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ADE" w:rsidRPr="00E42982" w:rsidRDefault="00030ADE" w:rsidP="00030ADE">
      <w:pPr>
        <w:rPr>
          <w:rFonts w:ascii="宋体" w:eastAsia="宋体" w:hAnsi="宋体"/>
          <w:sz w:val="32"/>
          <w:szCs w:val="32"/>
        </w:rPr>
      </w:pPr>
      <w:bookmarkStart w:id="0" w:name="_GoBack"/>
      <w:r w:rsidRPr="00E42982">
        <w:rPr>
          <w:rFonts w:ascii="宋体" w:eastAsia="宋体" w:hAnsi="宋体" w:hint="eastAsia"/>
          <w:sz w:val="32"/>
          <w:szCs w:val="32"/>
        </w:rPr>
        <w:t>政治学博士后科研流动站</w:t>
      </w:r>
    </w:p>
    <w:bookmarkEnd w:id="0"/>
    <w:p w:rsidR="00030ADE" w:rsidRPr="00E42982" w:rsidRDefault="00030ADE" w:rsidP="00030ADE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42982">
        <w:rPr>
          <w:rFonts w:ascii="仿宋" w:eastAsia="仿宋" w:hAnsi="仿宋" w:hint="eastAsia"/>
          <w:sz w:val="30"/>
          <w:szCs w:val="30"/>
        </w:rPr>
        <w:t>我校</w:t>
      </w:r>
      <w:r w:rsidRPr="00E42982">
        <w:rPr>
          <w:rFonts w:ascii="仿宋" w:eastAsia="仿宋" w:hAnsi="仿宋"/>
          <w:sz w:val="30"/>
          <w:szCs w:val="30"/>
        </w:rPr>
        <w:t>是一所以法学为特色和优势的多科性大学，</w:t>
      </w:r>
      <w:r w:rsidRPr="00E42982">
        <w:rPr>
          <w:rFonts w:ascii="仿宋" w:eastAsia="仿宋" w:hAnsi="仿宋" w:hint="eastAsia"/>
          <w:bCs/>
          <w:sz w:val="30"/>
          <w:szCs w:val="30"/>
        </w:rPr>
        <w:t>学校积极推动法学学科体系建设的同时加强学科交叉融合,不断优化学科结构，加强新兴学科和交叉学科建设。</w:t>
      </w:r>
      <w:r w:rsidRPr="00E42982">
        <w:rPr>
          <w:rFonts w:ascii="仿宋" w:eastAsia="仿宋" w:hAnsi="仿宋" w:hint="eastAsia"/>
          <w:sz w:val="30"/>
          <w:szCs w:val="30"/>
        </w:rPr>
        <w:t>法学学科与政治学的交叉融合已成为学校的办学特色，政治学博士后科研流动站于200</w:t>
      </w:r>
      <w:r w:rsidRPr="00E42982">
        <w:rPr>
          <w:rFonts w:ascii="仿宋" w:eastAsia="仿宋" w:hAnsi="仿宋"/>
          <w:sz w:val="30"/>
          <w:szCs w:val="30"/>
        </w:rPr>
        <w:t>7</w:t>
      </w:r>
      <w:r w:rsidRPr="00E42982">
        <w:rPr>
          <w:rFonts w:ascii="仿宋" w:eastAsia="仿宋" w:hAnsi="仿宋" w:hint="eastAsia"/>
          <w:sz w:val="30"/>
          <w:szCs w:val="30"/>
        </w:rPr>
        <w:t>年设立，该流动站依托于我校政治与公共管理学院。经过多年建设，我校政治学在历次学科评估中名列前茅，发展实力强劲。现以成为国内政治学、公共管理领域人才培养、科学研究、国际交流和社会服务的重要基地。</w:t>
      </w:r>
      <w:r w:rsidRPr="00E42982">
        <w:rPr>
          <w:rFonts w:ascii="仿宋" w:eastAsia="仿宋" w:hAnsi="仿宋" w:hint="eastAsia"/>
          <w:bCs/>
          <w:sz w:val="30"/>
          <w:szCs w:val="30"/>
        </w:rPr>
        <w:t>博士后流动站人员主持有国家社科基金项目、教育部人文社科项目等重要国家级、部级科研项目多项。</w:t>
      </w:r>
    </w:p>
    <w:p w:rsidR="00030ADE" w:rsidRPr="00E42982" w:rsidRDefault="00030ADE" w:rsidP="00030ADE">
      <w:pPr>
        <w:spacing w:line="520" w:lineRule="exact"/>
        <w:rPr>
          <w:rFonts w:ascii="仿宋" w:eastAsia="仿宋" w:hAnsi="仿宋"/>
          <w:sz w:val="30"/>
          <w:szCs w:val="30"/>
        </w:rPr>
      </w:pPr>
      <w:r w:rsidRPr="00E42982">
        <w:rPr>
          <w:rFonts w:ascii="仿宋" w:eastAsia="仿宋" w:hAnsi="仿宋" w:hint="eastAsia"/>
          <w:sz w:val="30"/>
          <w:szCs w:val="30"/>
        </w:rPr>
        <w:t>学院网址：</w:t>
      </w:r>
      <w:hyperlink r:id="rId4" w:history="1">
        <w:r w:rsidRPr="00E42982">
          <w:rPr>
            <w:rStyle w:val="a3"/>
            <w:rFonts w:ascii="仿宋" w:eastAsia="仿宋" w:hAnsi="仿宋"/>
            <w:sz w:val="30"/>
            <w:szCs w:val="30"/>
          </w:rPr>
          <w:t>http://zgxy.cupl.edu.cn/</w:t>
        </w:r>
      </w:hyperlink>
    </w:p>
    <w:p w:rsidR="005775D0" w:rsidRPr="00030ADE" w:rsidRDefault="005775D0"/>
    <w:sectPr w:rsidR="005775D0" w:rsidRPr="00030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DE"/>
    <w:rsid w:val="00030ADE"/>
    <w:rsid w:val="0057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E9A0B-DEDF-4B1E-9732-6003E65D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A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030A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gxy.cupl.ed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2020-03-17T01:20:00Z</dcterms:created>
  <dcterms:modified xsi:type="dcterms:W3CDTF">2020-03-17T01:20:00Z</dcterms:modified>
</cp:coreProperties>
</file>