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729" w:tblpY="201"/>
        <w:tblW w:w="87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BA21D0" w:rsidRPr="00BA21D0" w:rsidTr="001750FD">
        <w:trPr>
          <w:cantSplit/>
          <w:trHeight w:val="460"/>
        </w:trPr>
        <w:tc>
          <w:tcPr>
            <w:tcW w:w="8789" w:type="dxa"/>
            <w:gridSpan w:val="5"/>
            <w:tcBorders>
              <w:top w:val="single" w:sz="4" w:space="0" w:color="auto"/>
              <w:bottom w:val="single" w:sz="4" w:space="0" w:color="auto"/>
            </w:tcBorders>
            <w:vAlign w:val="center"/>
          </w:tcPr>
          <w:p w:rsidR="00BA21D0" w:rsidRPr="00BA21D0" w:rsidRDefault="00BA21D0" w:rsidP="00BA21D0">
            <w:pPr>
              <w:keepNext/>
              <w:keepLines/>
              <w:spacing w:before="240" w:after="240" w:line="360" w:lineRule="auto"/>
              <w:jc w:val="center"/>
              <w:outlineLvl w:val="1"/>
              <w:rPr>
                <w:rFonts w:ascii="Calibri Light" w:eastAsia="黑体" w:hAnsi="Calibri Light"/>
                <w:bCs/>
                <w:sz w:val="32"/>
                <w:szCs w:val="32"/>
              </w:rPr>
            </w:pPr>
            <w:bookmarkStart w:id="0" w:name="_Toc450839812"/>
            <w:bookmarkStart w:id="1" w:name="_GoBack"/>
            <w:bookmarkEnd w:id="1"/>
            <w:r w:rsidRPr="00BA21D0">
              <w:rPr>
                <w:rFonts w:ascii="黑体" w:eastAsia="黑体" w:hAnsi="黑体" w:hint="eastAsia"/>
                <w:bCs/>
                <w:kern w:val="0"/>
                <w:sz w:val="32"/>
                <w:szCs w:val="32"/>
                <w:lang w:val="x-none" w:eastAsia="x-none"/>
              </w:rPr>
              <w:t>国外马克思主义研究</w:t>
            </w:r>
            <w:r w:rsidRPr="00BA21D0">
              <w:rPr>
                <w:rFonts w:ascii="Calibri Light" w:eastAsia="黑体" w:hAnsi="Calibri Light"/>
                <w:bCs/>
                <w:sz w:val="32"/>
                <w:szCs w:val="32"/>
              </w:rPr>
              <w:t>专业攻读硕士学位研究生培养方案</w:t>
            </w:r>
            <w:r w:rsidRPr="00BA21D0">
              <w:rPr>
                <w:rFonts w:ascii="Calibri Light" w:eastAsia="黑体" w:hAnsi="Calibri Light" w:hint="eastAsia"/>
                <w:bCs/>
                <w:sz w:val="32"/>
                <w:szCs w:val="32"/>
              </w:rPr>
              <w:br/>
            </w:r>
            <w:r w:rsidRPr="00BA21D0">
              <w:rPr>
                <w:rFonts w:ascii="Calibri Light" w:hAnsi="Calibri Light" w:hint="eastAsia"/>
                <w:b/>
                <w:sz w:val="28"/>
                <w:szCs w:val="28"/>
              </w:rPr>
              <w:t>（专业代码：</w:t>
            </w:r>
            <w:r w:rsidRPr="00BA21D0">
              <w:rPr>
                <w:rFonts w:ascii="黑体" w:eastAsia="黑体" w:hAnsi="黑体" w:hint="eastAsia"/>
                <w:bCs/>
                <w:kern w:val="0"/>
                <w:sz w:val="32"/>
                <w:szCs w:val="32"/>
                <w:lang w:val="x-none" w:eastAsia="x-none"/>
              </w:rPr>
              <w:t>030504</w:t>
            </w:r>
            <w:r w:rsidRPr="00BA21D0">
              <w:rPr>
                <w:rFonts w:ascii="Calibri Light" w:hAnsi="Calibri Light" w:hint="eastAsia"/>
                <w:b/>
                <w:sz w:val="28"/>
                <w:szCs w:val="28"/>
              </w:rPr>
              <w:t>）</w:t>
            </w:r>
            <w:bookmarkEnd w:id="0"/>
          </w:p>
        </w:tc>
      </w:tr>
      <w:tr w:rsidR="00BA21D0" w:rsidRPr="00121E2B" w:rsidTr="001750FD">
        <w:trPr>
          <w:trHeight w:val="20"/>
        </w:trPr>
        <w:tc>
          <w:tcPr>
            <w:tcW w:w="2269" w:type="dxa"/>
            <w:tcBorders>
              <w:top w:val="single" w:sz="4" w:space="0" w:color="auto"/>
              <w:bottom w:val="single" w:sz="4" w:space="0" w:color="auto"/>
              <w:right w:val="single" w:sz="4" w:space="0" w:color="auto"/>
            </w:tcBorders>
            <w:vAlign w:val="center"/>
          </w:tcPr>
          <w:p w:rsidR="00BA21D0" w:rsidRPr="00121E2B" w:rsidRDefault="00BA21D0" w:rsidP="00BA21D0">
            <w:pPr>
              <w:outlineLvl w:val="0"/>
              <w:rPr>
                <w:rFonts w:eastAsia="仿宋_GB2312"/>
                <w:szCs w:val="21"/>
              </w:rPr>
            </w:pPr>
            <w:r w:rsidRPr="00121E2B">
              <w:rPr>
                <w:rFonts w:eastAsia="黑体"/>
                <w:szCs w:val="21"/>
              </w:rPr>
              <w:t>一、学科、专业简介</w:t>
            </w:r>
          </w:p>
        </w:tc>
        <w:tc>
          <w:tcPr>
            <w:tcW w:w="6520" w:type="dxa"/>
            <w:gridSpan w:val="4"/>
            <w:tcBorders>
              <w:top w:val="single" w:sz="4" w:space="0" w:color="auto"/>
              <w:left w:val="single" w:sz="4" w:space="0" w:color="auto"/>
              <w:bottom w:val="single" w:sz="4" w:space="0" w:color="auto"/>
            </w:tcBorders>
            <w:vAlign w:val="center"/>
          </w:tcPr>
          <w:p w:rsidR="00BA21D0" w:rsidRPr="00121E2B" w:rsidRDefault="00BA21D0" w:rsidP="00BA21D0">
            <w:pPr>
              <w:tabs>
                <w:tab w:val="left" w:pos="1168"/>
              </w:tabs>
              <w:ind w:leftChars="228" w:left="479"/>
              <w:rPr>
                <w:rFonts w:ascii="仿宋" w:eastAsia="仿宋" w:hAnsi="仿宋"/>
                <w:szCs w:val="21"/>
              </w:rPr>
            </w:pPr>
            <w:r w:rsidRPr="00121E2B">
              <w:rPr>
                <w:rFonts w:ascii="仿宋" w:eastAsia="仿宋" w:hAnsi="仿宋" w:hint="eastAsia"/>
                <w:szCs w:val="21"/>
              </w:rPr>
              <w:t>国外马克思主义研究是“马克思主义理论”一级学科下</w:t>
            </w:r>
          </w:p>
          <w:p w:rsidR="00BA21D0" w:rsidRPr="00121E2B" w:rsidRDefault="00BA21D0" w:rsidP="00BA21D0">
            <w:pPr>
              <w:rPr>
                <w:rFonts w:eastAsia="仿宋_GB2312"/>
                <w:szCs w:val="21"/>
              </w:rPr>
            </w:pPr>
            <w:r w:rsidRPr="00121E2B">
              <w:rPr>
                <w:rFonts w:ascii="仿宋" w:eastAsia="仿宋" w:hAnsi="仿宋" w:hint="eastAsia"/>
                <w:szCs w:val="21"/>
              </w:rPr>
              <w:t>的六个二级学科之一，于2005年开始在全国一些高等院校招收硕士生和博士生。通过该专业的学习，学生既要掌握马克思主义的基本立场、观点和方法，也要了解国外马克思主义的发展动态和理论特点。该专业的主要研究目标为：（一）、为当代中国发展马克思主义提供理论资源；（二）、为改革开放和中国特色社会主义建设提供宏观决策参考；（三）、正确认识和判断国外马克思主义的最新研究成果对世界社会主义运动的影响。</w:t>
            </w:r>
          </w:p>
        </w:tc>
      </w:tr>
      <w:tr w:rsidR="00BA21D0" w:rsidRPr="00121E2B" w:rsidTr="001750FD">
        <w:trPr>
          <w:trHeight w:val="20"/>
        </w:trPr>
        <w:tc>
          <w:tcPr>
            <w:tcW w:w="2269" w:type="dxa"/>
            <w:tcBorders>
              <w:top w:val="single" w:sz="4" w:space="0" w:color="auto"/>
              <w:bottom w:val="single" w:sz="4" w:space="0" w:color="auto"/>
              <w:right w:val="single" w:sz="4" w:space="0" w:color="auto"/>
            </w:tcBorders>
            <w:vAlign w:val="center"/>
          </w:tcPr>
          <w:p w:rsidR="00BA21D0" w:rsidRPr="00121E2B" w:rsidRDefault="00BA21D0" w:rsidP="00BA21D0">
            <w:pPr>
              <w:outlineLvl w:val="0"/>
              <w:rPr>
                <w:rFonts w:eastAsia="黑体"/>
                <w:szCs w:val="21"/>
              </w:rPr>
            </w:pPr>
            <w:r w:rsidRPr="00121E2B">
              <w:rPr>
                <w:rFonts w:eastAsia="黑体"/>
                <w:szCs w:val="21"/>
              </w:rPr>
              <w:t>二、培养目标</w:t>
            </w:r>
          </w:p>
          <w:p w:rsidR="00BA21D0" w:rsidRPr="00121E2B" w:rsidRDefault="00BA21D0" w:rsidP="00BA21D0">
            <w:pPr>
              <w:jc w:val="center"/>
              <w:outlineLvl w:val="0"/>
              <w:rPr>
                <w:rFonts w:ascii="仿宋" w:eastAsia="仿宋" w:hAnsi="仿宋"/>
                <w:szCs w:val="21"/>
              </w:rPr>
            </w:pPr>
          </w:p>
        </w:tc>
        <w:tc>
          <w:tcPr>
            <w:tcW w:w="6520" w:type="dxa"/>
            <w:gridSpan w:val="4"/>
            <w:tcBorders>
              <w:top w:val="single" w:sz="4" w:space="0" w:color="auto"/>
              <w:left w:val="single" w:sz="4" w:space="0" w:color="auto"/>
              <w:bottom w:val="single" w:sz="4" w:space="0" w:color="auto"/>
            </w:tcBorders>
            <w:vAlign w:val="center"/>
          </w:tcPr>
          <w:p w:rsidR="00BA21D0" w:rsidRPr="00121E2B" w:rsidRDefault="00BA21D0" w:rsidP="00121E2B">
            <w:pPr>
              <w:tabs>
                <w:tab w:val="left" w:pos="1168"/>
              </w:tabs>
              <w:ind w:firstLineChars="200" w:firstLine="420"/>
              <w:rPr>
                <w:rFonts w:ascii="仿宋" w:eastAsia="仿宋" w:hAnsi="仿宋"/>
                <w:szCs w:val="21"/>
              </w:rPr>
            </w:pPr>
            <w:r w:rsidRPr="00121E2B">
              <w:rPr>
                <w:rFonts w:ascii="仿宋" w:eastAsia="仿宋" w:hAnsi="仿宋" w:hint="eastAsia"/>
                <w:szCs w:val="21"/>
              </w:rPr>
              <w:t>本专业致力于培养热爱祖国、拥护党的基本路线，遵纪守法、个人品德良好、具有严谨的人生态度和优良学风的高素质专业人才。</w:t>
            </w:r>
          </w:p>
          <w:p w:rsidR="00BA21D0" w:rsidRPr="00121E2B" w:rsidRDefault="00BA21D0" w:rsidP="00121E2B">
            <w:pPr>
              <w:ind w:firstLineChars="200" w:firstLine="420"/>
              <w:rPr>
                <w:rFonts w:eastAsia="仿宋"/>
                <w:szCs w:val="21"/>
              </w:rPr>
            </w:pPr>
            <w:r w:rsidRPr="00121E2B">
              <w:rPr>
                <w:rFonts w:eastAsia="仿宋" w:hint="eastAsia"/>
                <w:szCs w:val="21"/>
              </w:rPr>
              <w:t>具体要求：</w:t>
            </w:r>
          </w:p>
          <w:p w:rsidR="00BA21D0" w:rsidRPr="00121E2B" w:rsidRDefault="00BA21D0" w:rsidP="00121E2B">
            <w:pPr>
              <w:ind w:firstLineChars="200" w:firstLine="420"/>
              <w:rPr>
                <w:rFonts w:eastAsia="仿宋"/>
                <w:szCs w:val="21"/>
              </w:rPr>
            </w:pPr>
            <w:r w:rsidRPr="00121E2B">
              <w:rPr>
                <w:rFonts w:eastAsia="仿宋" w:hint="eastAsia"/>
                <w:szCs w:val="21"/>
              </w:rPr>
              <w:t>熟练掌握马克思主义的基本原理，能够正确运用马克思主义的基本理论与方法研究国外马克思主义的产生和发展脉络，熟悉国外马克思主义的基本思想，了解国外马克思主义在当代世界的发展和演进以及对世界社会主义运动的影响。本专业的毕业生既可以承担国外马克思主义领域的研究和教学工作，也可以胜任党政机关、事业单位的理论宣传工作。</w:t>
            </w:r>
          </w:p>
          <w:p w:rsidR="00BA21D0" w:rsidRPr="00121E2B" w:rsidRDefault="00BA21D0" w:rsidP="00121E2B">
            <w:pPr>
              <w:ind w:firstLineChars="200" w:firstLine="420"/>
              <w:rPr>
                <w:rFonts w:eastAsia="仿宋"/>
                <w:szCs w:val="21"/>
              </w:rPr>
            </w:pPr>
          </w:p>
        </w:tc>
      </w:tr>
      <w:tr w:rsidR="00BA21D0" w:rsidRPr="00121E2B" w:rsidTr="001750FD">
        <w:trPr>
          <w:trHeight w:val="20"/>
        </w:trPr>
        <w:tc>
          <w:tcPr>
            <w:tcW w:w="2269" w:type="dxa"/>
            <w:tcBorders>
              <w:top w:val="single" w:sz="4" w:space="0" w:color="auto"/>
              <w:bottom w:val="single" w:sz="4" w:space="0" w:color="auto"/>
              <w:right w:val="single" w:sz="4" w:space="0" w:color="auto"/>
            </w:tcBorders>
            <w:vAlign w:val="center"/>
          </w:tcPr>
          <w:p w:rsidR="00BA21D0" w:rsidRPr="00121E2B" w:rsidRDefault="00BA21D0" w:rsidP="00BA21D0">
            <w:pPr>
              <w:jc w:val="left"/>
              <w:outlineLvl w:val="0"/>
              <w:rPr>
                <w:rFonts w:eastAsia="黑体"/>
                <w:szCs w:val="21"/>
              </w:rPr>
            </w:pPr>
            <w:r w:rsidRPr="00121E2B">
              <w:rPr>
                <w:rFonts w:eastAsia="黑体"/>
                <w:szCs w:val="21"/>
              </w:rPr>
              <w:t>三、研究方向</w:t>
            </w:r>
          </w:p>
        </w:tc>
        <w:tc>
          <w:tcPr>
            <w:tcW w:w="6520" w:type="dxa"/>
            <w:gridSpan w:val="4"/>
            <w:tcBorders>
              <w:top w:val="single" w:sz="4" w:space="0" w:color="auto"/>
              <w:left w:val="single" w:sz="4" w:space="0" w:color="auto"/>
              <w:bottom w:val="single" w:sz="4" w:space="0" w:color="auto"/>
            </w:tcBorders>
            <w:vAlign w:val="center"/>
          </w:tcPr>
          <w:p w:rsidR="00BA21D0" w:rsidRPr="00121E2B" w:rsidRDefault="00BA21D0" w:rsidP="00121E2B">
            <w:pPr>
              <w:tabs>
                <w:tab w:val="left" w:pos="720"/>
                <w:tab w:val="left" w:pos="1168"/>
              </w:tabs>
              <w:autoSpaceDE w:val="0"/>
              <w:autoSpaceDN w:val="0"/>
              <w:adjustRightInd w:val="0"/>
              <w:ind w:right="18" w:firstLineChars="200" w:firstLine="420"/>
              <w:jc w:val="left"/>
              <w:rPr>
                <w:rFonts w:ascii="仿宋" w:eastAsia="仿宋" w:hAnsi="仿宋"/>
                <w:szCs w:val="21"/>
              </w:rPr>
            </w:pPr>
            <w:r w:rsidRPr="00121E2B">
              <w:rPr>
                <w:rFonts w:ascii="仿宋" w:eastAsia="仿宋" w:hAnsi="仿宋" w:hint="eastAsia"/>
                <w:szCs w:val="21"/>
              </w:rPr>
              <w:t>研究方向的设置从基础性、实用性和前沿性出发。结合我校本专业研究优势和社会需要,下设三个研究方向：</w:t>
            </w:r>
          </w:p>
          <w:p w:rsidR="00BA21D0" w:rsidRPr="00121E2B" w:rsidRDefault="00BA21D0" w:rsidP="00121E2B">
            <w:pPr>
              <w:tabs>
                <w:tab w:val="left" w:pos="720"/>
                <w:tab w:val="left" w:pos="1168"/>
              </w:tabs>
              <w:autoSpaceDE w:val="0"/>
              <w:autoSpaceDN w:val="0"/>
              <w:adjustRightInd w:val="0"/>
              <w:ind w:right="17" w:firstLineChars="200" w:firstLine="420"/>
              <w:jc w:val="left"/>
              <w:rPr>
                <w:rFonts w:ascii="仿宋" w:eastAsia="仿宋" w:hAnsi="仿宋" w:cs="宋体"/>
                <w:bCs/>
                <w:iCs/>
                <w:kern w:val="0"/>
                <w:szCs w:val="21"/>
                <w:lang w:val="zh-CN"/>
              </w:rPr>
            </w:pPr>
            <w:r w:rsidRPr="00121E2B">
              <w:rPr>
                <w:rFonts w:ascii="仿宋" w:eastAsia="仿宋" w:hAnsi="仿宋" w:hint="eastAsia"/>
                <w:szCs w:val="21"/>
              </w:rPr>
              <w:t>（一）</w:t>
            </w:r>
            <w:r w:rsidRPr="00121E2B">
              <w:rPr>
                <w:rFonts w:ascii="仿宋" w:eastAsia="仿宋" w:hAnsi="仿宋" w:cs="宋体" w:hint="eastAsia"/>
                <w:bCs/>
                <w:iCs/>
                <w:kern w:val="0"/>
                <w:szCs w:val="21"/>
                <w:lang w:val="zh-CN"/>
              </w:rPr>
              <w:t>国外马克思主义经济学研究。在熟练掌握马克思经济学基本理论的基础上，追踪马克思主义经济学在国外的发展和传播，了解国外马克思主义经济学的不同流派及其主要观点，厘清马克思主义经济学和国外马克思主义经济学的联系与区别。本研究方向的主要特色是通过对经典文本的解读，从思想史的角度理解和判断马克思主义经济学在全球的最新发展态势。</w:t>
            </w:r>
          </w:p>
          <w:p w:rsidR="00BA21D0" w:rsidRPr="00121E2B" w:rsidRDefault="00BA21D0" w:rsidP="00121E2B">
            <w:pPr>
              <w:tabs>
                <w:tab w:val="left" w:pos="720"/>
                <w:tab w:val="left" w:pos="1168"/>
              </w:tabs>
              <w:autoSpaceDE w:val="0"/>
              <w:autoSpaceDN w:val="0"/>
              <w:adjustRightInd w:val="0"/>
              <w:ind w:right="18" w:firstLineChars="200" w:firstLine="420"/>
              <w:jc w:val="left"/>
              <w:rPr>
                <w:rFonts w:ascii="仿宋" w:eastAsia="仿宋" w:hAnsi="仿宋" w:cs="宋体"/>
                <w:bCs/>
                <w:iCs/>
                <w:kern w:val="0"/>
                <w:szCs w:val="21"/>
                <w:lang w:val="zh-CN"/>
              </w:rPr>
            </w:pPr>
            <w:r w:rsidRPr="00121E2B">
              <w:rPr>
                <w:rFonts w:ascii="仿宋" w:eastAsia="仿宋" w:hAnsi="仿宋" w:cs="宋体" w:hint="eastAsia"/>
                <w:bCs/>
                <w:iCs/>
                <w:kern w:val="0"/>
                <w:szCs w:val="21"/>
                <w:lang w:val="zh-CN"/>
              </w:rPr>
              <w:t>（二）国外马克思主义全球化理论研究。从马克思主义经济学与历史学相结合的角度，以西方世界体系理论为核心，研究西方马克思主义关于资本国际积累、世界体系的结构及历史进程、后发国家在全球化中的地位及发展道路。本研究方向的特色是在逻辑与历史、逻辑与现实的统一中，研究国外马克思主义如何把马克思的资本积累理论和社会形态理论转化为全球化的分析工具。</w:t>
            </w:r>
          </w:p>
          <w:p w:rsidR="00BA21D0" w:rsidRPr="00121E2B" w:rsidRDefault="00BA21D0" w:rsidP="00BA21D0">
            <w:pPr>
              <w:rPr>
                <w:rFonts w:eastAsia="仿宋_GB2312"/>
                <w:szCs w:val="21"/>
              </w:rPr>
            </w:pPr>
            <w:r w:rsidRPr="00121E2B">
              <w:rPr>
                <w:rFonts w:ascii="仿宋" w:eastAsia="仿宋" w:hAnsi="仿宋" w:cs="宋体" w:hint="eastAsia"/>
                <w:bCs/>
                <w:iCs/>
                <w:kern w:val="0"/>
                <w:szCs w:val="21"/>
                <w:lang w:val="zh-CN"/>
              </w:rPr>
              <w:t>（三）国外生态学马克思主义研究。</w:t>
            </w:r>
            <w:r w:rsidRPr="00121E2B">
              <w:rPr>
                <w:rFonts w:ascii="仿宋" w:eastAsia="仿宋" w:hAnsi="仿宋" w:hint="eastAsia"/>
                <w:szCs w:val="21"/>
              </w:rPr>
              <w:t>生态学马克思主义属于“后马克思主义”范畴，它力图解答当代资本主义发展中所遇到的一些重大现实问题。本研究方向的主要特色是通过与后现代主义思潮的结合，既可以从理论上把握马克思主义的基本原则，也可以结合实际总结马克思主义的经验教训。</w:t>
            </w:r>
          </w:p>
        </w:tc>
      </w:tr>
      <w:tr w:rsidR="00BA21D0" w:rsidRPr="00121E2B" w:rsidTr="001750FD">
        <w:trPr>
          <w:trHeight w:val="20"/>
        </w:trPr>
        <w:tc>
          <w:tcPr>
            <w:tcW w:w="2269" w:type="dxa"/>
            <w:tcBorders>
              <w:top w:val="single" w:sz="4" w:space="0" w:color="auto"/>
              <w:bottom w:val="single" w:sz="4" w:space="0" w:color="auto"/>
              <w:right w:val="single" w:sz="4" w:space="0" w:color="auto"/>
            </w:tcBorders>
            <w:vAlign w:val="center"/>
          </w:tcPr>
          <w:p w:rsidR="00BA21D0" w:rsidRPr="00121E2B" w:rsidRDefault="00BA21D0" w:rsidP="00BA21D0">
            <w:pPr>
              <w:outlineLvl w:val="0"/>
              <w:rPr>
                <w:rFonts w:eastAsia="黑体"/>
                <w:szCs w:val="21"/>
              </w:rPr>
            </w:pPr>
            <w:r w:rsidRPr="00121E2B">
              <w:rPr>
                <w:rFonts w:eastAsia="黑体"/>
                <w:szCs w:val="21"/>
              </w:rPr>
              <w:t>四、学制及学习年限</w:t>
            </w:r>
          </w:p>
        </w:tc>
        <w:tc>
          <w:tcPr>
            <w:tcW w:w="1771" w:type="dxa"/>
            <w:tcBorders>
              <w:top w:val="single" w:sz="4" w:space="0" w:color="auto"/>
              <w:left w:val="single" w:sz="4" w:space="0" w:color="auto"/>
              <w:bottom w:val="single" w:sz="4" w:space="0" w:color="auto"/>
            </w:tcBorders>
            <w:vAlign w:val="center"/>
          </w:tcPr>
          <w:p w:rsidR="00BA21D0" w:rsidRPr="00121E2B" w:rsidRDefault="00BA21D0" w:rsidP="00BA21D0">
            <w:pPr>
              <w:jc w:val="center"/>
              <w:rPr>
                <w:rFonts w:eastAsia="仿宋"/>
                <w:b/>
                <w:szCs w:val="21"/>
              </w:rPr>
            </w:pPr>
            <w:r w:rsidRPr="00121E2B">
              <w:rPr>
                <w:rFonts w:eastAsia="仿宋" w:hint="eastAsia"/>
                <w:b/>
                <w:szCs w:val="21"/>
              </w:rPr>
              <w:t>学制</w:t>
            </w:r>
          </w:p>
        </w:tc>
        <w:tc>
          <w:tcPr>
            <w:tcW w:w="1489" w:type="dxa"/>
            <w:tcBorders>
              <w:top w:val="single" w:sz="4" w:space="0" w:color="auto"/>
              <w:left w:val="single" w:sz="4" w:space="0" w:color="auto"/>
              <w:bottom w:val="single" w:sz="4" w:space="0" w:color="auto"/>
            </w:tcBorders>
            <w:vAlign w:val="center"/>
          </w:tcPr>
          <w:p w:rsidR="00BA21D0" w:rsidRPr="00121E2B" w:rsidRDefault="00BA21D0" w:rsidP="00BA21D0">
            <w:pPr>
              <w:jc w:val="center"/>
              <w:rPr>
                <w:rFonts w:eastAsia="仿宋"/>
                <w:szCs w:val="21"/>
              </w:rPr>
            </w:pPr>
            <w:r w:rsidRPr="00121E2B">
              <w:rPr>
                <w:rFonts w:eastAsia="仿宋" w:hint="eastAsia"/>
                <w:szCs w:val="21"/>
              </w:rPr>
              <w:t>三年</w:t>
            </w:r>
          </w:p>
        </w:tc>
        <w:tc>
          <w:tcPr>
            <w:tcW w:w="1701" w:type="dxa"/>
            <w:tcBorders>
              <w:top w:val="single" w:sz="4" w:space="0" w:color="auto"/>
              <w:left w:val="single" w:sz="4" w:space="0" w:color="auto"/>
              <w:bottom w:val="single" w:sz="4" w:space="0" w:color="auto"/>
            </w:tcBorders>
            <w:vAlign w:val="center"/>
          </w:tcPr>
          <w:p w:rsidR="00BA21D0" w:rsidRPr="00121E2B" w:rsidRDefault="00BA21D0" w:rsidP="00BA21D0">
            <w:pPr>
              <w:jc w:val="center"/>
              <w:rPr>
                <w:rFonts w:eastAsia="仿宋"/>
                <w:b/>
                <w:szCs w:val="21"/>
              </w:rPr>
            </w:pPr>
            <w:r w:rsidRPr="00121E2B">
              <w:rPr>
                <w:rFonts w:eastAsia="仿宋" w:hint="eastAsia"/>
                <w:b/>
                <w:szCs w:val="21"/>
              </w:rPr>
              <w:t>学习年限</w:t>
            </w:r>
          </w:p>
        </w:tc>
        <w:tc>
          <w:tcPr>
            <w:tcW w:w="1559" w:type="dxa"/>
            <w:tcBorders>
              <w:top w:val="single" w:sz="4" w:space="0" w:color="auto"/>
              <w:left w:val="single" w:sz="4" w:space="0" w:color="auto"/>
              <w:bottom w:val="single" w:sz="4" w:space="0" w:color="auto"/>
            </w:tcBorders>
            <w:vAlign w:val="center"/>
          </w:tcPr>
          <w:p w:rsidR="00BA21D0" w:rsidRPr="00121E2B" w:rsidRDefault="00BA21D0" w:rsidP="00BA21D0">
            <w:pPr>
              <w:jc w:val="center"/>
              <w:rPr>
                <w:rFonts w:eastAsia="仿宋"/>
                <w:szCs w:val="21"/>
              </w:rPr>
            </w:pPr>
            <w:r w:rsidRPr="00121E2B">
              <w:rPr>
                <w:rFonts w:eastAsia="仿宋" w:hint="eastAsia"/>
                <w:szCs w:val="21"/>
              </w:rPr>
              <w:t>二至四年</w:t>
            </w:r>
          </w:p>
        </w:tc>
      </w:tr>
      <w:tr w:rsidR="00BA21D0" w:rsidRPr="00121E2B" w:rsidTr="001750FD">
        <w:trPr>
          <w:trHeight w:val="20"/>
        </w:trPr>
        <w:tc>
          <w:tcPr>
            <w:tcW w:w="2269" w:type="dxa"/>
            <w:tcBorders>
              <w:top w:val="single" w:sz="4" w:space="0" w:color="auto"/>
              <w:bottom w:val="single" w:sz="4" w:space="0" w:color="auto"/>
              <w:right w:val="single" w:sz="4" w:space="0" w:color="auto"/>
            </w:tcBorders>
            <w:vAlign w:val="center"/>
          </w:tcPr>
          <w:p w:rsidR="00BA21D0" w:rsidRPr="00121E2B" w:rsidRDefault="00BA21D0" w:rsidP="00BA21D0">
            <w:pPr>
              <w:jc w:val="left"/>
              <w:outlineLvl w:val="0"/>
              <w:rPr>
                <w:rFonts w:eastAsia="黑体"/>
                <w:szCs w:val="21"/>
              </w:rPr>
            </w:pPr>
            <w:r w:rsidRPr="00121E2B">
              <w:rPr>
                <w:rFonts w:eastAsia="黑体"/>
                <w:szCs w:val="21"/>
              </w:rPr>
              <w:lastRenderedPageBreak/>
              <w:t>五、课程设置、</w:t>
            </w:r>
            <w:r w:rsidRPr="00121E2B">
              <w:rPr>
                <w:rFonts w:eastAsia="黑体" w:hint="eastAsia"/>
                <w:szCs w:val="21"/>
              </w:rPr>
              <w:t>其他培养环节、教学计划与</w:t>
            </w:r>
            <w:r w:rsidRPr="00121E2B">
              <w:rPr>
                <w:rFonts w:eastAsia="黑体"/>
                <w:szCs w:val="21"/>
              </w:rPr>
              <w:t>学分要求</w:t>
            </w:r>
          </w:p>
        </w:tc>
        <w:tc>
          <w:tcPr>
            <w:tcW w:w="6520" w:type="dxa"/>
            <w:gridSpan w:val="4"/>
            <w:tcBorders>
              <w:top w:val="single" w:sz="4" w:space="0" w:color="auto"/>
              <w:left w:val="single" w:sz="4" w:space="0" w:color="auto"/>
              <w:bottom w:val="single" w:sz="4" w:space="0" w:color="auto"/>
            </w:tcBorders>
            <w:vAlign w:val="center"/>
          </w:tcPr>
          <w:p w:rsidR="00BA21D0" w:rsidRPr="00121E2B" w:rsidRDefault="00BA21D0" w:rsidP="00BA21D0">
            <w:pPr>
              <w:rPr>
                <w:rFonts w:eastAsia="仿宋_GB2312"/>
                <w:szCs w:val="21"/>
              </w:rPr>
            </w:pPr>
            <w:r w:rsidRPr="00121E2B">
              <w:rPr>
                <w:rFonts w:eastAsia="仿宋_GB2312"/>
                <w:szCs w:val="21"/>
              </w:rPr>
              <w:t>见附表</w:t>
            </w:r>
          </w:p>
        </w:tc>
      </w:tr>
      <w:tr w:rsidR="00BA21D0" w:rsidRPr="00121E2B" w:rsidTr="001750FD">
        <w:trPr>
          <w:trHeight w:val="20"/>
        </w:trPr>
        <w:tc>
          <w:tcPr>
            <w:tcW w:w="2269" w:type="dxa"/>
            <w:tcBorders>
              <w:top w:val="single" w:sz="4" w:space="0" w:color="auto"/>
              <w:bottom w:val="single" w:sz="4" w:space="0" w:color="auto"/>
              <w:right w:val="single" w:sz="4" w:space="0" w:color="auto"/>
            </w:tcBorders>
            <w:vAlign w:val="center"/>
          </w:tcPr>
          <w:p w:rsidR="00BA21D0" w:rsidRPr="00121E2B" w:rsidRDefault="00BA21D0" w:rsidP="00BA21D0">
            <w:pPr>
              <w:jc w:val="center"/>
              <w:outlineLvl w:val="0"/>
              <w:rPr>
                <w:rFonts w:eastAsia="黑体"/>
                <w:szCs w:val="21"/>
              </w:rPr>
            </w:pPr>
            <w:r w:rsidRPr="00121E2B">
              <w:rPr>
                <w:rFonts w:eastAsia="黑体"/>
                <w:szCs w:val="21"/>
              </w:rPr>
              <w:t>六、培养方式</w:t>
            </w:r>
          </w:p>
          <w:p w:rsidR="00BA21D0" w:rsidRPr="00121E2B" w:rsidRDefault="00BA21D0" w:rsidP="00BA21D0">
            <w:pPr>
              <w:jc w:val="center"/>
              <w:outlineLvl w:val="0"/>
              <w:rPr>
                <w:rFonts w:eastAsia="黑体"/>
                <w:szCs w:val="21"/>
              </w:rPr>
            </w:pPr>
          </w:p>
        </w:tc>
        <w:tc>
          <w:tcPr>
            <w:tcW w:w="6520" w:type="dxa"/>
            <w:gridSpan w:val="4"/>
            <w:tcBorders>
              <w:top w:val="single" w:sz="4" w:space="0" w:color="auto"/>
              <w:left w:val="single" w:sz="4" w:space="0" w:color="auto"/>
              <w:bottom w:val="single" w:sz="4" w:space="0" w:color="auto"/>
            </w:tcBorders>
            <w:vAlign w:val="center"/>
          </w:tcPr>
          <w:p w:rsidR="00BA21D0" w:rsidRPr="00121E2B" w:rsidRDefault="00BA21D0" w:rsidP="00121E2B">
            <w:pPr>
              <w:tabs>
                <w:tab w:val="left" w:pos="720"/>
                <w:tab w:val="left" w:pos="1168"/>
              </w:tabs>
              <w:autoSpaceDE w:val="0"/>
              <w:autoSpaceDN w:val="0"/>
              <w:adjustRightInd w:val="0"/>
              <w:ind w:firstLineChars="150" w:firstLine="315"/>
              <w:jc w:val="left"/>
              <w:rPr>
                <w:rFonts w:ascii="仿宋" w:eastAsia="仿宋" w:hAnsi="仿宋" w:cs="宋体"/>
                <w:bCs/>
                <w:iCs/>
                <w:kern w:val="0"/>
                <w:szCs w:val="21"/>
                <w:lang w:val="zh-CN"/>
              </w:rPr>
            </w:pPr>
            <w:r w:rsidRPr="00121E2B">
              <w:rPr>
                <w:rFonts w:ascii="仿宋" w:eastAsia="仿宋" w:hAnsi="仿宋" w:cs="宋体" w:hint="eastAsia"/>
                <w:bCs/>
                <w:iCs/>
                <w:kern w:val="0"/>
                <w:szCs w:val="21"/>
                <w:lang w:val="zh-CN"/>
              </w:rPr>
              <w:t>（一）本专业研究生培养实行导师负责制，同时发挥指导小组的作用。</w:t>
            </w:r>
          </w:p>
          <w:p w:rsidR="00BA21D0" w:rsidRPr="00121E2B" w:rsidRDefault="00BA21D0" w:rsidP="00121E2B">
            <w:pPr>
              <w:tabs>
                <w:tab w:val="left" w:pos="720"/>
                <w:tab w:val="left" w:pos="1168"/>
              </w:tabs>
              <w:autoSpaceDE w:val="0"/>
              <w:autoSpaceDN w:val="0"/>
              <w:adjustRightInd w:val="0"/>
              <w:ind w:firstLineChars="150" w:firstLine="315"/>
              <w:jc w:val="left"/>
              <w:rPr>
                <w:rFonts w:ascii="仿宋" w:eastAsia="仿宋" w:hAnsi="仿宋" w:cs="宋体"/>
                <w:bCs/>
                <w:iCs/>
                <w:kern w:val="0"/>
                <w:szCs w:val="21"/>
                <w:lang w:val="zh-CN"/>
              </w:rPr>
            </w:pPr>
            <w:r w:rsidRPr="00121E2B">
              <w:rPr>
                <w:rFonts w:ascii="仿宋" w:eastAsia="仿宋" w:hAnsi="仿宋" w:cs="宋体" w:hint="eastAsia"/>
                <w:bCs/>
                <w:iCs/>
                <w:kern w:val="0"/>
                <w:szCs w:val="21"/>
                <w:lang w:val="zh-CN"/>
              </w:rPr>
              <w:t>（二）指导小组由学科带头人负责，形成学院（或中心）统一管理、导师负责、指导小组协助的三位一体培养模式。</w:t>
            </w:r>
          </w:p>
          <w:p w:rsidR="00BA21D0" w:rsidRPr="00121E2B" w:rsidRDefault="00BA21D0" w:rsidP="00121E2B">
            <w:pPr>
              <w:tabs>
                <w:tab w:val="left" w:pos="720"/>
                <w:tab w:val="left" w:pos="1168"/>
              </w:tabs>
              <w:autoSpaceDE w:val="0"/>
              <w:autoSpaceDN w:val="0"/>
              <w:adjustRightInd w:val="0"/>
              <w:ind w:firstLineChars="150" w:firstLine="315"/>
              <w:jc w:val="left"/>
              <w:rPr>
                <w:rFonts w:ascii="仿宋" w:eastAsia="仿宋" w:hAnsi="仿宋" w:cs="宋体"/>
                <w:bCs/>
                <w:iCs/>
                <w:kern w:val="0"/>
                <w:szCs w:val="21"/>
                <w:lang w:val="zh-CN"/>
              </w:rPr>
            </w:pPr>
            <w:r w:rsidRPr="00121E2B">
              <w:rPr>
                <w:rFonts w:ascii="仿宋" w:eastAsia="仿宋" w:hAnsi="仿宋" w:cs="宋体" w:hint="eastAsia"/>
                <w:bCs/>
                <w:iCs/>
                <w:kern w:val="0"/>
                <w:szCs w:val="21"/>
                <w:lang w:val="zh-CN"/>
              </w:rPr>
              <w:t>（三）采取课题研究与课程学习为主，论文为辅的方式，注重创新能力的培养。</w:t>
            </w:r>
          </w:p>
          <w:p w:rsidR="00BA21D0" w:rsidRPr="00121E2B" w:rsidRDefault="00BA21D0" w:rsidP="00121E2B">
            <w:pPr>
              <w:tabs>
                <w:tab w:val="left" w:pos="720"/>
                <w:tab w:val="left" w:pos="1168"/>
              </w:tabs>
              <w:autoSpaceDE w:val="0"/>
              <w:autoSpaceDN w:val="0"/>
              <w:adjustRightInd w:val="0"/>
              <w:ind w:firstLineChars="150" w:firstLine="315"/>
              <w:jc w:val="left"/>
              <w:rPr>
                <w:rFonts w:ascii="仿宋" w:eastAsia="仿宋" w:hAnsi="仿宋" w:cs="宋体"/>
                <w:bCs/>
                <w:iCs/>
                <w:kern w:val="0"/>
                <w:szCs w:val="21"/>
                <w:lang w:val="zh-CN"/>
              </w:rPr>
            </w:pPr>
            <w:r w:rsidRPr="00121E2B">
              <w:rPr>
                <w:rFonts w:ascii="仿宋" w:eastAsia="仿宋" w:hAnsi="仿宋" w:cs="宋体" w:hint="eastAsia"/>
                <w:bCs/>
                <w:iCs/>
                <w:kern w:val="0"/>
                <w:szCs w:val="21"/>
                <w:lang w:val="zh-CN"/>
              </w:rPr>
              <w:t>（四）本专业的课堂教学将加强课堂讨论，实现教学双方的互动。</w:t>
            </w:r>
          </w:p>
          <w:p w:rsidR="00BA21D0" w:rsidRPr="00121E2B" w:rsidRDefault="00BA21D0" w:rsidP="00121E2B">
            <w:pPr>
              <w:tabs>
                <w:tab w:val="left" w:pos="720"/>
                <w:tab w:val="left" w:pos="1168"/>
              </w:tabs>
              <w:autoSpaceDE w:val="0"/>
              <w:autoSpaceDN w:val="0"/>
              <w:adjustRightInd w:val="0"/>
              <w:ind w:firstLineChars="150" w:firstLine="315"/>
              <w:jc w:val="left"/>
              <w:rPr>
                <w:rFonts w:ascii="仿宋" w:eastAsia="仿宋" w:hAnsi="仿宋" w:cs="宋体"/>
                <w:bCs/>
                <w:iCs/>
                <w:kern w:val="0"/>
                <w:szCs w:val="21"/>
                <w:lang w:val="zh-CN"/>
              </w:rPr>
            </w:pPr>
            <w:r w:rsidRPr="00121E2B">
              <w:rPr>
                <w:rFonts w:ascii="仿宋" w:eastAsia="仿宋" w:hAnsi="仿宋" w:cs="宋体" w:hint="eastAsia"/>
                <w:bCs/>
                <w:iCs/>
                <w:kern w:val="0"/>
                <w:szCs w:val="21"/>
                <w:lang w:val="zh-CN"/>
              </w:rPr>
              <w:t>（五）在培养过程中，坚持课程学习与科学研究并重，尤其注重研究生自学能力和独立研究能力的训练和培训，理论学习与实践研究相结合的方式。</w:t>
            </w:r>
          </w:p>
          <w:p w:rsidR="00BA21D0" w:rsidRPr="00121E2B" w:rsidRDefault="00BA21D0" w:rsidP="00BA21D0">
            <w:pPr>
              <w:rPr>
                <w:rFonts w:eastAsia="仿宋_GB2312"/>
                <w:szCs w:val="21"/>
              </w:rPr>
            </w:pPr>
            <w:r w:rsidRPr="00121E2B">
              <w:rPr>
                <w:rFonts w:ascii="仿宋" w:eastAsia="仿宋" w:hAnsi="仿宋" w:cs="宋体" w:hint="eastAsia"/>
                <w:bCs/>
                <w:iCs/>
                <w:kern w:val="0"/>
                <w:szCs w:val="21"/>
                <w:lang w:val="zh-CN"/>
              </w:rPr>
              <w:t>（六）在培养方式上结合专业特点，加强社会实践能力的培养。鼓励学生到国家机关、企事业单位、高等院校进行社会调查、见习和实习。</w:t>
            </w:r>
          </w:p>
        </w:tc>
      </w:tr>
      <w:tr w:rsidR="00BA21D0" w:rsidRPr="00121E2B" w:rsidTr="001750FD">
        <w:trPr>
          <w:trHeight w:val="20"/>
        </w:trPr>
        <w:tc>
          <w:tcPr>
            <w:tcW w:w="2269" w:type="dxa"/>
            <w:tcBorders>
              <w:top w:val="single" w:sz="4" w:space="0" w:color="auto"/>
              <w:bottom w:val="single" w:sz="4" w:space="0" w:color="auto"/>
              <w:right w:val="single" w:sz="4" w:space="0" w:color="auto"/>
            </w:tcBorders>
            <w:vAlign w:val="center"/>
          </w:tcPr>
          <w:p w:rsidR="00BA21D0" w:rsidRPr="00121E2B" w:rsidRDefault="00BA21D0" w:rsidP="00BA21D0">
            <w:pPr>
              <w:outlineLvl w:val="0"/>
              <w:rPr>
                <w:rFonts w:eastAsia="黑体"/>
                <w:szCs w:val="21"/>
              </w:rPr>
            </w:pPr>
            <w:r w:rsidRPr="00121E2B">
              <w:rPr>
                <w:rFonts w:eastAsia="黑体"/>
                <w:szCs w:val="21"/>
              </w:rPr>
              <w:t>七、质量标准</w:t>
            </w:r>
          </w:p>
          <w:p w:rsidR="00BA21D0" w:rsidRPr="00121E2B" w:rsidRDefault="00BA21D0" w:rsidP="00BA21D0">
            <w:pPr>
              <w:jc w:val="center"/>
              <w:outlineLvl w:val="0"/>
              <w:rPr>
                <w:rFonts w:eastAsia="黑体"/>
                <w:szCs w:val="21"/>
              </w:rPr>
            </w:pPr>
          </w:p>
        </w:tc>
        <w:tc>
          <w:tcPr>
            <w:tcW w:w="6520" w:type="dxa"/>
            <w:gridSpan w:val="4"/>
            <w:tcBorders>
              <w:top w:val="single" w:sz="4" w:space="0" w:color="auto"/>
              <w:left w:val="single" w:sz="4" w:space="0" w:color="auto"/>
              <w:bottom w:val="single" w:sz="4" w:space="0" w:color="auto"/>
            </w:tcBorders>
            <w:vAlign w:val="center"/>
          </w:tcPr>
          <w:p w:rsidR="00BA21D0" w:rsidRPr="00121E2B" w:rsidRDefault="00BA21D0" w:rsidP="00121E2B">
            <w:pPr>
              <w:ind w:firstLineChars="200" w:firstLine="420"/>
              <w:rPr>
                <w:rFonts w:eastAsia="仿宋"/>
                <w:szCs w:val="21"/>
              </w:rPr>
            </w:pPr>
            <w:r w:rsidRPr="00121E2B">
              <w:rPr>
                <w:rFonts w:eastAsia="仿宋" w:hint="eastAsia"/>
                <w:szCs w:val="21"/>
              </w:rPr>
              <w:t>培养具有社会主义思想道德觉悟，坚持马列主义、毛泽东思想和邓小平理论、三个代表重要思想</w:t>
            </w:r>
            <w:r w:rsidRPr="00121E2B">
              <w:rPr>
                <w:rFonts w:eastAsia="仿宋"/>
                <w:szCs w:val="21"/>
              </w:rPr>
              <w:t>和科学发展观，</w:t>
            </w:r>
            <w:r w:rsidRPr="00121E2B">
              <w:rPr>
                <w:rFonts w:eastAsia="仿宋" w:hint="eastAsia"/>
                <w:szCs w:val="21"/>
              </w:rPr>
              <w:t>拥护中国共产党的领导，坚持社会主义方向，具有坚实的本学科理论和系统的专业知识，身体健康。</w:t>
            </w:r>
          </w:p>
          <w:p w:rsidR="00BA21D0" w:rsidRPr="00121E2B" w:rsidRDefault="00BA21D0" w:rsidP="00121E2B">
            <w:pPr>
              <w:ind w:firstLineChars="200" w:firstLine="420"/>
              <w:rPr>
                <w:rFonts w:eastAsia="仿宋"/>
                <w:szCs w:val="21"/>
              </w:rPr>
            </w:pPr>
            <w:r w:rsidRPr="00121E2B">
              <w:rPr>
                <w:rFonts w:eastAsia="仿宋" w:hint="eastAsia"/>
                <w:szCs w:val="21"/>
              </w:rPr>
              <w:t>了解学科专业的理论体系，系统学习国外马克思主义学科专业的基本原理、基本理论。能够提出自己的看法和想法，进行系统的论证；通过以点带面，促进理论的深化和思维能力的提高。</w:t>
            </w:r>
            <w:r w:rsidRPr="00121E2B">
              <w:rPr>
                <w:rFonts w:eastAsia="仿宋" w:hint="eastAsia"/>
                <w:szCs w:val="21"/>
              </w:rPr>
              <w:t xml:space="preserve">  </w:t>
            </w:r>
          </w:p>
          <w:p w:rsidR="00BA21D0" w:rsidRPr="00121E2B" w:rsidRDefault="00BA21D0" w:rsidP="00121E2B">
            <w:pPr>
              <w:tabs>
                <w:tab w:val="left" w:pos="1168"/>
              </w:tabs>
              <w:spacing w:after="120"/>
              <w:ind w:firstLineChars="150" w:firstLine="315"/>
              <w:rPr>
                <w:rFonts w:ascii="仿宋" w:eastAsia="仿宋" w:hAnsi="仿宋"/>
                <w:szCs w:val="21"/>
              </w:rPr>
            </w:pPr>
            <w:r w:rsidRPr="00121E2B">
              <w:rPr>
                <w:rFonts w:ascii="仿宋" w:eastAsia="仿宋" w:hAnsi="仿宋" w:hint="eastAsia"/>
                <w:szCs w:val="21"/>
              </w:rPr>
              <w:t>（一）全面掌握国外马克思主义经济学的基本思想、发展脉络以及对世界社会主义运动的影响；厘清马克思主义经济学与国外马克思主义经济学的区别与联系。能够通过征文的形式参加1-2次高水平的学术研讨会。</w:t>
            </w:r>
          </w:p>
          <w:p w:rsidR="00BA21D0" w:rsidRPr="00121E2B" w:rsidRDefault="00BA21D0" w:rsidP="00121E2B">
            <w:pPr>
              <w:tabs>
                <w:tab w:val="left" w:pos="1168"/>
              </w:tabs>
              <w:spacing w:after="120"/>
              <w:ind w:firstLineChars="150" w:firstLine="315"/>
              <w:rPr>
                <w:rFonts w:ascii="仿宋" w:eastAsia="仿宋" w:hAnsi="仿宋"/>
                <w:szCs w:val="21"/>
              </w:rPr>
            </w:pPr>
            <w:r w:rsidRPr="00121E2B">
              <w:rPr>
                <w:rFonts w:ascii="仿宋" w:eastAsia="仿宋" w:hAnsi="仿宋" w:hint="eastAsia"/>
                <w:szCs w:val="21"/>
              </w:rPr>
              <w:t>（二）对国外马克思主义经济学和历史学有全面的了解，对全球化的结构和历史有准确的把握。能够参与高水平的学术研讨会，并完成质量较高的硕士论文。</w:t>
            </w:r>
          </w:p>
          <w:p w:rsidR="00BA21D0" w:rsidRPr="00121E2B" w:rsidRDefault="00BA21D0" w:rsidP="00121E2B">
            <w:pPr>
              <w:ind w:firstLineChars="200" w:firstLine="420"/>
              <w:rPr>
                <w:rFonts w:eastAsia="仿宋"/>
                <w:szCs w:val="21"/>
              </w:rPr>
            </w:pPr>
            <w:r w:rsidRPr="00121E2B">
              <w:rPr>
                <w:rFonts w:ascii="仿宋" w:eastAsia="仿宋" w:hAnsi="仿宋" w:hint="eastAsia"/>
                <w:szCs w:val="21"/>
              </w:rPr>
              <w:t>（三）在熟练掌握生态学马克思主义经典文献的基础上，从战略的高度认识到世界环境问题的严重性，认识到中国特色生态文明建设的重要性和紧迫性。能够公开发表1-2篇高水平的学术论文。</w:t>
            </w:r>
            <w:r w:rsidRPr="00121E2B">
              <w:rPr>
                <w:rFonts w:eastAsia="仿宋"/>
                <w:szCs w:val="21"/>
              </w:rPr>
              <w:t xml:space="preserve">   </w:t>
            </w:r>
          </w:p>
          <w:p w:rsidR="00BA21D0" w:rsidRPr="00121E2B" w:rsidRDefault="00BA21D0" w:rsidP="00121E2B">
            <w:pPr>
              <w:ind w:firstLineChars="200" w:firstLine="420"/>
              <w:rPr>
                <w:rFonts w:eastAsia="仿宋"/>
                <w:szCs w:val="21"/>
              </w:rPr>
            </w:pPr>
            <w:r w:rsidRPr="00121E2B">
              <w:rPr>
                <w:rFonts w:eastAsia="仿宋" w:hint="eastAsia"/>
                <w:szCs w:val="21"/>
              </w:rPr>
              <w:t>关注社会，关注现实，关注当代中国经济与社会发展实践，积极探索新领域、新现象、新问题，鼓励学术理论创新，具有较强的创新精神与实践能力。</w:t>
            </w:r>
          </w:p>
          <w:p w:rsidR="00BA21D0" w:rsidRPr="00121E2B" w:rsidRDefault="00BA21D0" w:rsidP="00121E2B">
            <w:pPr>
              <w:ind w:firstLineChars="200" w:firstLine="420"/>
              <w:rPr>
                <w:rFonts w:eastAsia="仿宋"/>
                <w:szCs w:val="21"/>
              </w:rPr>
            </w:pPr>
            <w:r w:rsidRPr="00121E2B">
              <w:rPr>
                <w:rFonts w:eastAsia="仿宋" w:hint="eastAsia"/>
                <w:szCs w:val="21"/>
              </w:rPr>
              <w:t>较为熟练地掌握一门外语，达到听、说、读、写水平。适应各类国家机关和企事业单位在社会主义市场经济下所需要的复合型高级专业人才。</w:t>
            </w:r>
          </w:p>
          <w:p w:rsidR="00BA21D0" w:rsidRPr="00121E2B" w:rsidRDefault="00BA21D0" w:rsidP="00121E2B">
            <w:pPr>
              <w:ind w:firstLineChars="200" w:firstLine="420"/>
              <w:rPr>
                <w:rFonts w:eastAsia="仿宋"/>
                <w:szCs w:val="21"/>
              </w:rPr>
            </w:pPr>
          </w:p>
        </w:tc>
      </w:tr>
      <w:tr w:rsidR="00BA21D0" w:rsidRPr="00121E2B" w:rsidTr="001750FD">
        <w:trPr>
          <w:trHeight w:val="20"/>
        </w:trPr>
        <w:tc>
          <w:tcPr>
            <w:tcW w:w="2269" w:type="dxa"/>
            <w:tcBorders>
              <w:top w:val="single" w:sz="4" w:space="0" w:color="auto"/>
              <w:bottom w:val="single" w:sz="4" w:space="0" w:color="auto"/>
              <w:right w:val="single" w:sz="4" w:space="0" w:color="auto"/>
            </w:tcBorders>
            <w:vAlign w:val="center"/>
          </w:tcPr>
          <w:p w:rsidR="00BA21D0" w:rsidRPr="00121E2B" w:rsidRDefault="00BA21D0" w:rsidP="00BA21D0">
            <w:pPr>
              <w:outlineLvl w:val="0"/>
              <w:rPr>
                <w:rFonts w:eastAsia="黑体"/>
                <w:szCs w:val="21"/>
              </w:rPr>
            </w:pPr>
            <w:r w:rsidRPr="00121E2B">
              <w:rPr>
                <w:rFonts w:eastAsia="黑体"/>
                <w:szCs w:val="21"/>
              </w:rPr>
              <w:t>八、考核方式</w:t>
            </w:r>
          </w:p>
          <w:p w:rsidR="00BA21D0" w:rsidRPr="00121E2B" w:rsidRDefault="00BA21D0" w:rsidP="00BA21D0">
            <w:pPr>
              <w:jc w:val="center"/>
              <w:outlineLvl w:val="0"/>
              <w:rPr>
                <w:rFonts w:eastAsia="黑体"/>
                <w:szCs w:val="21"/>
              </w:rPr>
            </w:pPr>
          </w:p>
        </w:tc>
        <w:tc>
          <w:tcPr>
            <w:tcW w:w="6520" w:type="dxa"/>
            <w:gridSpan w:val="4"/>
            <w:tcBorders>
              <w:top w:val="single" w:sz="4" w:space="0" w:color="auto"/>
              <w:left w:val="single" w:sz="4" w:space="0" w:color="auto"/>
              <w:bottom w:val="single" w:sz="4" w:space="0" w:color="auto"/>
            </w:tcBorders>
            <w:vAlign w:val="center"/>
          </w:tcPr>
          <w:p w:rsidR="00BA21D0" w:rsidRPr="00121E2B" w:rsidRDefault="00BA21D0" w:rsidP="00121E2B">
            <w:pPr>
              <w:tabs>
                <w:tab w:val="left" w:pos="720"/>
                <w:tab w:val="left" w:pos="1168"/>
              </w:tabs>
              <w:autoSpaceDE w:val="0"/>
              <w:autoSpaceDN w:val="0"/>
              <w:adjustRightInd w:val="0"/>
              <w:ind w:firstLineChars="150" w:firstLine="315"/>
              <w:jc w:val="left"/>
              <w:rPr>
                <w:rFonts w:ascii="仿宋" w:eastAsia="仿宋" w:hAnsi="仿宋" w:cs="宋体"/>
                <w:bCs/>
                <w:iCs/>
                <w:kern w:val="0"/>
                <w:szCs w:val="21"/>
                <w:lang w:val="zh-CN"/>
              </w:rPr>
            </w:pPr>
            <w:r w:rsidRPr="00121E2B">
              <w:rPr>
                <w:rFonts w:ascii="仿宋" w:eastAsia="仿宋" w:hAnsi="仿宋" w:cs="宋体" w:hint="eastAsia"/>
                <w:bCs/>
                <w:iCs/>
                <w:kern w:val="0"/>
                <w:szCs w:val="21"/>
                <w:lang w:val="zh-CN"/>
              </w:rPr>
              <w:t>（一）</w:t>
            </w:r>
            <w:r w:rsidRPr="00121E2B">
              <w:rPr>
                <w:rFonts w:eastAsia="仿宋" w:hint="eastAsia"/>
                <w:szCs w:val="21"/>
              </w:rPr>
              <w:t>培养方案规定的课程</w:t>
            </w:r>
            <w:proofErr w:type="gramStart"/>
            <w:r w:rsidRPr="00121E2B">
              <w:rPr>
                <w:rFonts w:ascii="仿宋" w:eastAsia="仿宋" w:hAnsi="仿宋" w:cs="宋体" w:hint="eastAsia"/>
                <w:bCs/>
                <w:iCs/>
                <w:kern w:val="0"/>
                <w:szCs w:val="21"/>
                <w:lang w:val="zh-CN"/>
              </w:rPr>
              <w:t>每门课留2次</w:t>
            </w:r>
            <w:proofErr w:type="gramEnd"/>
            <w:r w:rsidRPr="00121E2B">
              <w:rPr>
                <w:rFonts w:ascii="仿宋" w:eastAsia="仿宋" w:hAnsi="仿宋" w:cs="宋体" w:hint="eastAsia"/>
                <w:bCs/>
                <w:iCs/>
                <w:kern w:val="0"/>
                <w:szCs w:val="21"/>
                <w:lang w:val="zh-CN"/>
              </w:rPr>
              <w:t>作业（资料集成、调查报告、读书笔记、命题论文），并进行定期检查，在课程结束时评定总成绩。</w:t>
            </w:r>
          </w:p>
          <w:p w:rsidR="00BA21D0" w:rsidRPr="00121E2B" w:rsidRDefault="00BA21D0" w:rsidP="00121E2B">
            <w:pPr>
              <w:tabs>
                <w:tab w:val="left" w:pos="720"/>
                <w:tab w:val="left" w:pos="1168"/>
              </w:tabs>
              <w:autoSpaceDE w:val="0"/>
              <w:autoSpaceDN w:val="0"/>
              <w:adjustRightInd w:val="0"/>
              <w:ind w:firstLineChars="150" w:firstLine="315"/>
              <w:jc w:val="left"/>
              <w:rPr>
                <w:rFonts w:ascii="仿宋" w:eastAsia="仿宋" w:hAnsi="仿宋" w:cs="宋体"/>
                <w:bCs/>
                <w:iCs/>
                <w:kern w:val="0"/>
                <w:szCs w:val="21"/>
                <w:lang w:val="zh-CN"/>
              </w:rPr>
            </w:pPr>
            <w:r w:rsidRPr="00121E2B">
              <w:rPr>
                <w:rFonts w:ascii="仿宋" w:eastAsia="仿宋" w:hAnsi="仿宋" w:cs="宋体" w:hint="eastAsia"/>
                <w:bCs/>
                <w:iCs/>
                <w:kern w:val="0"/>
                <w:szCs w:val="21"/>
                <w:lang w:val="zh-CN"/>
              </w:rPr>
              <w:lastRenderedPageBreak/>
              <w:t>根据课程特点，改变传统单一考核方式，以面试、论文、答辩等多种方式相结合，着重考察学生的综合能力。</w:t>
            </w:r>
          </w:p>
          <w:p w:rsidR="00BA21D0" w:rsidRPr="00121E2B" w:rsidRDefault="00BA21D0" w:rsidP="00121E2B">
            <w:pPr>
              <w:tabs>
                <w:tab w:val="left" w:pos="720"/>
                <w:tab w:val="left" w:pos="1168"/>
              </w:tabs>
              <w:autoSpaceDE w:val="0"/>
              <w:autoSpaceDN w:val="0"/>
              <w:adjustRightInd w:val="0"/>
              <w:ind w:firstLineChars="150" w:firstLine="315"/>
              <w:jc w:val="left"/>
              <w:rPr>
                <w:rFonts w:ascii="仿宋" w:eastAsia="仿宋" w:hAnsi="仿宋" w:cs="宋体"/>
                <w:bCs/>
                <w:iCs/>
                <w:kern w:val="0"/>
                <w:szCs w:val="21"/>
                <w:lang w:val="zh-CN"/>
              </w:rPr>
            </w:pPr>
            <w:r w:rsidRPr="00121E2B">
              <w:rPr>
                <w:rFonts w:ascii="仿宋" w:eastAsia="仿宋" w:hAnsi="仿宋" w:cs="宋体" w:hint="eastAsia"/>
                <w:bCs/>
                <w:iCs/>
                <w:kern w:val="0"/>
                <w:szCs w:val="21"/>
                <w:lang w:val="zh-CN"/>
              </w:rPr>
              <w:t>（二）加强中期考核。中期考核在课程学习结束后进行。中期考核的内容包括：对研究生的政治思想、学术态度、学术作风的评价，课程学习的学分和成绩是否合格等。</w:t>
            </w:r>
          </w:p>
          <w:p w:rsidR="00BA21D0" w:rsidRPr="00121E2B" w:rsidRDefault="00BA21D0" w:rsidP="00121E2B">
            <w:pPr>
              <w:ind w:firstLineChars="200" w:firstLine="420"/>
              <w:rPr>
                <w:rFonts w:eastAsia="仿宋"/>
                <w:szCs w:val="21"/>
              </w:rPr>
            </w:pPr>
            <w:r w:rsidRPr="00121E2B">
              <w:rPr>
                <w:rFonts w:eastAsia="仿宋" w:hint="eastAsia"/>
                <w:szCs w:val="21"/>
              </w:rPr>
              <w:t>学术型硕士研究生的中期考核主要采取书面审核方式。具体方式和程序依据《中国政法大学学术型硕士研究生培养规定》。</w:t>
            </w:r>
          </w:p>
          <w:p w:rsidR="00BA21D0" w:rsidRPr="00121E2B" w:rsidRDefault="00BA21D0" w:rsidP="00121E2B">
            <w:pPr>
              <w:ind w:firstLineChars="200" w:firstLine="420"/>
              <w:rPr>
                <w:rFonts w:eastAsia="仿宋"/>
                <w:szCs w:val="21"/>
              </w:rPr>
            </w:pPr>
            <w:r w:rsidRPr="00121E2B">
              <w:rPr>
                <w:rFonts w:ascii="仿宋" w:eastAsia="仿宋" w:hAnsi="仿宋" w:cs="宋体" w:hint="eastAsia"/>
                <w:bCs/>
                <w:iCs/>
                <w:kern w:val="0"/>
                <w:szCs w:val="21"/>
                <w:lang w:val="zh-CN"/>
              </w:rPr>
              <w:t>（三）</w:t>
            </w:r>
            <w:r w:rsidRPr="00121E2B">
              <w:rPr>
                <w:rFonts w:eastAsia="仿宋" w:hint="eastAsia"/>
                <w:szCs w:val="21"/>
              </w:rPr>
              <w:t>社会实践环节是学术型硕士研究生的必修环节。社会实践可以通过专业实习、挂职锻炼、产学研基地联合培养和社会调查等走入社会的方式进行，以专业实习为主。社会实践的时间一般不得少于</w:t>
            </w:r>
            <w:r w:rsidRPr="00121E2B">
              <w:rPr>
                <w:rFonts w:eastAsia="仿宋"/>
                <w:szCs w:val="21"/>
              </w:rPr>
              <w:t>2</w:t>
            </w:r>
            <w:r w:rsidRPr="00121E2B">
              <w:rPr>
                <w:rFonts w:eastAsia="仿宋" w:hint="eastAsia"/>
                <w:szCs w:val="21"/>
              </w:rPr>
              <w:t>个月，并需要提交不低于</w:t>
            </w:r>
            <w:r w:rsidRPr="00121E2B">
              <w:rPr>
                <w:rFonts w:eastAsia="仿宋" w:hint="eastAsia"/>
                <w:szCs w:val="21"/>
              </w:rPr>
              <w:t>5</w:t>
            </w:r>
            <w:r w:rsidRPr="00121E2B">
              <w:rPr>
                <w:rFonts w:eastAsia="仿宋" w:hint="eastAsia"/>
                <w:szCs w:val="21"/>
              </w:rPr>
              <w:t>千字的社会实践报告。</w:t>
            </w:r>
          </w:p>
          <w:p w:rsidR="00BA21D0" w:rsidRPr="00121E2B" w:rsidRDefault="00BA21D0" w:rsidP="00121E2B">
            <w:pPr>
              <w:ind w:firstLineChars="200" w:firstLine="420"/>
              <w:rPr>
                <w:rFonts w:eastAsia="仿宋"/>
                <w:szCs w:val="21"/>
              </w:rPr>
            </w:pPr>
            <w:r w:rsidRPr="00121E2B">
              <w:rPr>
                <w:rFonts w:eastAsia="仿宋" w:hint="eastAsia"/>
                <w:szCs w:val="21"/>
              </w:rPr>
              <w:t>（四）学术型硕士研究生的开题报告按照《中国政法大学学术型硕士研究生培养规定》，由</w:t>
            </w:r>
            <w:r w:rsidRPr="00121E2B">
              <w:rPr>
                <w:rFonts w:eastAsia="仿宋" w:hint="eastAsia"/>
                <w:szCs w:val="21"/>
              </w:rPr>
              <w:t>3</w:t>
            </w:r>
            <w:r w:rsidRPr="00121E2B">
              <w:rPr>
                <w:rFonts w:eastAsia="仿宋" w:hint="eastAsia"/>
                <w:szCs w:val="21"/>
              </w:rPr>
              <w:t>位具有导师资格的校内外专家组成考核委员会进行。</w:t>
            </w:r>
          </w:p>
        </w:tc>
      </w:tr>
      <w:tr w:rsidR="00BA21D0" w:rsidRPr="00121E2B" w:rsidTr="001750FD">
        <w:trPr>
          <w:trHeight w:val="20"/>
        </w:trPr>
        <w:tc>
          <w:tcPr>
            <w:tcW w:w="2269" w:type="dxa"/>
            <w:tcBorders>
              <w:top w:val="single" w:sz="4" w:space="0" w:color="auto"/>
              <w:bottom w:val="single" w:sz="4" w:space="0" w:color="auto"/>
              <w:right w:val="single" w:sz="4" w:space="0" w:color="auto"/>
            </w:tcBorders>
            <w:vAlign w:val="center"/>
          </w:tcPr>
          <w:p w:rsidR="00BA21D0" w:rsidRPr="00121E2B" w:rsidRDefault="00BA21D0" w:rsidP="00BA21D0">
            <w:pPr>
              <w:jc w:val="left"/>
              <w:outlineLvl w:val="0"/>
              <w:rPr>
                <w:rFonts w:eastAsia="黑体"/>
                <w:szCs w:val="21"/>
              </w:rPr>
            </w:pPr>
            <w:r w:rsidRPr="00121E2B">
              <w:rPr>
                <w:rFonts w:eastAsia="黑体"/>
                <w:szCs w:val="21"/>
              </w:rPr>
              <w:lastRenderedPageBreak/>
              <w:t>九、学位论文选题与撰写</w:t>
            </w:r>
          </w:p>
        </w:tc>
        <w:tc>
          <w:tcPr>
            <w:tcW w:w="6520" w:type="dxa"/>
            <w:gridSpan w:val="4"/>
            <w:tcBorders>
              <w:top w:val="single" w:sz="4" w:space="0" w:color="auto"/>
              <w:left w:val="single" w:sz="4" w:space="0" w:color="auto"/>
              <w:bottom w:val="single" w:sz="4" w:space="0" w:color="auto"/>
            </w:tcBorders>
            <w:vAlign w:val="center"/>
          </w:tcPr>
          <w:p w:rsidR="00BA21D0" w:rsidRPr="00121E2B" w:rsidRDefault="00BA21D0" w:rsidP="00121E2B">
            <w:pPr>
              <w:tabs>
                <w:tab w:val="left" w:pos="720"/>
                <w:tab w:val="left" w:pos="1168"/>
              </w:tabs>
              <w:autoSpaceDE w:val="0"/>
              <w:autoSpaceDN w:val="0"/>
              <w:adjustRightInd w:val="0"/>
              <w:ind w:firstLineChars="150" w:firstLine="315"/>
              <w:jc w:val="left"/>
              <w:rPr>
                <w:rFonts w:ascii="仿宋" w:eastAsia="仿宋" w:hAnsi="仿宋" w:cs="宋体"/>
                <w:bCs/>
                <w:iCs/>
                <w:kern w:val="0"/>
                <w:szCs w:val="21"/>
                <w:lang w:val="zh-CN"/>
              </w:rPr>
            </w:pPr>
            <w:r w:rsidRPr="00121E2B">
              <w:rPr>
                <w:rFonts w:ascii="仿宋" w:eastAsia="仿宋" w:hAnsi="仿宋" w:cs="宋体" w:hint="eastAsia"/>
                <w:bCs/>
                <w:iCs/>
                <w:kern w:val="0"/>
                <w:szCs w:val="21"/>
                <w:lang w:val="zh-CN"/>
              </w:rPr>
              <w:t>（一）本专业硕士生必须通过中期检查，方能进入毕业论文写作阶段。</w:t>
            </w:r>
          </w:p>
          <w:p w:rsidR="00BA21D0" w:rsidRPr="00121E2B" w:rsidRDefault="00BA21D0" w:rsidP="00121E2B">
            <w:pPr>
              <w:tabs>
                <w:tab w:val="left" w:pos="720"/>
                <w:tab w:val="left" w:pos="1168"/>
              </w:tabs>
              <w:autoSpaceDE w:val="0"/>
              <w:autoSpaceDN w:val="0"/>
              <w:adjustRightInd w:val="0"/>
              <w:ind w:firstLineChars="150" w:firstLine="315"/>
              <w:jc w:val="left"/>
              <w:rPr>
                <w:rFonts w:ascii="仿宋" w:eastAsia="仿宋" w:hAnsi="仿宋" w:cs="宋体"/>
                <w:bCs/>
                <w:iCs/>
                <w:kern w:val="0"/>
                <w:szCs w:val="21"/>
                <w:lang w:val="zh-CN"/>
              </w:rPr>
            </w:pPr>
            <w:r w:rsidRPr="00121E2B">
              <w:rPr>
                <w:rFonts w:ascii="仿宋" w:eastAsia="仿宋" w:hAnsi="仿宋" w:cs="宋体" w:hint="eastAsia"/>
                <w:bCs/>
                <w:iCs/>
                <w:kern w:val="0"/>
                <w:szCs w:val="21"/>
                <w:lang w:val="zh-CN"/>
              </w:rPr>
              <w:t>（二）毕业论文选题由指导老师与研究生共同商定。论文选题要有新意，要与本专业的研究范围密切相关，允许和鼓励进行交叉学科的研究。</w:t>
            </w:r>
          </w:p>
          <w:p w:rsidR="00BA21D0" w:rsidRPr="00121E2B" w:rsidRDefault="00BA21D0" w:rsidP="00121E2B">
            <w:pPr>
              <w:tabs>
                <w:tab w:val="left" w:pos="720"/>
                <w:tab w:val="left" w:pos="1168"/>
              </w:tabs>
              <w:autoSpaceDE w:val="0"/>
              <w:autoSpaceDN w:val="0"/>
              <w:adjustRightInd w:val="0"/>
              <w:ind w:firstLineChars="150" w:firstLine="315"/>
              <w:jc w:val="left"/>
              <w:rPr>
                <w:rFonts w:ascii="仿宋" w:eastAsia="仿宋" w:hAnsi="仿宋" w:cs="宋体"/>
                <w:bCs/>
                <w:iCs/>
                <w:kern w:val="0"/>
                <w:szCs w:val="21"/>
                <w:lang w:val="zh-CN"/>
              </w:rPr>
            </w:pPr>
            <w:r w:rsidRPr="00121E2B">
              <w:rPr>
                <w:rFonts w:ascii="仿宋" w:eastAsia="仿宋" w:hAnsi="仿宋" w:cs="宋体" w:hint="eastAsia"/>
                <w:bCs/>
                <w:iCs/>
                <w:kern w:val="0"/>
                <w:szCs w:val="21"/>
                <w:lang w:val="zh-CN"/>
              </w:rPr>
              <w:t>（三）本专业硕士生必须在第三学期初完成开题报告，经导师组评议通过后方可开始硕士学位论文的撰写工作。</w:t>
            </w:r>
          </w:p>
          <w:p w:rsidR="00BA21D0" w:rsidRPr="00121E2B" w:rsidRDefault="00BA21D0" w:rsidP="00121E2B">
            <w:pPr>
              <w:ind w:firstLineChars="200" w:firstLine="420"/>
              <w:rPr>
                <w:rFonts w:eastAsia="仿宋"/>
                <w:szCs w:val="21"/>
              </w:rPr>
            </w:pPr>
            <w:r w:rsidRPr="00121E2B">
              <w:rPr>
                <w:rFonts w:ascii="仿宋" w:eastAsia="仿宋" w:hAnsi="仿宋" w:cs="宋体" w:hint="eastAsia"/>
                <w:bCs/>
                <w:iCs/>
                <w:kern w:val="0"/>
                <w:szCs w:val="21"/>
                <w:lang w:val="zh-CN"/>
              </w:rPr>
              <w:t>（四）论文写作应严格遵守学术规范的要求，不得有任何违背学术规范的现象出现。在写作过程中，作者可以充分吸收学术界的优秀成果，但必须在此基础上有所创新和突破，严防低水平的重复；</w:t>
            </w:r>
          </w:p>
          <w:p w:rsidR="00BA21D0" w:rsidRPr="00121E2B" w:rsidRDefault="00BA21D0" w:rsidP="00121E2B">
            <w:pPr>
              <w:ind w:firstLineChars="200" w:firstLine="420"/>
              <w:rPr>
                <w:rFonts w:eastAsia="仿宋"/>
                <w:szCs w:val="21"/>
              </w:rPr>
            </w:pPr>
            <w:r w:rsidRPr="00121E2B">
              <w:rPr>
                <w:rFonts w:eastAsia="仿宋" w:hint="eastAsia"/>
                <w:szCs w:val="21"/>
              </w:rPr>
              <w:t>学位论文初稿完成后，导师认真修改，必要时发回重写，最后定稿打印；</w:t>
            </w:r>
          </w:p>
          <w:p w:rsidR="00BA21D0" w:rsidRPr="00121E2B" w:rsidRDefault="00BA21D0" w:rsidP="00121E2B">
            <w:pPr>
              <w:ind w:firstLineChars="200" w:firstLine="420"/>
              <w:rPr>
                <w:rFonts w:eastAsia="仿宋"/>
                <w:szCs w:val="21"/>
              </w:rPr>
            </w:pPr>
            <w:r w:rsidRPr="00121E2B">
              <w:rPr>
                <w:rFonts w:eastAsia="仿宋" w:hint="eastAsia"/>
                <w:szCs w:val="21"/>
              </w:rPr>
              <w:t>学位论文必须符合学校原创性和规范性要求，严禁抄袭剽窃，且论文正文字数不少于三万字。</w:t>
            </w:r>
          </w:p>
        </w:tc>
      </w:tr>
      <w:tr w:rsidR="00BA21D0" w:rsidRPr="00121E2B" w:rsidTr="001750FD">
        <w:trPr>
          <w:trHeight w:val="20"/>
        </w:trPr>
        <w:tc>
          <w:tcPr>
            <w:tcW w:w="2269" w:type="dxa"/>
            <w:tcBorders>
              <w:top w:val="single" w:sz="4" w:space="0" w:color="auto"/>
              <w:bottom w:val="single" w:sz="4" w:space="0" w:color="auto"/>
              <w:right w:val="single" w:sz="4" w:space="0" w:color="auto"/>
            </w:tcBorders>
            <w:vAlign w:val="center"/>
          </w:tcPr>
          <w:p w:rsidR="00BA21D0" w:rsidRPr="00121E2B" w:rsidRDefault="00BA21D0" w:rsidP="00BA21D0">
            <w:pPr>
              <w:jc w:val="left"/>
              <w:outlineLvl w:val="0"/>
              <w:rPr>
                <w:rFonts w:eastAsia="黑体"/>
                <w:szCs w:val="21"/>
              </w:rPr>
            </w:pPr>
            <w:r w:rsidRPr="00121E2B">
              <w:rPr>
                <w:rFonts w:eastAsia="黑体"/>
                <w:szCs w:val="21"/>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BA21D0" w:rsidRPr="00121E2B" w:rsidRDefault="00BA21D0" w:rsidP="00121E2B">
            <w:pPr>
              <w:ind w:firstLineChars="200" w:firstLine="420"/>
              <w:rPr>
                <w:rFonts w:eastAsia="仿宋"/>
                <w:szCs w:val="21"/>
              </w:rPr>
            </w:pPr>
            <w:r w:rsidRPr="00121E2B">
              <w:rPr>
                <w:rFonts w:eastAsia="仿宋" w:hint="eastAsia"/>
                <w:szCs w:val="21"/>
              </w:rPr>
              <w:t>申请学位必须符合国家规定的法定条件；</w:t>
            </w:r>
          </w:p>
          <w:p w:rsidR="00BA21D0" w:rsidRPr="00121E2B" w:rsidRDefault="00BA21D0" w:rsidP="00121E2B">
            <w:pPr>
              <w:ind w:firstLineChars="200" w:firstLine="420"/>
              <w:rPr>
                <w:rFonts w:eastAsia="仿宋"/>
                <w:szCs w:val="21"/>
              </w:rPr>
            </w:pPr>
            <w:r w:rsidRPr="00121E2B">
              <w:rPr>
                <w:rFonts w:eastAsia="仿宋" w:hint="eastAsia"/>
                <w:szCs w:val="21"/>
              </w:rPr>
              <w:t>学位申请材料必须齐全，内容全面真实；</w:t>
            </w:r>
          </w:p>
          <w:p w:rsidR="00BA21D0" w:rsidRPr="00121E2B" w:rsidRDefault="00BA21D0" w:rsidP="00121E2B">
            <w:pPr>
              <w:ind w:firstLineChars="200" w:firstLine="420"/>
              <w:rPr>
                <w:rFonts w:eastAsia="仿宋"/>
                <w:szCs w:val="21"/>
              </w:rPr>
            </w:pPr>
            <w:r w:rsidRPr="00121E2B">
              <w:rPr>
                <w:rFonts w:eastAsia="仿宋" w:hint="eastAsia"/>
                <w:szCs w:val="21"/>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BA21D0" w:rsidRPr="00121E2B" w:rsidRDefault="00BA21D0" w:rsidP="00121E2B">
            <w:pPr>
              <w:ind w:firstLineChars="200" w:firstLine="420"/>
              <w:rPr>
                <w:rFonts w:eastAsia="仿宋"/>
                <w:szCs w:val="21"/>
              </w:rPr>
            </w:pPr>
            <w:r w:rsidRPr="00121E2B">
              <w:rPr>
                <w:rFonts w:eastAsia="仿宋" w:hint="eastAsia"/>
                <w:szCs w:val="21"/>
              </w:rPr>
              <w:t>答辩委员会在认真审阅学位论文的基础上，对申请人进行公正、严肃、认真、负责的提问和无记名表决，并向校学位评定委员会提出授予或不授予硕士学位的建议。</w:t>
            </w:r>
          </w:p>
          <w:p w:rsidR="00BA21D0" w:rsidRPr="00121E2B" w:rsidRDefault="00BA21D0" w:rsidP="00121E2B">
            <w:pPr>
              <w:ind w:firstLineChars="200" w:firstLine="420"/>
              <w:rPr>
                <w:rFonts w:eastAsia="仿宋_GB2312"/>
                <w:szCs w:val="21"/>
              </w:rPr>
            </w:pPr>
            <w:r w:rsidRPr="00121E2B">
              <w:rPr>
                <w:rFonts w:eastAsia="仿宋" w:hint="eastAsia"/>
                <w:szCs w:val="21"/>
              </w:rPr>
              <w:t>硕士</w:t>
            </w:r>
            <w:r w:rsidRPr="00121E2B">
              <w:rPr>
                <w:rFonts w:eastAsia="仿宋"/>
                <w:szCs w:val="21"/>
              </w:rPr>
              <w:t>学位的授予</w:t>
            </w:r>
            <w:r w:rsidRPr="00121E2B">
              <w:rPr>
                <w:rFonts w:eastAsia="仿宋" w:hint="eastAsia"/>
                <w:szCs w:val="21"/>
              </w:rPr>
              <w:t>应符合《中国政法大学学位授予办法》（法大发〔</w:t>
            </w:r>
            <w:r w:rsidRPr="00121E2B">
              <w:rPr>
                <w:rFonts w:eastAsia="仿宋"/>
                <w:szCs w:val="21"/>
              </w:rPr>
              <w:t>2016</w:t>
            </w:r>
            <w:r w:rsidRPr="00121E2B">
              <w:rPr>
                <w:rFonts w:eastAsia="仿宋"/>
                <w:szCs w:val="21"/>
              </w:rPr>
              <w:t>〕</w:t>
            </w:r>
            <w:r w:rsidRPr="00121E2B">
              <w:rPr>
                <w:rFonts w:eastAsia="仿宋"/>
                <w:szCs w:val="21"/>
              </w:rPr>
              <w:t>44</w:t>
            </w:r>
            <w:r w:rsidRPr="00121E2B">
              <w:rPr>
                <w:rFonts w:eastAsia="仿宋"/>
                <w:szCs w:val="21"/>
              </w:rPr>
              <w:t>号</w:t>
            </w:r>
            <w:r w:rsidRPr="00121E2B">
              <w:rPr>
                <w:rFonts w:eastAsia="仿宋" w:hint="eastAsia"/>
                <w:szCs w:val="21"/>
              </w:rPr>
              <w:t>）和</w:t>
            </w:r>
            <w:r w:rsidRPr="00121E2B">
              <w:rPr>
                <w:rFonts w:eastAsia="仿宋"/>
                <w:szCs w:val="21"/>
              </w:rPr>
              <w:t>《中华人民共和国学位条例》的要求。</w:t>
            </w:r>
          </w:p>
        </w:tc>
      </w:tr>
      <w:tr w:rsidR="00BA21D0" w:rsidRPr="00121E2B" w:rsidTr="001750FD">
        <w:trPr>
          <w:trHeight w:val="20"/>
        </w:trPr>
        <w:tc>
          <w:tcPr>
            <w:tcW w:w="2269" w:type="dxa"/>
            <w:tcBorders>
              <w:top w:val="single" w:sz="4" w:space="0" w:color="auto"/>
              <w:bottom w:val="single" w:sz="4" w:space="0" w:color="auto"/>
              <w:right w:val="single" w:sz="4" w:space="0" w:color="auto"/>
            </w:tcBorders>
            <w:vAlign w:val="center"/>
          </w:tcPr>
          <w:p w:rsidR="00BA21D0" w:rsidRPr="00121E2B" w:rsidRDefault="00BA21D0" w:rsidP="00BA21D0">
            <w:pPr>
              <w:jc w:val="left"/>
              <w:outlineLvl w:val="0"/>
              <w:rPr>
                <w:rFonts w:eastAsia="黑体"/>
                <w:szCs w:val="21"/>
              </w:rPr>
            </w:pPr>
            <w:r w:rsidRPr="00121E2B">
              <w:rPr>
                <w:rFonts w:eastAsia="黑体"/>
                <w:szCs w:val="21"/>
              </w:rPr>
              <w:t>十一、参考文献</w:t>
            </w:r>
          </w:p>
        </w:tc>
        <w:tc>
          <w:tcPr>
            <w:tcW w:w="6520" w:type="dxa"/>
            <w:gridSpan w:val="4"/>
            <w:tcBorders>
              <w:top w:val="single" w:sz="4" w:space="0" w:color="auto"/>
              <w:left w:val="single" w:sz="4" w:space="0" w:color="auto"/>
              <w:bottom w:val="single" w:sz="4" w:space="0" w:color="auto"/>
            </w:tcBorders>
            <w:vAlign w:val="center"/>
          </w:tcPr>
          <w:p w:rsidR="00BA21D0" w:rsidRPr="00121E2B" w:rsidRDefault="00BA21D0" w:rsidP="00121E2B">
            <w:pPr>
              <w:ind w:firstLineChars="200" w:firstLine="420"/>
              <w:rPr>
                <w:rFonts w:eastAsia="仿宋"/>
                <w:szCs w:val="21"/>
              </w:rPr>
            </w:pPr>
          </w:p>
          <w:p w:rsidR="00BA21D0" w:rsidRPr="00121E2B" w:rsidRDefault="00BA21D0" w:rsidP="00121E2B">
            <w:pPr>
              <w:ind w:firstLineChars="200" w:firstLine="420"/>
              <w:rPr>
                <w:rFonts w:eastAsia="仿宋"/>
                <w:szCs w:val="21"/>
              </w:rPr>
            </w:pPr>
            <w:r w:rsidRPr="00121E2B">
              <w:rPr>
                <w:rFonts w:eastAsia="仿宋" w:hint="eastAsia"/>
                <w:szCs w:val="21"/>
              </w:rPr>
              <w:t>一、必读文献（</w:t>
            </w:r>
            <w:r w:rsidRPr="00121E2B">
              <w:rPr>
                <w:rFonts w:eastAsia="仿宋" w:hint="eastAsia"/>
                <w:szCs w:val="21"/>
              </w:rPr>
              <w:t>10</w:t>
            </w:r>
            <w:r w:rsidRPr="00121E2B">
              <w:rPr>
                <w:rFonts w:eastAsia="仿宋" w:hint="eastAsia"/>
                <w:szCs w:val="21"/>
              </w:rPr>
              <w:t>本）</w:t>
            </w:r>
          </w:p>
          <w:p w:rsidR="00BA21D0" w:rsidRPr="00121E2B" w:rsidRDefault="00BA21D0" w:rsidP="00121E2B">
            <w:pPr>
              <w:ind w:firstLineChars="200" w:firstLine="420"/>
              <w:rPr>
                <w:rFonts w:eastAsia="仿宋"/>
                <w:szCs w:val="21"/>
              </w:rPr>
            </w:pPr>
            <w:r w:rsidRPr="00121E2B">
              <w:rPr>
                <w:rFonts w:eastAsia="仿宋" w:hint="eastAsia"/>
                <w:szCs w:val="21"/>
              </w:rPr>
              <w:t>中文原著</w:t>
            </w:r>
          </w:p>
          <w:p w:rsidR="00BA21D0" w:rsidRPr="00121E2B" w:rsidRDefault="00BA21D0" w:rsidP="00121E2B">
            <w:pPr>
              <w:widowControl/>
              <w:tabs>
                <w:tab w:val="left" w:pos="1168"/>
              </w:tabs>
              <w:ind w:firstLineChars="200" w:firstLine="420"/>
              <w:jc w:val="left"/>
              <w:rPr>
                <w:rFonts w:eastAsia="仿宋"/>
                <w:szCs w:val="21"/>
              </w:rPr>
            </w:pPr>
            <w:r w:rsidRPr="00121E2B">
              <w:rPr>
                <w:rFonts w:eastAsia="仿宋" w:hint="eastAsia"/>
                <w:szCs w:val="21"/>
              </w:rPr>
              <w:t>1</w:t>
            </w:r>
            <w:r w:rsidRPr="00121E2B">
              <w:rPr>
                <w:rFonts w:eastAsia="仿宋"/>
                <w:szCs w:val="21"/>
              </w:rPr>
              <w:t xml:space="preserve">. </w:t>
            </w:r>
            <w:r w:rsidRPr="00121E2B">
              <w:rPr>
                <w:rFonts w:eastAsia="仿宋" w:hint="eastAsia"/>
                <w:szCs w:val="21"/>
              </w:rPr>
              <w:t>俞吾金、陈学明著：《国外马克思主义哲学流派新编》，复旦大学出版社</w:t>
            </w:r>
            <w:r w:rsidRPr="00121E2B">
              <w:rPr>
                <w:rFonts w:eastAsia="仿宋" w:hint="eastAsia"/>
                <w:szCs w:val="21"/>
              </w:rPr>
              <w:t>2002</w:t>
            </w:r>
            <w:r w:rsidRPr="00121E2B">
              <w:rPr>
                <w:rFonts w:eastAsia="仿宋" w:hint="eastAsia"/>
                <w:szCs w:val="21"/>
              </w:rPr>
              <w:t>年版。</w:t>
            </w:r>
          </w:p>
          <w:p w:rsidR="00BA21D0" w:rsidRPr="00121E2B" w:rsidRDefault="00BA21D0" w:rsidP="00121E2B">
            <w:pPr>
              <w:widowControl/>
              <w:tabs>
                <w:tab w:val="left" w:pos="1168"/>
              </w:tabs>
              <w:ind w:firstLineChars="200" w:firstLine="420"/>
              <w:jc w:val="left"/>
              <w:rPr>
                <w:rFonts w:eastAsia="仿宋"/>
                <w:szCs w:val="21"/>
              </w:rPr>
            </w:pPr>
            <w:r w:rsidRPr="00121E2B">
              <w:rPr>
                <w:rFonts w:eastAsia="仿宋" w:hint="eastAsia"/>
                <w:szCs w:val="21"/>
              </w:rPr>
              <w:lastRenderedPageBreak/>
              <w:t>2</w:t>
            </w:r>
            <w:r w:rsidRPr="00121E2B">
              <w:rPr>
                <w:rFonts w:eastAsia="仿宋"/>
                <w:szCs w:val="21"/>
              </w:rPr>
              <w:t xml:space="preserve">. </w:t>
            </w:r>
            <w:r w:rsidRPr="00121E2B">
              <w:rPr>
                <w:rFonts w:eastAsia="仿宋" w:hint="eastAsia"/>
                <w:szCs w:val="21"/>
              </w:rPr>
              <w:t>复旦大学当代国外马克思主义研究中心编：《当代国外马克思主义评论》，人民出版社</w:t>
            </w:r>
            <w:r w:rsidRPr="00121E2B">
              <w:rPr>
                <w:rFonts w:eastAsia="仿宋" w:hint="eastAsia"/>
                <w:szCs w:val="21"/>
              </w:rPr>
              <w:t>2007</w:t>
            </w:r>
            <w:r w:rsidRPr="00121E2B">
              <w:rPr>
                <w:rFonts w:eastAsia="仿宋" w:hint="eastAsia"/>
                <w:szCs w:val="21"/>
              </w:rPr>
              <w:t>年版。</w:t>
            </w:r>
          </w:p>
          <w:p w:rsidR="00BA21D0" w:rsidRPr="00121E2B" w:rsidRDefault="00BA21D0" w:rsidP="00BA21D0">
            <w:pPr>
              <w:ind w:firstLine="480"/>
              <w:rPr>
                <w:rFonts w:eastAsia="仿宋"/>
                <w:szCs w:val="21"/>
              </w:rPr>
            </w:pPr>
            <w:r w:rsidRPr="00121E2B">
              <w:rPr>
                <w:rFonts w:eastAsia="仿宋" w:hint="eastAsia"/>
                <w:szCs w:val="21"/>
              </w:rPr>
              <w:t>中文译著</w:t>
            </w:r>
          </w:p>
          <w:p w:rsidR="00BA21D0" w:rsidRPr="00121E2B" w:rsidRDefault="00BA21D0" w:rsidP="00BA21D0">
            <w:pPr>
              <w:ind w:firstLine="480"/>
              <w:rPr>
                <w:rFonts w:eastAsia="仿宋"/>
                <w:szCs w:val="21"/>
              </w:rPr>
            </w:pPr>
            <w:r w:rsidRPr="00121E2B">
              <w:rPr>
                <w:rFonts w:eastAsia="仿宋" w:hint="eastAsia"/>
                <w:szCs w:val="21"/>
              </w:rPr>
              <w:t>3.</w:t>
            </w:r>
            <w:r w:rsidRPr="00121E2B">
              <w:rPr>
                <w:rFonts w:eastAsia="仿宋" w:hint="eastAsia"/>
                <w:szCs w:val="21"/>
              </w:rPr>
              <w:t>马克思：《资本论》</w:t>
            </w:r>
            <w:r w:rsidRPr="00121E2B">
              <w:rPr>
                <w:rFonts w:eastAsia="仿宋" w:hint="eastAsia"/>
                <w:szCs w:val="21"/>
              </w:rPr>
              <w:t>1-3</w:t>
            </w:r>
            <w:r w:rsidRPr="00121E2B">
              <w:rPr>
                <w:rFonts w:eastAsia="仿宋" w:hint="eastAsia"/>
                <w:szCs w:val="21"/>
              </w:rPr>
              <w:t>卷，人民出版社</w:t>
            </w:r>
            <w:r w:rsidRPr="00121E2B">
              <w:rPr>
                <w:rFonts w:eastAsia="仿宋" w:hint="eastAsia"/>
                <w:szCs w:val="21"/>
              </w:rPr>
              <w:t>1995</w:t>
            </w:r>
            <w:r w:rsidRPr="00121E2B">
              <w:rPr>
                <w:rFonts w:eastAsia="仿宋" w:hint="eastAsia"/>
                <w:szCs w:val="21"/>
              </w:rPr>
              <w:t>年版。</w:t>
            </w:r>
          </w:p>
          <w:p w:rsidR="00BA21D0" w:rsidRPr="00121E2B" w:rsidRDefault="00BA21D0" w:rsidP="00121E2B">
            <w:pPr>
              <w:tabs>
                <w:tab w:val="left" w:pos="1168"/>
              </w:tabs>
              <w:adjustRightInd w:val="0"/>
              <w:ind w:firstLineChars="200" w:firstLine="420"/>
              <w:rPr>
                <w:rFonts w:eastAsia="仿宋"/>
                <w:szCs w:val="21"/>
              </w:rPr>
            </w:pPr>
            <w:r w:rsidRPr="00121E2B">
              <w:rPr>
                <w:rFonts w:eastAsia="仿宋" w:hint="eastAsia"/>
                <w:szCs w:val="21"/>
              </w:rPr>
              <w:t>4.</w:t>
            </w:r>
            <w:r w:rsidRPr="00121E2B">
              <w:rPr>
                <w:rFonts w:eastAsia="仿宋" w:hint="eastAsia"/>
                <w:szCs w:val="21"/>
              </w:rPr>
              <w:t>《马克思恩格斯选集》，人民出版社</w:t>
            </w:r>
            <w:r w:rsidRPr="00121E2B">
              <w:rPr>
                <w:rFonts w:eastAsia="仿宋" w:hint="eastAsia"/>
                <w:szCs w:val="21"/>
              </w:rPr>
              <w:t>1995</w:t>
            </w:r>
            <w:r w:rsidRPr="00121E2B">
              <w:rPr>
                <w:rFonts w:eastAsia="仿宋" w:hint="eastAsia"/>
                <w:szCs w:val="21"/>
              </w:rPr>
              <w:t>年版。</w:t>
            </w:r>
          </w:p>
          <w:p w:rsidR="00BA21D0" w:rsidRPr="00121E2B" w:rsidRDefault="00BA21D0" w:rsidP="00121E2B">
            <w:pPr>
              <w:tabs>
                <w:tab w:val="left" w:pos="1168"/>
              </w:tabs>
              <w:adjustRightInd w:val="0"/>
              <w:ind w:firstLineChars="200" w:firstLine="420"/>
              <w:rPr>
                <w:rFonts w:eastAsia="仿宋"/>
                <w:szCs w:val="21"/>
              </w:rPr>
            </w:pPr>
            <w:r w:rsidRPr="00121E2B">
              <w:rPr>
                <w:rFonts w:eastAsia="仿宋" w:hint="eastAsia"/>
                <w:szCs w:val="21"/>
              </w:rPr>
              <w:t>5.</w:t>
            </w:r>
            <w:r w:rsidRPr="00121E2B">
              <w:rPr>
                <w:rFonts w:eastAsia="仿宋" w:hint="eastAsia"/>
                <w:szCs w:val="21"/>
              </w:rPr>
              <w:t>《列宁选集》，人民出版社</w:t>
            </w:r>
            <w:r w:rsidRPr="00121E2B">
              <w:rPr>
                <w:rFonts w:eastAsia="仿宋" w:hint="eastAsia"/>
                <w:szCs w:val="21"/>
              </w:rPr>
              <w:t>1995</w:t>
            </w:r>
            <w:r w:rsidRPr="00121E2B">
              <w:rPr>
                <w:rFonts w:eastAsia="仿宋" w:hint="eastAsia"/>
                <w:szCs w:val="21"/>
              </w:rPr>
              <w:t>年版。</w:t>
            </w:r>
          </w:p>
          <w:p w:rsidR="00BA21D0" w:rsidRPr="00121E2B" w:rsidRDefault="00BA21D0" w:rsidP="00121E2B">
            <w:pPr>
              <w:tabs>
                <w:tab w:val="left" w:pos="1168"/>
              </w:tabs>
              <w:adjustRightInd w:val="0"/>
              <w:ind w:firstLineChars="200" w:firstLine="420"/>
              <w:rPr>
                <w:rFonts w:eastAsia="仿宋"/>
                <w:szCs w:val="21"/>
              </w:rPr>
            </w:pPr>
            <w:r w:rsidRPr="00121E2B">
              <w:rPr>
                <w:rFonts w:eastAsia="仿宋" w:hint="eastAsia"/>
                <w:szCs w:val="21"/>
              </w:rPr>
              <w:t>6.[</w:t>
            </w:r>
            <w:r w:rsidRPr="00121E2B">
              <w:rPr>
                <w:rFonts w:eastAsia="仿宋" w:hint="eastAsia"/>
                <w:szCs w:val="21"/>
              </w:rPr>
              <w:t>加</w:t>
            </w:r>
            <w:r w:rsidRPr="00121E2B">
              <w:rPr>
                <w:rFonts w:eastAsia="仿宋" w:hint="eastAsia"/>
                <w:szCs w:val="21"/>
              </w:rPr>
              <w:t>] M.C.</w:t>
            </w:r>
            <w:r w:rsidRPr="00121E2B">
              <w:rPr>
                <w:rFonts w:eastAsia="仿宋" w:hint="eastAsia"/>
                <w:szCs w:val="21"/>
              </w:rPr>
              <w:t>霍华德，</w:t>
            </w:r>
            <w:r w:rsidRPr="00121E2B">
              <w:rPr>
                <w:rFonts w:eastAsia="仿宋" w:hint="eastAsia"/>
                <w:szCs w:val="21"/>
              </w:rPr>
              <w:t>[</w:t>
            </w:r>
            <w:r w:rsidRPr="00121E2B">
              <w:rPr>
                <w:rFonts w:eastAsia="仿宋" w:hint="eastAsia"/>
                <w:szCs w:val="21"/>
              </w:rPr>
              <w:t>澳</w:t>
            </w:r>
            <w:r w:rsidRPr="00121E2B">
              <w:rPr>
                <w:rFonts w:eastAsia="仿宋" w:hint="eastAsia"/>
                <w:szCs w:val="21"/>
              </w:rPr>
              <w:t>] J.E.</w:t>
            </w:r>
            <w:r w:rsidRPr="00121E2B">
              <w:rPr>
                <w:rFonts w:eastAsia="仿宋" w:hint="eastAsia"/>
                <w:szCs w:val="21"/>
              </w:rPr>
              <w:t>金著</w:t>
            </w:r>
            <w:r w:rsidRPr="00121E2B">
              <w:rPr>
                <w:rFonts w:eastAsia="仿宋" w:hint="eastAsia"/>
                <w:szCs w:val="21"/>
              </w:rPr>
              <w:t>:</w:t>
            </w:r>
            <w:r w:rsidRPr="00121E2B">
              <w:rPr>
                <w:rFonts w:eastAsia="仿宋" w:hint="eastAsia"/>
                <w:szCs w:val="21"/>
              </w:rPr>
              <w:t>《马克思主义经济学史（</w:t>
            </w:r>
            <w:r w:rsidRPr="00121E2B">
              <w:rPr>
                <w:rFonts w:eastAsia="仿宋" w:hint="eastAsia"/>
                <w:szCs w:val="21"/>
              </w:rPr>
              <w:t>1929</w:t>
            </w:r>
            <w:r w:rsidRPr="00121E2B">
              <w:rPr>
                <w:rFonts w:eastAsia="仿宋" w:hint="eastAsia"/>
                <w:szCs w:val="21"/>
              </w:rPr>
              <w:t>——</w:t>
            </w:r>
            <w:r w:rsidRPr="00121E2B">
              <w:rPr>
                <w:rFonts w:eastAsia="仿宋" w:hint="eastAsia"/>
                <w:szCs w:val="21"/>
              </w:rPr>
              <w:t>1990</w:t>
            </w:r>
            <w:r w:rsidRPr="00121E2B">
              <w:rPr>
                <w:rFonts w:eastAsia="仿宋" w:hint="eastAsia"/>
                <w:szCs w:val="21"/>
              </w:rPr>
              <w:t>）》，顾海良，张新等译</w:t>
            </w:r>
            <w:r w:rsidRPr="00121E2B">
              <w:rPr>
                <w:rFonts w:eastAsia="仿宋" w:hint="eastAsia"/>
                <w:szCs w:val="21"/>
              </w:rPr>
              <w:t>,</w:t>
            </w:r>
            <w:r w:rsidRPr="00121E2B">
              <w:rPr>
                <w:rFonts w:eastAsia="仿宋" w:hint="eastAsia"/>
                <w:szCs w:val="21"/>
              </w:rPr>
              <w:t>中央编译出版社</w:t>
            </w:r>
            <w:r w:rsidRPr="00121E2B">
              <w:rPr>
                <w:rFonts w:eastAsia="仿宋" w:hint="eastAsia"/>
                <w:szCs w:val="21"/>
              </w:rPr>
              <w:t>2003</w:t>
            </w:r>
            <w:r w:rsidRPr="00121E2B">
              <w:rPr>
                <w:rFonts w:eastAsia="仿宋" w:hint="eastAsia"/>
                <w:szCs w:val="21"/>
              </w:rPr>
              <w:t>年版。</w:t>
            </w:r>
          </w:p>
          <w:p w:rsidR="00BA21D0" w:rsidRPr="00121E2B" w:rsidRDefault="00BA21D0" w:rsidP="00BA21D0">
            <w:pPr>
              <w:tabs>
                <w:tab w:val="left" w:pos="1168"/>
              </w:tabs>
              <w:spacing w:after="120"/>
              <w:ind w:firstLine="480"/>
              <w:rPr>
                <w:rFonts w:eastAsia="仿宋"/>
                <w:szCs w:val="21"/>
              </w:rPr>
            </w:pPr>
            <w:r w:rsidRPr="00121E2B">
              <w:rPr>
                <w:rFonts w:eastAsia="仿宋" w:hint="eastAsia"/>
                <w:szCs w:val="21"/>
              </w:rPr>
              <w:t>7. [</w:t>
            </w:r>
            <w:r w:rsidRPr="00121E2B">
              <w:rPr>
                <w:rFonts w:eastAsia="仿宋" w:hint="eastAsia"/>
                <w:szCs w:val="21"/>
              </w:rPr>
              <w:t>美</w:t>
            </w:r>
            <w:r w:rsidRPr="00121E2B">
              <w:rPr>
                <w:rFonts w:eastAsia="仿宋" w:hint="eastAsia"/>
                <w:szCs w:val="21"/>
              </w:rPr>
              <w:t>]</w:t>
            </w:r>
            <w:hyperlink r:id="rId7" w:history="1">
              <w:r w:rsidRPr="00121E2B">
                <w:rPr>
                  <w:rFonts w:eastAsia="仿宋" w:hint="eastAsia"/>
                  <w:szCs w:val="21"/>
                </w:rPr>
                <w:t>约翰·贝拉米·福斯特</w:t>
              </w:r>
            </w:hyperlink>
            <w:r w:rsidRPr="00121E2B">
              <w:rPr>
                <w:rFonts w:eastAsia="仿宋" w:hint="eastAsia"/>
                <w:szCs w:val="21"/>
              </w:rPr>
              <w:t>著：《马克思的生态学》，</w:t>
            </w:r>
            <w:proofErr w:type="gramStart"/>
            <w:r w:rsidRPr="00121E2B">
              <w:rPr>
                <w:rFonts w:eastAsia="仿宋" w:hint="eastAsia"/>
                <w:szCs w:val="21"/>
              </w:rPr>
              <w:t>耿建新译</w:t>
            </w:r>
            <w:proofErr w:type="gramEnd"/>
            <w:r w:rsidRPr="00121E2B">
              <w:rPr>
                <w:rFonts w:eastAsia="仿宋" w:hint="eastAsia"/>
                <w:szCs w:val="21"/>
              </w:rPr>
              <w:t>,</w:t>
            </w:r>
            <w:r w:rsidRPr="00121E2B">
              <w:rPr>
                <w:rFonts w:eastAsia="仿宋" w:hint="eastAsia"/>
                <w:szCs w:val="21"/>
              </w:rPr>
              <w:t>高等教育出版社</w:t>
            </w:r>
            <w:r w:rsidRPr="00121E2B">
              <w:rPr>
                <w:rFonts w:eastAsia="仿宋" w:hint="eastAsia"/>
                <w:szCs w:val="21"/>
              </w:rPr>
              <w:t>2006</w:t>
            </w:r>
            <w:r w:rsidRPr="00121E2B">
              <w:rPr>
                <w:rFonts w:eastAsia="仿宋" w:hint="eastAsia"/>
                <w:szCs w:val="21"/>
              </w:rPr>
              <w:t>年版。</w:t>
            </w:r>
          </w:p>
          <w:p w:rsidR="00BA21D0" w:rsidRPr="00121E2B" w:rsidRDefault="00BA21D0" w:rsidP="00BA21D0">
            <w:pPr>
              <w:tabs>
                <w:tab w:val="left" w:pos="1168"/>
              </w:tabs>
              <w:spacing w:after="120"/>
              <w:ind w:firstLine="480"/>
              <w:rPr>
                <w:rFonts w:eastAsia="仿宋"/>
                <w:szCs w:val="21"/>
              </w:rPr>
            </w:pPr>
            <w:r w:rsidRPr="00121E2B">
              <w:rPr>
                <w:rFonts w:eastAsia="仿宋" w:hint="eastAsia"/>
                <w:szCs w:val="21"/>
              </w:rPr>
              <w:t>8. [</w:t>
            </w:r>
            <w:r w:rsidRPr="00121E2B">
              <w:rPr>
                <w:rFonts w:eastAsia="仿宋" w:hint="eastAsia"/>
                <w:szCs w:val="21"/>
              </w:rPr>
              <w:t>加</w:t>
            </w:r>
            <w:r w:rsidRPr="00121E2B">
              <w:rPr>
                <w:rFonts w:eastAsia="仿宋" w:hint="eastAsia"/>
                <w:szCs w:val="21"/>
              </w:rPr>
              <w:t>]</w:t>
            </w:r>
            <w:r w:rsidRPr="00121E2B">
              <w:rPr>
                <w:rFonts w:eastAsia="仿宋" w:hint="eastAsia"/>
                <w:szCs w:val="21"/>
              </w:rPr>
              <w:t>迈克尔·</w:t>
            </w:r>
            <w:r w:rsidRPr="00121E2B">
              <w:rPr>
                <w:rFonts w:eastAsia="仿宋" w:hint="eastAsia"/>
                <w:szCs w:val="21"/>
              </w:rPr>
              <w:t>A</w:t>
            </w:r>
            <w:r w:rsidRPr="00121E2B">
              <w:rPr>
                <w:rFonts w:eastAsia="仿宋" w:hint="eastAsia"/>
                <w:szCs w:val="21"/>
              </w:rPr>
              <w:t>﹒莱博维奇：《超越</w:t>
            </w:r>
            <w:r w:rsidRPr="00121E2B">
              <w:rPr>
                <w:rFonts w:eastAsia="仿宋" w:hint="eastAsia"/>
                <w:szCs w:val="21"/>
              </w:rPr>
              <w:t xml:space="preserve"> </w:t>
            </w:r>
            <w:r w:rsidRPr="00121E2B">
              <w:rPr>
                <w:rFonts w:eastAsia="仿宋" w:hint="eastAsia"/>
                <w:szCs w:val="21"/>
              </w:rPr>
              <w:t>〈资本论〉———马克思的工人阶级政治经济学》，崔秀红译，经济科学出版社</w:t>
            </w:r>
            <w:r w:rsidRPr="00121E2B">
              <w:rPr>
                <w:rFonts w:eastAsia="仿宋" w:hint="eastAsia"/>
                <w:szCs w:val="21"/>
              </w:rPr>
              <w:t>2007</w:t>
            </w:r>
            <w:r w:rsidRPr="00121E2B">
              <w:rPr>
                <w:rFonts w:eastAsia="仿宋" w:hint="eastAsia"/>
                <w:szCs w:val="21"/>
              </w:rPr>
              <w:t>年版。</w:t>
            </w:r>
          </w:p>
          <w:p w:rsidR="00BA21D0" w:rsidRPr="00121E2B" w:rsidRDefault="00BA21D0" w:rsidP="00BA21D0">
            <w:pPr>
              <w:tabs>
                <w:tab w:val="left" w:pos="1168"/>
              </w:tabs>
              <w:adjustRightInd w:val="0"/>
              <w:ind w:firstLine="480"/>
              <w:rPr>
                <w:rFonts w:eastAsia="仿宋"/>
                <w:szCs w:val="21"/>
              </w:rPr>
            </w:pPr>
            <w:r w:rsidRPr="00121E2B">
              <w:rPr>
                <w:rFonts w:eastAsia="仿宋" w:hint="eastAsia"/>
                <w:szCs w:val="21"/>
              </w:rPr>
              <w:t>9. [</w:t>
            </w:r>
            <w:r w:rsidRPr="00121E2B">
              <w:rPr>
                <w:rFonts w:eastAsia="仿宋" w:hint="eastAsia"/>
                <w:szCs w:val="21"/>
              </w:rPr>
              <w:t>加</w:t>
            </w:r>
            <w:r w:rsidRPr="00121E2B">
              <w:rPr>
                <w:rFonts w:eastAsia="仿宋" w:hint="eastAsia"/>
                <w:szCs w:val="21"/>
              </w:rPr>
              <w:t>] M.C.</w:t>
            </w:r>
            <w:r w:rsidRPr="00121E2B">
              <w:rPr>
                <w:rFonts w:eastAsia="仿宋" w:hint="eastAsia"/>
                <w:szCs w:val="21"/>
              </w:rPr>
              <w:t>霍华德，</w:t>
            </w:r>
            <w:r w:rsidRPr="00121E2B">
              <w:rPr>
                <w:rFonts w:eastAsia="仿宋" w:hint="eastAsia"/>
                <w:szCs w:val="21"/>
              </w:rPr>
              <w:t>[</w:t>
            </w:r>
            <w:r w:rsidRPr="00121E2B">
              <w:rPr>
                <w:rFonts w:eastAsia="仿宋" w:hint="eastAsia"/>
                <w:szCs w:val="21"/>
              </w:rPr>
              <w:t>澳</w:t>
            </w:r>
            <w:r w:rsidRPr="00121E2B">
              <w:rPr>
                <w:rFonts w:eastAsia="仿宋" w:hint="eastAsia"/>
                <w:szCs w:val="21"/>
              </w:rPr>
              <w:t>] J.E.</w:t>
            </w:r>
            <w:r w:rsidRPr="00121E2B">
              <w:rPr>
                <w:rFonts w:eastAsia="仿宋" w:hint="eastAsia"/>
                <w:szCs w:val="21"/>
              </w:rPr>
              <w:t>金：《马克思主义经济学史（</w:t>
            </w:r>
            <w:r w:rsidRPr="00121E2B">
              <w:rPr>
                <w:rFonts w:eastAsia="仿宋" w:hint="eastAsia"/>
                <w:szCs w:val="21"/>
              </w:rPr>
              <w:t>1883-1929</w:t>
            </w:r>
            <w:r w:rsidRPr="00121E2B">
              <w:rPr>
                <w:rFonts w:eastAsia="仿宋" w:hint="eastAsia"/>
                <w:szCs w:val="21"/>
              </w:rPr>
              <w:t>）》，顾海良，常庆欣，刘和</w:t>
            </w:r>
            <w:proofErr w:type="gramStart"/>
            <w:r w:rsidRPr="00121E2B">
              <w:rPr>
                <w:rFonts w:eastAsia="仿宋" w:hint="eastAsia"/>
                <w:szCs w:val="21"/>
              </w:rPr>
              <w:t>旺等</w:t>
            </w:r>
            <w:proofErr w:type="gramEnd"/>
            <w:r w:rsidRPr="00121E2B">
              <w:rPr>
                <w:rFonts w:eastAsia="仿宋" w:hint="eastAsia"/>
                <w:szCs w:val="21"/>
              </w:rPr>
              <w:t>译，中央编译出版社</w:t>
            </w:r>
            <w:r w:rsidRPr="00121E2B">
              <w:rPr>
                <w:rFonts w:eastAsia="仿宋" w:hint="eastAsia"/>
                <w:szCs w:val="21"/>
              </w:rPr>
              <w:t>2014</w:t>
            </w:r>
            <w:r w:rsidRPr="00121E2B">
              <w:rPr>
                <w:rFonts w:eastAsia="仿宋" w:hint="eastAsia"/>
                <w:szCs w:val="21"/>
              </w:rPr>
              <w:t>年版。</w:t>
            </w:r>
          </w:p>
          <w:p w:rsidR="00BA21D0" w:rsidRPr="00121E2B" w:rsidRDefault="00BA21D0" w:rsidP="00BA21D0">
            <w:pPr>
              <w:ind w:firstLine="480"/>
              <w:rPr>
                <w:rFonts w:eastAsia="仿宋"/>
                <w:szCs w:val="21"/>
              </w:rPr>
            </w:pPr>
            <w:r w:rsidRPr="00121E2B">
              <w:rPr>
                <w:rFonts w:eastAsia="仿宋"/>
                <w:szCs w:val="21"/>
              </w:rPr>
              <w:t>外文文献</w:t>
            </w:r>
          </w:p>
          <w:p w:rsidR="00BA21D0" w:rsidRPr="00121E2B" w:rsidRDefault="00BA21D0" w:rsidP="00121E2B">
            <w:pPr>
              <w:spacing w:line="240" w:lineRule="atLeast"/>
              <w:ind w:firstLineChars="200" w:firstLine="420"/>
              <w:jc w:val="left"/>
              <w:rPr>
                <w:rFonts w:eastAsia="仿宋"/>
                <w:szCs w:val="21"/>
              </w:rPr>
            </w:pPr>
            <w:r w:rsidRPr="00121E2B">
              <w:rPr>
                <w:rFonts w:eastAsia="仿宋" w:hint="eastAsia"/>
                <w:szCs w:val="21"/>
              </w:rPr>
              <w:t>10</w:t>
            </w:r>
            <w:r w:rsidRPr="00121E2B">
              <w:rPr>
                <w:rFonts w:eastAsia="仿宋"/>
                <w:szCs w:val="21"/>
              </w:rPr>
              <w:t>.</w:t>
            </w:r>
            <w:r w:rsidRPr="00121E2B">
              <w:rPr>
                <w:rFonts w:eastAsia="仿宋" w:hint="eastAsia"/>
                <w:szCs w:val="21"/>
              </w:rPr>
              <w:t>Anwar Shaikh</w:t>
            </w:r>
            <w:r w:rsidRPr="00121E2B">
              <w:rPr>
                <w:rFonts w:eastAsia="仿宋"/>
                <w:szCs w:val="21"/>
              </w:rPr>
              <w:t xml:space="preserve">, </w:t>
            </w:r>
            <w:r w:rsidRPr="00121E2B">
              <w:rPr>
                <w:rFonts w:eastAsia="仿宋" w:hint="eastAsia"/>
                <w:szCs w:val="21"/>
              </w:rPr>
              <w:t>Capitalism: competition, conflict, crises,</w:t>
            </w:r>
            <w:r w:rsidRPr="00121E2B">
              <w:rPr>
                <w:rFonts w:eastAsia="仿宋"/>
                <w:szCs w:val="21"/>
              </w:rPr>
              <w:t xml:space="preserve"> Oxford University Press, </w:t>
            </w:r>
            <w:r w:rsidRPr="00121E2B">
              <w:rPr>
                <w:rFonts w:eastAsia="仿宋" w:hint="eastAsia"/>
                <w:szCs w:val="21"/>
              </w:rPr>
              <w:t>2016</w:t>
            </w:r>
          </w:p>
          <w:p w:rsidR="00BA21D0" w:rsidRPr="00121E2B" w:rsidRDefault="00BA21D0" w:rsidP="00121E2B">
            <w:pPr>
              <w:ind w:firstLineChars="200" w:firstLine="420"/>
              <w:rPr>
                <w:rFonts w:eastAsia="仿宋"/>
                <w:szCs w:val="21"/>
              </w:rPr>
            </w:pPr>
            <w:r w:rsidRPr="00121E2B">
              <w:rPr>
                <w:rFonts w:eastAsia="仿宋" w:hint="eastAsia"/>
                <w:szCs w:val="21"/>
              </w:rPr>
              <w:t>二、选读文献（</w:t>
            </w:r>
            <w:r w:rsidRPr="00121E2B">
              <w:rPr>
                <w:rFonts w:eastAsia="仿宋" w:hint="eastAsia"/>
                <w:szCs w:val="21"/>
              </w:rPr>
              <w:t>20</w:t>
            </w:r>
            <w:r w:rsidRPr="00121E2B">
              <w:rPr>
                <w:rFonts w:eastAsia="仿宋" w:hint="eastAsia"/>
                <w:szCs w:val="21"/>
              </w:rPr>
              <w:t>本）</w:t>
            </w:r>
          </w:p>
          <w:p w:rsidR="00BA21D0" w:rsidRPr="00121E2B" w:rsidRDefault="00BA21D0" w:rsidP="00121E2B">
            <w:pPr>
              <w:ind w:firstLineChars="200" w:firstLine="420"/>
              <w:rPr>
                <w:rFonts w:eastAsia="仿宋"/>
                <w:szCs w:val="21"/>
              </w:rPr>
            </w:pPr>
            <w:r w:rsidRPr="00121E2B">
              <w:rPr>
                <w:rFonts w:eastAsia="仿宋" w:hint="eastAsia"/>
                <w:szCs w:val="21"/>
              </w:rPr>
              <w:t>中文原著</w:t>
            </w:r>
          </w:p>
          <w:p w:rsidR="00BA21D0" w:rsidRPr="00121E2B" w:rsidRDefault="00BA21D0" w:rsidP="00121E2B">
            <w:pPr>
              <w:ind w:firstLineChars="200" w:firstLine="420"/>
              <w:rPr>
                <w:rFonts w:eastAsia="仿宋"/>
                <w:szCs w:val="21"/>
              </w:rPr>
            </w:pPr>
            <w:r w:rsidRPr="00121E2B">
              <w:rPr>
                <w:rFonts w:eastAsia="仿宋" w:hint="eastAsia"/>
                <w:szCs w:val="21"/>
              </w:rPr>
              <w:t>1</w:t>
            </w:r>
            <w:r w:rsidRPr="00121E2B">
              <w:rPr>
                <w:rFonts w:eastAsia="仿宋"/>
                <w:szCs w:val="21"/>
              </w:rPr>
              <w:t>.</w:t>
            </w:r>
            <w:r w:rsidRPr="00121E2B">
              <w:rPr>
                <w:rFonts w:eastAsia="仿宋"/>
                <w:szCs w:val="21"/>
              </w:rPr>
              <w:t>高峰</w:t>
            </w:r>
            <w:r w:rsidRPr="00121E2B">
              <w:rPr>
                <w:rFonts w:eastAsia="仿宋"/>
                <w:szCs w:val="21"/>
              </w:rPr>
              <w:t>:</w:t>
            </w:r>
            <w:r w:rsidRPr="00121E2B">
              <w:rPr>
                <w:rFonts w:eastAsia="仿宋"/>
                <w:szCs w:val="21"/>
              </w:rPr>
              <w:t>《资本积累理论与现代资本主义》，南开大学出版社</w:t>
            </w:r>
            <w:r w:rsidRPr="00121E2B">
              <w:rPr>
                <w:rFonts w:eastAsia="仿宋"/>
                <w:szCs w:val="21"/>
              </w:rPr>
              <w:t>1991</w:t>
            </w:r>
            <w:r w:rsidRPr="00121E2B">
              <w:rPr>
                <w:rFonts w:eastAsia="仿宋"/>
                <w:szCs w:val="21"/>
              </w:rPr>
              <w:t>年。</w:t>
            </w:r>
          </w:p>
          <w:p w:rsidR="00BA21D0" w:rsidRPr="00121E2B" w:rsidRDefault="00BA21D0" w:rsidP="00121E2B">
            <w:pPr>
              <w:ind w:firstLineChars="200" w:firstLine="420"/>
              <w:rPr>
                <w:rFonts w:eastAsia="仿宋"/>
                <w:szCs w:val="21"/>
              </w:rPr>
            </w:pPr>
            <w:r w:rsidRPr="00121E2B">
              <w:rPr>
                <w:rFonts w:eastAsia="仿宋" w:hint="eastAsia"/>
                <w:szCs w:val="21"/>
              </w:rPr>
              <w:t>2.</w:t>
            </w:r>
            <w:proofErr w:type="gramStart"/>
            <w:r w:rsidRPr="00121E2B">
              <w:rPr>
                <w:rFonts w:eastAsia="仿宋" w:hint="eastAsia"/>
                <w:szCs w:val="21"/>
              </w:rPr>
              <w:t>颜鹏飞</w:t>
            </w:r>
            <w:proofErr w:type="gramEnd"/>
            <w:r w:rsidRPr="00121E2B">
              <w:rPr>
                <w:rFonts w:eastAsia="仿宋"/>
                <w:szCs w:val="21"/>
              </w:rPr>
              <w:t>：《</w:t>
            </w:r>
            <w:r w:rsidRPr="00121E2B">
              <w:rPr>
                <w:rFonts w:eastAsia="仿宋" w:hint="eastAsia"/>
                <w:szCs w:val="21"/>
              </w:rPr>
              <w:t>激进政治经济学派</w:t>
            </w:r>
            <w:r w:rsidRPr="00121E2B">
              <w:rPr>
                <w:rFonts w:eastAsia="仿宋"/>
                <w:szCs w:val="21"/>
              </w:rPr>
              <w:t>》，</w:t>
            </w:r>
            <w:r w:rsidRPr="00121E2B">
              <w:rPr>
                <w:rFonts w:eastAsia="仿宋" w:hint="eastAsia"/>
                <w:szCs w:val="21"/>
              </w:rPr>
              <w:t>武汉</w:t>
            </w:r>
            <w:r w:rsidRPr="00121E2B">
              <w:rPr>
                <w:rFonts w:eastAsia="仿宋"/>
                <w:szCs w:val="21"/>
              </w:rPr>
              <w:t>出版社</w:t>
            </w:r>
            <w:r w:rsidRPr="00121E2B">
              <w:rPr>
                <w:rFonts w:eastAsia="仿宋" w:hint="eastAsia"/>
                <w:szCs w:val="21"/>
              </w:rPr>
              <w:t>1995</w:t>
            </w:r>
            <w:r w:rsidRPr="00121E2B">
              <w:rPr>
                <w:rFonts w:eastAsia="仿宋"/>
                <w:szCs w:val="21"/>
              </w:rPr>
              <w:t>年。</w:t>
            </w:r>
          </w:p>
          <w:p w:rsidR="00BA21D0" w:rsidRPr="00121E2B" w:rsidRDefault="00BA21D0" w:rsidP="00BA21D0">
            <w:pPr>
              <w:spacing w:line="360" w:lineRule="auto"/>
              <w:ind w:firstLine="480"/>
              <w:rPr>
                <w:rFonts w:eastAsia="仿宋"/>
                <w:szCs w:val="21"/>
              </w:rPr>
            </w:pPr>
            <w:r w:rsidRPr="00121E2B">
              <w:rPr>
                <w:rFonts w:eastAsia="仿宋" w:hint="eastAsia"/>
                <w:szCs w:val="21"/>
              </w:rPr>
              <w:t>3.</w:t>
            </w:r>
            <w:r w:rsidRPr="00121E2B">
              <w:rPr>
                <w:rFonts w:eastAsia="仿宋"/>
                <w:szCs w:val="21"/>
              </w:rPr>
              <w:t xml:space="preserve"> </w:t>
            </w:r>
            <w:r w:rsidRPr="00121E2B">
              <w:rPr>
                <w:rFonts w:eastAsia="仿宋"/>
                <w:szCs w:val="21"/>
              </w:rPr>
              <w:t>顾海良、张雷声：《</w:t>
            </w:r>
            <w:r w:rsidRPr="00121E2B">
              <w:rPr>
                <w:rFonts w:eastAsia="仿宋"/>
                <w:szCs w:val="21"/>
              </w:rPr>
              <w:t>20</w:t>
            </w:r>
            <w:r w:rsidRPr="00121E2B">
              <w:rPr>
                <w:rFonts w:eastAsia="仿宋"/>
                <w:szCs w:val="21"/>
              </w:rPr>
              <w:t>世纪国外马克思主义经济思想史》，经济科学出版社</w:t>
            </w:r>
            <w:r w:rsidRPr="00121E2B">
              <w:rPr>
                <w:rFonts w:eastAsia="仿宋"/>
                <w:szCs w:val="21"/>
              </w:rPr>
              <w:t>2006</w:t>
            </w:r>
            <w:r w:rsidRPr="00121E2B">
              <w:rPr>
                <w:rFonts w:eastAsia="仿宋"/>
                <w:szCs w:val="21"/>
              </w:rPr>
              <w:t>年版。</w:t>
            </w:r>
          </w:p>
          <w:p w:rsidR="00BA21D0" w:rsidRPr="00121E2B" w:rsidRDefault="00BA21D0" w:rsidP="00BA21D0">
            <w:pPr>
              <w:spacing w:line="360" w:lineRule="auto"/>
              <w:ind w:firstLine="480"/>
              <w:rPr>
                <w:rFonts w:eastAsia="仿宋"/>
                <w:szCs w:val="21"/>
              </w:rPr>
            </w:pPr>
            <w:r w:rsidRPr="00121E2B">
              <w:rPr>
                <w:rFonts w:eastAsia="仿宋" w:hint="eastAsia"/>
                <w:szCs w:val="21"/>
              </w:rPr>
              <w:t>4.</w:t>
            </w:r>
            <w:r w:rsidRPr="00121E2B">
              <w:rPr>
                <w:rFonts w:eastAsia="仿宋"/>
                <w:szCs w:val="21"/>
              </w:rPr>
              <w:t xml:space="preserve"> </w:t>
            </w:r>
            <w:proofErr w:type="gramStart"/>
            <w:r w:rsidRPr="00121E2B">
              <w:rPr>
                <w:rFonts w:eastAsia="仿宋"/>
                <w:szCs w:val="21"/>
              </w:rPr>
              <w:t>程恩富</w:t>
            </w:r>
            <w:proofErr w:type="gramEnd"/>
            <w:r w:rsidRPr="00121E2B">
              <w:rPr>
                <w:rFonts w:eastAsia="仿宋"/>
                <w:szCs w:val="21"/>
              </w:rPr>
              <w:t>主编</w:t>
            </w:r>
            <w:r w:rsidRPr="00121E2B">
              <w:rPr>
                <w:rFonts w:eastAsia="仿宋"/>
                <w:szCs w:val="21"/>
              </w:rPr>
              <w:t>:</w:t>
            </w:r>
            <w:r w:rsidRPr="00121E2B">
              <w:rPr>
                <w:rFonts w:eastAsia="仿宋"/>
                <w:szCs w:val="21"/>
              </w:rPr>
              <w:t>《马克思主义经济思想史（欧美卷）》，东方出版中心</w:t>
            </w:r>
            <w:r w:rsidRPr="00121E2B">
              <w:rPr>
                <w:rFonts w:eastAsia="仿宋"/>
                <w:szCs w:val="21"/>
              </w:rPr>
              <w:t>2006</w:t>
            </w:r>
            <w:r w:rsidRPr="00121E2B">
              <w:rPr>
                <w:rFonts w:eastAsia="仿宋"/>
                <w:szCs w:val="21"/>
              </w:rPr>
              <w:t>年。</w:t>
            </w:r>
          </w:p>
          <w:p w:rsidR="00BA21D0" w:rsidRPr="00121E2B" w:rsidRDefault="00BA21D0" w:rsidP="00121E2B">
            <w:pPr>
              <w:ind w:firstLineChars="200" w:firstLine="420"/>
              <w:rPr>
                <w:rFonts w:eastAsia="仿宋"/>
                <w:szCs w:val="21"/>
              </w:rPr>
            </w:pPr>
            <w:r w:rsidRPr="00121E2B">
              <w:rPr>
                <w:rFonts w:eastAsia="仿宋" w:hint="eastAsia"/>
                <w:szCs w:val="21"/>
              </w:rPr>
              <w:t>中文译著</w:t>
            </w:r>
          </w:p>
          <w:p w:rsidR="00BA21D0" w:rsidRPr="00121E2B" w:rsidRDefault="00BA21D0" w:rsidP="00121E2B">
            <w:pPr>
              <w:ind w:firstLineChars="200" w:firstLine="420"/>
              <w:rPr>
                <w:rFonts w:eastAsia="仿宋"/>
                <w:szCs w:val="21"/>
              </w:rPr>
            </w:pPr>
            <w:r w:rsidRPr="00121E2B">
              <w:rPr>
                <w:rFonts w:eastAsia="仿宋" w:hint="eastAsia"/>
                <w:szCs w:val="21"/>
              </w:rPr>
              <w:t>5.</w:t>
            </w:r>
            <w:r w:rsidRPr="00121E2B">
              <w:rPr>
                <w:rFonts w:eastAsia="仿宋"/>
                <w:szCs w:val="21"/>
              </w:rPr>
              <w:t>[</w:t>
            </w:r>
            <w:r w:rsidRPr="00121E2B">
              <w:rPr>
                <w:rFonts w:eastAsia="仿宋"/>
                <w:szCs w:val="21"/>
              </w:rPr>
              <w:t>比</w:t>
            </w:r>
            <w:r w:rsidRPr="00121E2B">
              <w:rPr>
                <w:rFonts w:eastAsia="仿宋"/>
                <w:szCs w:val="21"/>
              </w:rPr>
              <w:t>]</w:t>
            </w:r>
            <w:proofErr w:type="gramStart"/>
            <w:r w:rsidRPr="00121E2B">
              <w:rPr>
                <w:rFonts w:eastAsia="仿宋"/>
                <w:szCs w:val="21"/>
              </w:rPr>
              <w:t>曼</w:t>
            </w:r>
            <w:proofErr w:type="gramEnd"/>
            <w:r w:rsidRPr="00121E2B">
              <w:rPr>
                <w:rFonts w:eastAsia="仿宋"/>
                <w:szCs w:val="21"/>
              </w:rPr>
              <w:t>德尔</w:t>
            </w:r>
            <w:r w:rsidRPr="00121E2B">
              <w:rPr>
                <w:rFonts w:eastAsia="仿宋" w:hint="eastAsia"/>
                <w:szCs w:val="21"/>
              </w:rPr>
              <w:t>：</w:t>
            </w:r>
            <w:r w:rsidRPr="00121E2B">
              <w:rPr>
                <w:rFonts w:eastAsia="仿宋"/>
                <w:szCs w:val="21"/>
              </w:rPr>
              <w:t>《论马克思主义经济学》</w:t>
            </w:r>
            <w:r w:rsidRPr="00121E2B">
              <w:rPr>
                <w:rFonts w:eastAsia="仿宋" w:hint="eastAsia"/>
                <w:szCs w:val="21"/>
              </w:rPr>
              <w:t>，</w:t>
            </w:r>
            <w:r w:rsidRPr="00121E2B">
              <w:rPr>
                <w:rFonts w:eastAsia="仿宋"/>
                <w:szCs w:val="21"/>
              </w:rPr>
              <w:t>商务印书馆</w:t>
            </w:r>
            <w:r w:rsidRPr="00121E2B">
              <w:rPr>
                <w:rFonts w:eastAsia="仿宋"/>
                <w:szCs w:val="21"/>
              </w:rPr>
              <w:t>1964</w:t>
            </w:r>
            <w:r w:rsidRPr="00121E2B">
              <w:rPr>
                <w:rFonts w:eastAsia="仿宋"/>
                <w:szCs w:val="21"/>
              </w:rPr>
              <w:t>年</w:t>
            </w:r>
            <w:r w:rsidRPr="00121E2B">
              <w:rPr>
                <w:rFonts w:eastAsia="仿宋" w:hint="eastAsia"/>
                <w:szCs w:val="21"/>
              </w:rPr>
              <w:t>。</w:t>
            </w:r>
          </w:p>
          <w:p w:rsidR="00BA21D0" w:rsidRPr="00121E2B" w:rsidRDefault="00BA21D0" w:rsidP="00BA21D0">
            <w:pPr>
              <w:spacing w:line="360" w:lineRule="auto"/>
              <w:rPr>
                <w:rFonts w:eastAsia="仿宋"/>
                <w:szCs w:val="21"/>
              </w:rPr>
            </w:pPr>
            <w:r w:rsidRPr="00121E2B">
              <w:rPr>
                <w:rFonts w:eastAsia="仿宋" w:hint="eastAsia"/>
                <w:szCs w:val="21"/>
              </w:rPr>
              <w:t xml:space="preserve">    6.[</w:t>
            </w:r>
            <w:r w:rsidRPr="00121E2B">
              <w:rPr>
                <w:rFonts w:eastAsia="仿宋"/>
                <w:szCs w:val="21"/>
              </w:rPr>
              <w:t>英</w:t>
            </w:r>
            <w:r w:rsidRPr="00121E2B">
              <w:rPr>
                <w:rFonts w:eastAsia="仿宋" w:hint="eastAsia"/>
                <w:szCs w:val="21"/>
              </w:rPr>
              <w:t>]</w:t>
            </w:r>
            <w:r w:rsidRPr="00121E2B">
              <w:rPr>
                <w:rFonts w:eastAsia="仿宋"/>
                <w:szCs w:val="21"/>
              </w:rPr>
              <w:t>佩里</w:t>
            </w:r>
            <w:r w:rsidRPr="00121E2B">
              <w:rPr>
                <w:rFonts w:eastAsia="仿宋"/>
                <w:szCs w:val="21"/>
              </w:rPr>
              <w:t>.</w:t>
            </w:r>
            <w:r w:rsidRPr="00121E2B">
              <w:rPr>
                <w:rFonts w:eastAsia="仿宋"/>
                <w:szCs w:val="21"/>
              </w:rPr>
              <w:t>安德森：《当代西方马克思主义》，余文烈译，东方出版社</w:t>
            </w:r>
            <w:r w:rsidRPr="00121E2B">
              <w:rPr>
                <w:rFonts w:eastAsia="仿宋"/>
                <w:szCs w:val="21"/>
              </w:rPr>
              <w:t>1989</w:t>
            </w:r>
            <w:r w:rsidRPr="00121E2B">
              <w:rPr>
                <w:rFonts w:eastAsia="仿宋"/>
                <w:szCs w:val="21"/>
              </w:rPr>
              <w:t>年版。</w:t>
            </w:r>
          </w:p>
          <w:p w:rsidR="00BA21D0" w:rsidRPr="00121E2B" w:rsidRDefault="00BA21D0" w:rsidP="00BA21D0">
            <w:pPr>
              <w:tabs>
                <w:tab w:val="left" w:pos="1168"/>
              </w:tabs>
              <w:spacing w:after="120"/>
              <w:rPr>
                <w:rFonts w:eastAsia="仿宋"/>
                <w:szCs w:val="21"/>
              </w:rPr>
            </w:pPr>
            <w:r w:rsidRPr="00121E2B">
              <w:rPr>
                <w:rFonts w:eastAsia="仿宋" w:hint="eastAsia"/>
                <w:szCs w:val="21"/>
              </w:rPr>
              <w:t xml:space="preserve">    7. [</w:t>
            </w:r>
            <w:r w:rsidRPr="00121E2B">
              <w:rPr>
                <w:rFonts w:eastAsia="仿宋" w:hint="eastAsia"/>
                <w:szCs w:val="21"/>
              </w:rPr>
              <w:t>英</w:t>
            </w:r>
            <w:r w:rsidRPr="00121E2B">
              <w:rPr>
                <w:rFonts w:eastAsia="仿宋" w:hint="eastAsia"/>
                <w:szCs w:val="21"/>
              </w:rPr>
              <w:t>]</w:t>
            </w:r>
            <w:r w:rsidRPr="00121E2B">
              <w:rPr>
                <w:rFonts w:eastAsia="仿宋" w:hint="eastAsia"/>
                <w:szCs w:val="21"/>
              </w:rPr>
              <w:t>斯拉法</w:t>
            </w:r>
            <w:r w:rsidRPr="00121E2B">
              <w:rPr>
                <w:rFonts w:eastAsia="仿宋" w:hint="eastAsia"/>
                <w:szCs w:val="21"/>
              </w:rPr>
              <w:t>:</w:t>
            </w:r>
            <w:r w:rsidRPr="00121E2B">
              <w:rPr>
                <w:rFonts w:eastAsia="仿宋" w:hint="eastAsia"/>
                <w:szCs w:val="21"/>
              </w:rPr>
              <w:t>《用商品生产商品》，巫宝三译</w:t>
            </w:r>
            <w:r w:rsidRPr="00121E2B">
              <w:rPr>
                <w:rFonts w:eastAsia="仿宋" w:hint="eastAsia"/>
                <w:szCs w:val="21"/>
              </w:rPr>
              <w:t>,</w:t>
            </w:r>
            <w:r w:rsidRPr="00121E2B">
              <w:rPr>
                <w:rFonts w:eastAsia="仿宋" w:hint="eastAsia"/>
                <w:szCs w:val="21"/>
              </w:rPr>
              <w:t>商务印书馆</w:t>
            </w:r>
            <w:r w:rsidRPr="00121E2B">
              <w:rPr>
                <w:rFonts w:eastAsia="仿宋" w:hint="eastAsia"/>
                <w:szCs w:val="21"/>
              </w:rPr>
              <w:t>1990</w:t>
            </w:r>
            <w:r w:rsidRPr="00121E2B">
              <w:rPr>
                <w:rFonts w:eastAsia="仿宋" w:hint="eastAsia"/>
                <w:szCs w:val="21"/>
              </w:rPr>
              <w:t>年版。</w:t>
            </w:r>
          </w:p>
          <w:p w:rsidR="00BA21D0" w:rsidRPr="00121E2B" w:rsidRDefault="00BA21D0" w:rsidP="00BA21D0">
            <w:pPr>
              <w:spacing w:line="400" w:lineRule="exact"/>
              <w:ind w:firstLine="480"/>
              <w:jc w:val="left"/>
              <w:textAlignment w:val="center"/>
              <w:rPr>
                <w:rFonts w:eastAsia="仿宋"/>
                <w:szCs w:val="21"/>
              </w:rPr>
            </w:pPr>
            <w:r w:rsidRPr="00121E2B">
              <w:rPr>
                <w:rFonts w:eastAsia="仿宋" w:hint="eastAsia"/>
                <w:szCs w:val="21"/>
              </w:rPr>
              <w:t>8.</w:t>
            </w:r>
            <w:r w:rsidRPr="00121E2B">
              <w:rPr>
                <w:rFonts w:eastAsia="仿宋"/>
                <w:szCs w:val="21"/>
              </w:rPr>
              <w:t>[</w:t>
            </w:r>
            <w:r w:rsidRPr="00121E2B">
              <w:rPr>
                <w:rFonts w:eastAsia="仿宋" w:hint="eastAsia"/>
                <w:szCs w:val="21"/>
              </w:rPr>
              <w:t>加</w:t>
            </w:r>
            <w:r w:rsidRPr="00121E2B">
              <w:rPr>
                <w:rFonts w:eastAsia="仿宋"/>
                <w:szCs w:val="21"/>
              </w:rPr>
              <w:t>]</w:t>
            </w:r>
            <w:r w:rsidRPr="00121E2B">
              <w:rPr>
                <w:rFonts w:eastAsia="仿宋" w:hint="eastAsia"/>
                <w:szCs w:val="21"/>
              </w:rPr>
              <w:t>本</w:t>
            </w:r>
            <w:r w:rsidRPr="00121E2B">
              <w:rPr>
                <w:rFonts w:eastAsia="仿宋" w:hint="eastAsia"/>
                <w:szCs w:val="21"/>
              </w:rPr>
              <w:sym w:font="Symbol" w:char="F0D7"/>
            </w:r>
            <w:r w:rsidRPr="00121E2B">
              <w:rPr>
                <w:rFonts w:eastAsia="仿宋" w:hint="eastAsia"/>
                <w:szCs w:val="21"/>
              </w:rPr>
              <w:t>阿格尔：《西方马克思主义概论》，慎之等译，中国人民大学出版社</w:t>
            </w:r>
            <w:r w:rsidRPr="00121E2B">
              <w:rPr>
                <w:rFonts w:eastAsia="仿宋"/>
                <w:szCs w:val="21"/>
              </w:rPr>
              <w:t>1991</w:t>
            </w:r>
            <w:r w:rsidRPr="00121E2B">
              <w:rPr>
                <w:rFonts w:eastAsia="仿宋" w:hint="eastAsia"/>
                <w:szCs w:val="21"/>
              </w:rPr>
              <w:t>年。</w:t>
            </w:r>
          </w:p>
          <w:p w:rsidR="00BA21D0" w:rsidRPr="00121E2B" w:rsidRDefault="00BA21D0" w:rsidP="00BA21D0">
            <w:pPr>
              <w:spacing w:line="360" w:lineRule="auto"/>
              <w:ind w:firstLine="480"/>
              <w:rPr>
                <w:rFonts w:eastAsia="仿宋"/>
                <w:szCs w:val="21"/>
              </w:rPr>
            </w:pPr>
            <w:r w:rsidRPr="00121E2B">
              <w:rPr>
                <w:rFonts w:eastAsia="仿宋" w:hint="eastAsia"/>
                <w:szCs w:val="21"/>
              </w:rPr>
              <w:t>9.</w:t>
            </w:r>
            <w:r w:rsidRPr="00121E2B">
              <w:rPr>
                <w:rFonts w:eastAsia="仿宋"/>
                <w:szCs w:val="21"/>
              </w:rPr>
              <w:t xml:space="preserve"> [</w:t>
            </w:r>
            <w:r w:rsidRPr="00121E2B">
              <w:rPr>
                <w:rFonts w:eastAsia="仿宋"/>
                <w:szCs w:val="21"/>
              </w:rPr>
              <w:t>德</w:t>
            </w:r>
            <w:r w:rsidRPr="00121E2B">
              <w:rPr>
                <w:rFonts w:eastAsia="仿宋"/>
                <w:szCs w:val="21"/>
              </w:rPr>
              <w:t>]</w:t>
            </w:r>
            <w:r w:rsidRPr="00121E2B">
              <w:rPr>
                <w:rFonts w:eastAsia="仿宋"/>
                <w:szCs w:val="21"/>
              </w:rPr>
              <w:t>鲁道夫</w:t>
            </w:r>
            <w:r w:rsidRPr="00121E2B">
              <w:rPr>
                <w:rFonts w:eastAsia="仿宋"/>
                <w:szCs w:val="21"/>
              </w:rPr>
              <w:t>•</w:t>
            </w:r>
            <w:r w:rsidRPr="00121E2B">
              <w:rPr>
                <w:rFonts w:eastAsia="仿宋"/>
                <w:szCs w:val="21"/>
              </w:rPr>
              <w:t>希法亭：《金融资本：资本主义最新发展德研究》，福民等译</w:t>
            </w:r>
            <w:r w:rsidRPr="00121E2B">
              <w:rPr>
                <w:rFonts w:eastAsia="仿宋" w:hint="eastAsia"/>
                <w:szCs w:val="21"/>
              </w:rPr>
              <w:t>,</w:t>
            </w:r>
            <w:r w:rsidRPr="00121E2B">
              <w:rPr>
                <w:rFonts w:eastAsia="仿宋"/>
                <w:szCs w:val="21"/>
              </w:rPr>
              <w:t>商务印书馆</w:t>
            </w:r>
            <w:r w:rsidRPr="00121E2B">
              <w:rPr>
                <w:rFonts w:eastAsia="仿宋"/>
                <w:szCs w:val="21"/>
              </w:rPr>
              <w:t>1994</w:t>
            </w:r>
            <w:r w:rsidRPr="00121E2B">
              <w:rPr>
                <w:rFonts w:eastAsia="仿宋"/>
                <w:szCs w:val="21"/>
              </w:rPr>
              <w:t>年版</w:t>
            </w:r>
            <w:r w:rsidRPr="00121E2B">
              <w:rPr>
                <w:rFonts w:eastAsia="仿宋" w:hint="eastAsia"/>
                <w:szCs w:val="21"/>
              </w:rPr>
              <w:t>.</w:t>
            </w:r>
          </w:p>
          <w:p w:rsidR="00BA21D0" w:rsidRPr="00121E2B" w:rsidRDefault="00BA21D0" w:rsidP="00BA21D0">
            <w:pPr>
              <w:spacing w:line="360" w:lineRule="auto"/>
              <w:ind w:firstLine="480"/>
              <w:rPr>
                <w:rFonts w:eastAsia="仿宋"/>
                <w:szCs w:val="21"/>
              </w:rPr>
            </w:pPr>
            <w:r w:rsidRPr="00121E2B">
              <w:rPr>
                <w:rFonts w:eastAsia="仿宋" w:hint="eastAsia"/>
                <w:szCs w:val="21"/>
              </w:rPr>
              <w:t>10.</w:t>
            </w:r>
            <w:r w:rsidRPr="00121E2B">
              <w:rPr>
                <w:rFonts w:eastAsia="仿宋"/>
                <w:szCs w:val="21"/>
              </w:rPr>
              <w:t>[</w:t>
            </w:r>
            <w:r w:rsidRPr="00121E2B">
              <w:rPr>
                <w:rFonts w:eastAsia="仿宋"/>
                <w:szCs w:val="21"/>
              </w:rPr>
              <w:t>美</w:t>
            </w:r>
            <w:r w:rsidRPr="00121E2B">
              <w:rPr>
                <w:rFonts w:eastAsia="仿宋"/>
                <w:szCs w:val="21"/>
              </w:rPr>
              <w:t>]</w:t>
            </w:r>
            <w:r w:rsidRPr="00121E2B">
              <w:rPr>
                <w:rFonts w:eastAsia="仿宋"/>
                <w:szCs w:val="21"/>
              </w:rPr>
              <w:t>斯威齐：《资本主义发展论》，陈观烈、秦亚男译，商务印</w:t>
            </w:r>
            <w:r w:rsidRPr="00121E2B">
              <w:rPr>
                <w:rFonts w:eastAsia="仿宋"/>
                <w:szCs w:val="21"/>
              </w:rPr>
              <w:lastRenderedPageBreak/>
              <w:t>书馆</w:t>
            </w:r>
            <w:r w:rsidRPr="00121E2B">
              <w:rPr>
                <w:rFonts w:eastAsia="仿宋"/>
                <w:szCs w:val="21"/>
              </w:rPr>
              <w:t>1997</w:t>
            </w:r>
            <w:r w:rsidRPr="00121E2B">
              <w:rPr>
                <w:rFonts w:eastAsia="仿宋"/>
                <w:szCs w:val="21"/>
              </w:rPr>
              <w:t>年。</w:t>
            </w:r>
          </w:p>
          <w:p w:rsidR="00BA21D0" w:rsidRPr="00121E2B" w:rsidRDefault="00BA21D0" w:rsidP="00BA21D0">
            <w:pPr>
              <w:spacing w:line="360" w:lineRule="auto"/>
              <w:ind w:firstLine="480"/>
              <w:jc w:val="left"/>
              <w:rPr>
                <w:rFonts w:eastAsia="仿宋"/>
                <w:szCs w:val="21"/>
              </w:rPr>
            </w:pPr>
            <w:r w:rsidRPr="00121E2B">
              <w:rPr>
                <w:rFonts w:eastAsia="仿宋" w:hint="eastAsia"/>
                <w:szCs w:val="21"/>
              </w:rPr>
              <w:t>11.</w:t>
            </w:r>
            <w:r w:rsidRPr="00121E2B">
              <w:rPr>
                <w:rFonts w:eastAsia="仿宋"/>
                <w:szCs w:val="21"/>
              </w:rPr>
              <w:t xml:space="preserve"> [</w:t>
            </w:r>
            <w:r w:rsidRPr="00121E2B">
              <w:rPr>
                <w:rFonts w:eastAsia="仿宋"/>
                <w:szCs w:val="21"/>
              </w:rPr>
              <w:t>美</w:t>
            </w:r>
            <w:r w:rsidRPr="00121E2B">
              <w:rPr>
                <w:rFonts w:eastAsia="仿宋"/>
                <w:szCs w:val="21"/>
              </w:rPr>
              <w:t>]</w:t>
            </w:r>
            <w:proofErr w:type="gramStart"/>
            <w:r w:rsidRPr="00121E2B">
              <w:rPr>
                <w:rFonts w:eastAsia="仿宋"/>
                <w:szCs w:val="21"/>
              </w:rPr>
              <w:t>詹姆</w:t>
            </w:r>
            <w:proofErr w:type="gramEnd"/>
            <w:r w:rsidRPr="00121E2B">
              <w:rPr>
                <w:rFonts w:eastAsia="仿宋"/>
                <w:szCs w:val="21"/>
              </w:rPr>
              <w:t>斯</w:t>
            </w:r>
            <w:r w:rsidRPr="00121E2B">
              <w:rPr>
                <w:rFonts w:eastAsia="仿宋"/>
                <w:szCs w:val="21"/>
              </w:rPr>
              <w:sym w:font="Symbol" w:char="F0D7"/>
            </w:r>
            <w:proofErr w:type="gramStart"/>
            <w:r w:rsidRPr="00121E2B">
              <w:rPr>
                <w:rFonts w:eastAsia="仿宋"/>
                <w:szCs w:val="21"/>
              </w:rPr>
              <w:t>奥康纳著</w:t>
            </w:r>
            <w:proofErr w:type="gramEnd"/>
            <w:r w:rsidRPr="00121E2B">
              <w:rPr>
                <w:rFonts w:eastAsia="仿宋" w:hint="eastAsia"/>
                <w:szCs w:val="21"/>
              </w:rPr>
              <w:t>:</w:t>
            </w:r>
            <w:r w:rsidRPr="00121E2B">
              <w:rPr>
                <w:rFonts w:eastAsia="仿宋"/>
                <w:szCs w:val="21"/>
              </w:rPr>
              <w:t>《自然的理由</w:t>
            </w:r>
            <w:r w:rsidRPr="00121E2B">
              <w:rPr>
                <w:rFonts w:eastAsia="仿宋"/>
                <w:szCs w:val="21"/>
              </w:rPr>
              <w:t>-</w:t>
            </w:r>
            <w:r w:rsidRPr="00121E2B">
              <w:rPr>
                <w:rFonts w:eastAsia="仿宋"/>
                <w:szCs w:val="21"/>
              </w:rPr>
              <w:t>生态学马克思主义研究》，唐正东，臧佩洪译</w:t>
            </w:r>
            <w:r w:rsidRPr="00121E2B">
              <w:rPr>
                <w:rFonts w:eastAsia="仿宋" w:hint="eastAsia"/>
                <w:szCs w:val="21"/>
              </w:rPr>
              <w:t>,</w:t>
            </w:r>
            <w:r w:rsidRPr="00121E2B">
              <w:rPr>
                <w:rFonts w:eastAsia="仿宋"/>
                <w:szCs w:val="21"/>
              </w:rPr>
              <w:t>南京大学出版社</w:t>
            </w:r>
            <w:r w:rsidRPr="00121E2B">
              <w:rPr>
                <w:rFonts w:eastAsia="仿宋"/>
                <w:szCs w:val="21"/>
              </w:rPr>
              <w:t>2000</w:t>
            </w:r>
            <w:r w:rsidRPr="00121E2B">
              <w:rPr>
                <w:rFonts w:eastAsia="仿宋"/>
                <w:szCs w:val="21"/>
              </w:rPr>
              <w:t>年。</w:t>
            </w:r>
          </w:p>
          <w:p w:rsidR="00BA21D0" w:rsidRPr="00121E2B" w:rsidRDefault="00BA21D0" w:rsidP="00BA21D0">
            <w:pPr>
              <w:spacing w:line="400" w:lineRule="exact"/>
              <w:ind w:firstLine="480"/>
              <w:jc w:val="left"/>
              <w:textAlignment w:val="center"/>
              <w:rPr>
                <w:rFonts w:eastAsia="仿宋"/>
                <w:szCs w:val="21"/>
              </w:rPr>
            </w:pPr>
            <w:r w:rsidRPr="00121E2B">
              <w:rPr>
                <w:rFonts w:eastAsia="仿宋" w:hint="eastAsia"/>
                <w:szCs w:val="21"/>
              </w:rPr>
              <w:t>12. [</w:t>
            </w:r>
            <w:r w:rsidRPr="00121E2B">
              <w:rPr>
                <w:rFonts w:eastAsia="仿宋" w:hint="eastAsia"/>
                <w:szCs w:val="21"/>
              </w:rPr>
              <w:t>美</w:t>
            </w:r>
            <w:r w:rsidRPr="00121E2B">
              <w:rPr>
                <w:rFonts w:eastAsia="仿宋" w:hint="eastAsia"/>
                <w:szCs w:val="21"/>
              </w:rPr>
              <w:t>]</w:t>
            </w:r>
            <w:r w:rsidRPr="00121E2B">
              <w:rPr>
                <w:rFonts w:eastAsia="仿宋" w:hint="eastAsia"/>
                <w:szCs w:val="21"/>
              </w:rPr>
              <w:t>约翰</w:t>
            </w:r>
            <w:r w:rsidRPr="00121E2B">
              <w:rPr>
                <w:rFonts w:eastAsia="仿宋" w:hint="eastAsia"/>
                <w:szCs w:val="21"/>
              </w:rPr>
              <w:t>.</w:t>
            </w:r>
            <w:r w:rsidRPr="00121E2B">
              <w:rPr>
                <w:rFonts w:eastAsia="仿宋" w:hint="eastAsia"/>
                <w:szCs w:val="21"/>
              </w:rPr>
              <w:t>贝拉米</w:t>
            </w:r>
            <w:r w:rsidRPr="00121E2B">
              <w:rPr>
                <w:rFonts w:eastAsia="仿宋" w:hint="eastAsia"/>
                <w:szCs w:val="21"/>
              </w:rPr>
              <w:t>.</w:t>
            </w:r>
            <w:r w:rsidRPr="00121E2B">
              <w:rPr>
                <w:rFonts w:eastAsia="仿宋" w:hint="eastAsia"/>
                <w:szCs w:val="21"/>
              </w:rPr>
              <w:t>福斯特著</w:t>
            </w:r>
            <w:r w:rsidRPr="00121E2B">
              <w:rPr>
                <w:rFonts w:eastAsia="仿宋" w:hint="eastAsia"/>
                <w:szCs w:val="21"/>
              </w:rPr>
              <w:t>:</w:t>
            </w:r>
            <w:r w:rsidRPr="00121E2B">
              <w:rPr>
                <w:rFonts w:eastAsia="仿宋" w:hint="eastAsia"/>
                <w:szCs w:val="21"/>
              </w:rPr>
              <w:t>《生态危机与资本主义》，耿建新、宋兴无译</w:t>
            </w:r>
            <w:r w:rsidRPr="00121E2B">
              <w:rPr>
                <w:rFonts w:eastAsia="仿宋" w:hint="eastAsia"/>
                <w:szCs w:val="21"/>
              </w:rPr>
              <w:t>,</w:t>
            </w:r>
            <w:r w:rsidRPr="00121E2B">
              <w:rPr>
                <w:rFonts w:eastAsia="仿宋" w:hint="eastAsia"/>
                <w:szCs w:val="21"/>
              </w:rPr>
              <w:t>上海译文出版社</w:t>
            </w:r>
            <w:r w:rsidRPr="00121E2B">
              <w:rPr>
                <w:rFonts w:eastAsia="仿宋" w:hint="eastAsia"/>
                <w:szCs w:val="21"/>
              </w:rPr>
              <w:t>2006</w:t>
            </w:r>
            <w:r w:rsidRPr="00121E2B">
              <w:rPr>
                <w:rFonts w:eastAsia="仿宋" w:hint="eastAsia"/>
                <w:szCs w:val="21"/>
              </w:rPr>
              <w:t>年。</w:t>
            </w:r>
          </w:p>
          <w:p w:rsidR="00BA21D0" w:rsidRPr="00121E2B" w:rsidRDefault="00BA21D0" w:rsidP="00BA21D0">
            <w:pPr>
              <w:spacing w:line="400" w:lineRule="exact"/>
              <w:ind w:firstLine="480"/>
              <w:textAlignment w:val="center"/>
              <w:rPr>
                <w:rFonts w:eastAsia="仿宋"/>
                <w:szCs w:val="21"/>
              </w:rPr>
            </w:pPr>
            <w:r w:rsidRPr="00121E2B">
              <w:rPr>
                <w:rFonts w:eastAsia="仿宋" w:hint="eastAsia"/>
                <w:szCs w:val="21"/>
              </w:rPr>
              <w:t>13.</w:t>
            </w:r>
            <w:r w:rsidRPr="00121E2B">
              <w:rPr>
                <w:rFonts w:eastAsia="仿宋"/>
                <w:szCs w:val="21"/>
              </w:rPr>
              <w:t xml:space="preserve"> [</w:t>
            </w:r>
            <w:r w:rsidRPr="00121E2B">
              <w:rPr>
                <w:rFonts w:eastAsia="仿宋"/>
                <w:szCs w:val="21"/>
              </w:rPr>
              <w:t>美</w:t>
            </w:r>
            <w:r w:rsidRPr="00121E2B">
              <w:rPr>
                <w:rFonts w:eastAsia="仿宋"/>
                <w:szCs w:val="21"/>
              </w:rPr>
              <w:t>]</w:t>
            </w:r>
            <w:r w:rsidRPr="00121E2B">
              <w:rPr>
                <w:rFonts w:eastAsia="仿宋"/>
                <w:szCs w:val="21"/>
              </w:rPr>
              <w:t>大卫</w:t>
            </w:r>
            <w:r w:rsidRPr="00121E2B">
              <w:rPr>
                <w:rFonts w:eastAsia="仿宋"/>
                <w:szCs w:val="21"/>
              </w:rPr>
              <w:t>·</w:t>
            </w:r>
            <w:r w:rsidRPr="00121E2B">
              <w:rPr>
                <w:rFonts w:eastAsia="仿宋"/>
                <w:szCs w:val="21"/>
              </w:rPr>
              <w:t>哈维，《新自由主义化的空间》，王</w:t>
            </w:r>
            <w:proofErr w:type="gramStart"/>
            <w:r w:rsidRPr="00121E2B">
              <w:rPr>
                <w:rFonts w:eastAsia="仿宋"/>
                <w:szCs w:val="21"/>
              </w:rPr>
              <w:t>志弘译</w:t>
            </w:r>
            <w:proofErr w:type="gramEnd"/>
            <w:r w:rsidRPr="00121E2B">
              <w:rPr>
                <w:rFonts w:eastAsia="仿宋"/>
                <w:szCs w:val="21"/>
              </w:rPr>
              <w:t>，群</w:t>
            </w:r>
            <w:proofErr w:type="gramStart"/>
            <w:r w:rsidRPr="00121E2B">
              <w:rPr>
                <w:rFonts w:eastAsia="仿宋"/>
                <w:szCs w:val="21"/>
              </w:rPr>
              <w:t>学出版</w:t>
            </w:r>
            <w:proofErr w:type="gramEnd"/>
            <w:r w:rsidRPr="00121E2B">
              <w:rPr>
                <w:rFonts w:eastAsia="仿宋"/>
                <w:szCs w:val="21"/>
              </w:rPr>
              <w:t>有限公司，</w:t>
            </w:r>
            <w:r w:rsidRPr="00121E2B">
              <w:rPr>
                <w:rFonts w:eastAsia="仿宋"/>
                <w:szCs w:val="21"/>
              </w:rPr>
              <w:t>2008</w:t>
            </w:r>
            <w:r w:rsidRPr="00121E2B">
              <w:rPr>
                <w:rFonts w:eastAsia="仿宋"/>
                <w:szCs w:val="21"/>
              </w:rPr>
              <w:t>年。</w:t>
            </w:r>
          </w:p>
          <w:p w:rsidR="00BA21D0" w:rsidRPr="00121E2B" w:rsidRDefault="00BA21D0" w:rsidP="00BA21D0">
            <w:pPr>
              <w:spacing w:line="400" w:lineRule="exact"/>
              <w:ind w:firstLine="480"/>
              <w:jc w:val="left"/>
              <w:textAlignment w:val="center"/>
              <w:rPr>
                <w:rFonts w:eastAsia="仿宋"/>
                <w:szCs w:val="21"/>
              </w:rPr>
            </w:pPr>
            <w:r w:rsidRPr="00121E2B">
              <w:rPr>
                <w:rFonts w:eastAsia="仿宋" w:hint="eastAsia"/>
                <w:szCs w:val="21"/>
              </w:rPr>
              <w:t>14. [</w:t>
            </w:r>
            <w:r w:rsidRPr="00121E2B">
              <w:rPr>
                <w:rFonts w:eastAsia="仿宋" w:hint="eastAsia"/>
                <w:szCs w:val="21"/>
              </w:rPr>
              <w:t>美</w:t>
            </w:r>
            <w:r w:rsidRPr="00121E2B">
              <w:rPr>
                <w:rFonts w:eastAsia="仿宋" w:hint="eastAsia"/>
                <w:szCs w:val="21"/>
              </w:rPr>
              <w:t>]</w:t>
            </w:r>
            <w:r w:rsidRPr="00121E2B">
              <w:rPr>
                <w:rFonts w:eastAsia="仿宋" w:hint="eastAsia"/>
                <w:szCs w:val="21"/>
              </w:rPr>
              <w:t>大卫</w:t>
            </w:r>
            <w:r w:rsidRPr="00121E2B">
              <w:rPr>
                <w:rFonts w:eastAsia="仿宋"/>
                <w:szCs w:val="21"/>
              </w:rPr>
              <w:sym w:font="Symbol" w:char="F0D7"/>
            </w:r>
            <w:r w:rsidRPr="00121E2B">
              <w:rPr>
                <w:rFonts w:eastAsia="仿宋" w:hint="eastAsia"/>
                <w:szCs w:val="21"/>
              </w:rPr>
              <w:t>哈维著</w:t>
            </w:r>
            <w:r w:rsidRPr="00121E2B">
              <w:rPr>
                <w:rFonts w:eastAsia="仿宋" w:hint="eastAsia"/>
                <w:szCs w:val="21"/>
              </w:rPr>
              <w:t>:</w:t>
            </w:r>
            <w:r w:rsidRPr="00121E2B">
              <w:rPr>
                <w:rFonts w:eastAsia="仿宋" w:hint="eastAsia"/>
                <w:szCs w:val="21"/>
              </w:rPr>
              <w:t>《新帝国主义》，初立忠，</w:t>
            </w:r>
            <w:proofErr w:type="gramStart"/>
            <w:r w:rsidRPr="00121E2B">
              <w:rPr>
                <w:rFonts w:eastAsia="仿宋" w:hint="eastAsia"/>
                <w:szCs w:val="21"/>
              </w:rPr>
              <w:t>沈晓雷译</w:t>
            </w:r>
            <w:proofErr w:type="gramEnd"/>
            <w:r w:rsidRPr="00121E2B">
              <w:rPr>
                <w:rFonts w:eastAsia="仿宋" w:hint="eastAsia"/>
                <w:szCs w:val="21"/>
              </w:rPr>
              <w:t>，</w:t>
            </w:r>
            <w:r w:rsidRPr="00121E2B">
              <w:rPr>
                <w:rFonts w:eastAsia="仿宋"/>
                <w:szCs w:val="21"/>
              </w:rPr>
              <w:t>社会科学文献出版社</w:t>
            </w:r>
            <w:r w:rsidRPr="00121E2B">
              <w:rPr>
                <w:rFonts w:eastAsia="仿宋" w:hint="eastAsia"/>
                <w:szCs w:val="21"/>
              </w:rPr>
              <w:t>2009</w:t>
            </w:r>
            <w:r w:rsidRPr="00121E2B">
              <w:rPr>
                <w:rFonts w:eastAsia="仿宋" w:hint="eastAsia"/>
                <w:szCs w:val="21"/>
              </w:rPr>
              <w:t>年。</w:t>
            </w:r>
          </w:p>
          <w:p w:rsidR="00BA21D0" w:rsidRPr="00121E2B" w:rsidRDefault="00BA21D0" w:rsidP="00BA21D0">
            <w:pPr>
              <w:spacing w:line="400" w:lineRule="exact"/>
              <w:ind w:firstLine="480"/>
              <w:jc w:val="left"/>
              <w:textAlignment w:val="center"/>
              <w:rPr>
                <w:rFonts w:eastAsia="仿宋"/>
                <w:szCs w:val="21"/>
              </w:rPr>
            </w:pPr>
            <w:r w:rsidRPr="00121E2B">
              <w:rPr>
                <w:rFonts w:eastAsia="仿宋" w:hint="eastAsia"/>
                <w:szCs w:val="21"/>
              </w:rPr>
              <w:t>15.[</w:t>
            </w:r>
            <w:r w:rsidRPr="00121E2B">
              <w:rPr>
                <w:rFonts w:eastAsia="仿宋"/>
                <w:szCs w:val="21"/>
              </w:rPr>
              <w:t>美</w:t>
            </w:r>
            <w:r w:rsidRPr="00121E2B">
              <w:rPr>
                <w:rFonts w:eastAsia="仿宋" w:hint="eastAsia"/>
                <w:szCs w:val="21"/>
              </w:rPr>
              <w:t>]</w:t>
            </w:r>
            <w:r w:rsidRPr="00121E2B">
              <w:rPr>
                <w:rFonts w:eastAsia="仿宋"/>
                <w:szCs w:val="21"/>
              </w:rPr>
              <w:t>威廉</w:t>
            </w:r>
            <w:r w:rsidRPr="00121E2B">
              <w:rPr>
                <w:rFonts w:eastAsia="仿宋"/>
                <w:szCs w:val="21"/>
              </w:rPr>
              <w:t xml:space="preserve">·I. </w:t>
            </w:r>
            <w:r w:rsidRPr="00121E2B">
              <w:rPr>
                <w:rFonts w:eastAsia="仿宋"/>
                <w:szCs w:val="21"/>
              </w:rPr>
              <w:t>罗宾逊：《全球资本主义论</w:t>
            </w:r>
            <w:r w:rsidRPr="00121E2B">
              <w:rPr>
                <w:rFonts w:eastAsia="仿宋"/>
                <w:szCs w:val="21"/>
              </w:rPr>
              <w:t>——</w:t>
            </w:r>
            <w:r w:rsidRPr="00121E2B">
              <w:rPr>
                <w:rFonts w:eastAsia="仿宋"/>
                <w:szCs w:val="21"/>
              </w:rPr>
              <w:t>跨国世界中的生产、阶级与国家》，高明秀译，社会科学文献出版社</w:t>
            </w:r>
            <w:r w:rsidRPr="00121E2B">
              <w:rPr>
                <w:rFonts w:eastAsia="仿宋"/>
                <w:szCs w:val="21"/>
              </w:rPr>
              <w:t>2009</w:t>
            </w:r>
            <w:r w:rsidRPr="00121E2B">
              <w:rPr>
                <w:rFonts w:eastAsia="仿宋"/>
                <w:szCs w:val="21"/>
              </w:rPr>
              <w:t>年。</w:t>
            </w:r>
          </w:p>
          <w:p w:rsidR="00BA21D0" w:rsidRPr="00121E2B" w:rsidRDefault="00BA21D0" w:rsidP="00BA21D0">
            <w:pPr>
              <w:ind w:firstLine="480"/>
              <w:rPr>
                <w:rFonts w:eastAsia="仿宋"/>
                <w:szCs w:val="21"/>
              </w:rPr>
            </w:pPr>
            <w:r w:rsidRPr="00121E2B">
              <w:rPr>
                <w:rFonts w:eastAsia="仿宋" w:hint="eastAsia"/>
                <w:szCs w:val="21"/>
              </w:rPr>
              <w:t>16. [</w:t>
            </w:r>
            <w:r w:rsidRPr="00121E2B">
              <w:rPr>
                <w:rFonts w:eastAsia="仿宋" w:hint="eastAsia"/>
                <w:szCs w:val="21"/>
              </w:rPr>
              <w:t>美</w:t>
            </w:r>
            <w:r w:rsidRPr="00121E2B">
              <w:rPr>
                <w:rFonts w:eastAsia="仿宋" w:hint="eastAsia"/>
                <w:szCs w:val="21"/>
              </w:rPr>
              <w:t>]</w:t>
            </w:r>
            <w:r w:rsidRPr="00121E2B">
              <w:rPr>
                <w:rFonts w:eastAsia="仿宋" w:hint="eastAsia"/>
                <w:szCs w:val="21"/>
              </w:rPr>
              <w:t>鲍尔斯等著，《理解资本主义》，孟捷等译，中国人民大学出版社</w:t>
            </w:r>
            <w:r w:rsidRPr="00121E2B">
              <w:rPr>
                <w:rFonts w:eastAsia="仿宋" w:hint="eastAsia"/>
                <w:szCs w:val="21"/>
              </w:rPr>
              <w:t>2010</w:t>
            </w:r>
            <w:r w:rsidRPr="00121E2B">
              <w:rPr>
                <w:rFonts w:eastAsia="仿宋" w:hint="eastAsia"/>
                <w:szCs w:val="21"/>
              </w:rPr>
              <w:t>年。</w:t>
            </w:r>
          </w:p>
          <w:p w:rsidR="00BA21D0" w:rsidRPr="00121E2B" w:rsidRDefault="00BA21D0" w:rsidP="00BA21D0">
            <w:pPr>
              <w:ind w:firstLine="480"/>
              <w:rPr>
                <w:rFonts w:eastAsia="仿宋"/>
                <w:szCs w:val="21"/>
              </w:rPr>
            </w:pPr>
            <w:r w:rsidRPr="00121E2B">
              <w:rPr>
                <w:rFonts w:eastAsia="仿宋"/>
                <w:szCs w:val="21"/>
              </w:rPr>
              <w:t>外文文献</w:t>
            </w:r>
          </w:p>
          <w:p w:rsidR="00BA21D0" w:rsidRPr="00121E2B" w:rsidRDefault="00BA21D0" w:rsidP="00BA21D0">
            <w:pPr>
              <w:ind w:firstLine="480"/>
              <w:rPr>
                <w:rFonts w:eastAsia="仿宋"/>
                <w:szCs w:val="21"/>
              </w:rPr>
            </w:pPr>
            <w:r w:rsidRPr="00121E2B">
              <w:rPr>
                <w:rFonts w:eastAsia="仿宋" w:hint="eastAsia"/>
                <w:szCs w:val="21"/>
              </w:rPr>
              <w:t>17</w:t>
            </w:r>
            <w:proofErr w:type="gramStart"/>
            <w:r w:rsidRPr="00121E2B">
              <w:rPr>
                <w:rFonts w:eastAsia="仿宋" w:hint="eastAsia"/>
                <w:szCs w:val="21"/>
              </w:rPr>
              <w:t>.</w:t>
            </w:r>
            <w:r w:rsidRPr="00121E2B">
              <w:rPr>
                <w:rFonts w:eastAsia="仿宋"/>
                <w:szCs w:val="21"/>
              </w:rPr>
              <w:t>Mandel</w:t>
            </w:r>
            <w:proofErr w:type="gramEnd"/>
            <w:r w:rsidRPr="00121E2B">
              <w:rPr>
                <w:rFonts w:eastAsia="仿宋"/>
                <w:szCs w:val="21"/>
              </w:rPr>
              <w:t xml:space="preserve">, E., Late Capitalism, London: Verso, </w:t>
            </w:r>
            <w:r w:rsidRPr="00121E2B">
              <w:rPr>
                <w:rFonts w:eastAsia="仿宋" w:hint="eastAsia"/>
                <w:szCs w:val="21"/>
              </w:rPr>
              <w:t>[(1975)1999].</w:t>
            </w:r>
          </w:p>
          <w:p w:rsidR="00BA21D0" w:rsidRPr="00121E2B" w:rsidRDefault="00BA21D0" w:rsidP="00BA21D0">
            <w:pPr>
              <w:ind w:firstLine="480"/>
              <w:rPr>
                <w:rFonts w:eastAsia="仿宋"/>
                <w:szCs w:val="21"/>
              </w:rPr>
            </w:pPr>
            <w:r w:rsidRPr="00121E2B">
              <w:rPr>
                <w:rFonts w:eastAsia="仿宋" w:hint="eastAsia"/>
                <w:szCs w:val="21"/>
              </w:rPr>
              <w:t>18</w:t>
            </w:r>
            <w:proofErr w:type="gramStart"/>
            <w:r w:rsidRPr="00121E2B">
              <w:rPr>
                <w:rFonts w:eastAsia="仿宋" w:hint="eastAsia"/>
                <w:szCs w:val="21"/>
              </w:rPr>
              <w:t>.Harvey</w:t>
            </w:r>
            <w:proofErr w:type="gramEnd"/>
            <w:r w:rsidRPr="00121E2B">
              <w:rPr>
                <w:rFonts w:eastAsia="仿宋" w:hint="eastAsia"/>
                <w:szCs w:val="21"/>
              </w:rPr>
              <w:t xml:space="preserve"> D., The limits to Capital, The University of Chicago Press,1982.</w:t>
            </w:r>
          </w:p>
          <w:p w:rsidR="00BA21D0" w:rsidRPr="00121E2B" w:rsidRDefault="00BA21D0" w:rsidP="00BA21D0">
            <w:pPr>
              <w:ind w:firstLine="480"/>
              <w:rPr>
                <w:rFonts w:eastAsia="仿宋"/>
                <w:szCs w:val="21"/>
              </w:rPr>
            </w:pPr>
            <w:r w:rsidRPr="00121E2B">
              <w:rPr>
                <w:rFonts w:eastAsia="仿宋" w:hint="eastAsia"/>
                <w:szCs w:val="21"/>
              </w:rPr>
              <w:t>19</w:t>
            </w:r>
            <w:proofErr w:type="gramStart"/>
            <w:r w:rsidRPr="00121E2B">
              <w:rPr>
                <w:rFonts w:eastAsia="仿宋" w:hint="eastAsia"/>
                <w:szCs w:val="21"/>
              </w:rPr>
              <w:t>.</w:t>
            </w:r>
            <w:r w:rsidRPr="00121E2B">
              <w:rPr>
                <w:rFonts w:eastAsia="仿宋"/>
                <w:szCs w:val="21"/>
              </w:rPr>
              <w:t>Burkett</w:t>
            </w:r>
            <w:proofErr w:type="gramEnd"/>
            <w:r w:rsidRPr="00121E2B">
              <w:rPr>
                <w:rFonts w:eastAsia="仿宋"/>
                <w:szCs w:val="21"/>
              </w:rPr>
              <w:t>, Paul. Marx and Nature: A Red and Green Perspective, New York: St. Martin’s Press, 1999.</w:t>
            </w:r>
          </w:p>
          <w:p w:rsidR="00BA21D0" w:rsidRPr="00121E2B" w:rsidRDefault="00BA21D0" w:rsidP="00BA21D0">
            <w:pPr>
              <w:ind w:firstLine="480"/>
              <w:rPr>
                <w:rFonts w:eastAsia="仿宋"/>
                <w:szCs w:val="21"/>
              </w:rPr>
            </w:pPr>
            <w:r w:rsidRPr="00121E2B">
              <w:rPr>
                <w:rFonts w:eastAsia="仿宋" w:hint="eastAsia"/>
                <w:szCs w:val="21"/>
              </w:rPr>
              <w:t>20</w:t>
            </w:r>
            <w:proofErr w:type="gramStart"/>
            <w:r w:rsidRPr="00121E2B">
              <w:rPr>
                <w:rFonts w:eastAsia="仿宋" w:hint="eastAsia"/>
                <w:szCs w:val="21"/>
              </w:rPr>
              <w:t>.</w:t>
            </w:r>
            <w:r w:rsidRPr="00121E2B">
              <w:rPr>
                <w:rFonts w:eastAsia="仿宋"/>
                <w:szCs w:val="21"/>
              </w:rPr>
              <w:t>Dic</w:t>
            </w:r>
            <w:proofErr w:type="gramEnd"/>
            <w:r w:rsidRPr="00121E2B">
              <w:rPr>
                <w:rFonts w:eastAsia="仿宋"/>
                <w:szCs w:val="21"/>
              </w:rPr>
              <w:t xml:space="preserve"> Lo., Alternatives to Neoliberal Globalization, Studies in the Political Economy of Institutions and Late Development[M]. Lodon: Palgrave Macmillan, 2011.</w:t>
            </w:r>
          </w:p>
          <w:p w:rsidR="00BA21D0" w:rsidRPr="00121E2B" w:rsidRDefault="00BA21D0" w:rsidP="00BA21D0">
            <w:pPr>
              <w:tabs>
                <w:tab w:val="left" w:pos="1168"/>
              </w:tabs>
              <w:spacing w:after="120"/>
              <w:ind w:firstLine="480"/>
              <w:rPr>
                <w:rFonts w:eastAsia="仿宋"/>
                <w:szCs w:val="21"/>
              </w:rPr>
            </w:pPr>
          </w:p>
        </w:tc>
      </w:tr>
    </w:tbl>
    <w:p w:rsidR="00BA21D0" w:rsidRPr="00121E2B" w:rsidRDefault="00BA21D0" w:rsidP="00BA21D0">
      <w:pPr>
        <w:rPr>
          <w:rFonts w:eastAsia="仿宋"/>
          <w:szCs w:val="21"/>
        </w:rPr>
      </w:pPr>
    </w:p>
    <w:p w:rsidR="00BA21D0" w:rsidRPr="00121E2B" w:rsidRDefault="00BA21D0" w:rsidP="00BA21D0">
      <w:pPr>
        <w:wordWrap w:val="0"/>
        <w:ind w:firstLine="420"/>
        <w:jc w:val="right"/>
        <w:rPr>
          <w:rFonts w:ascii="Times New Roman" w:eastAsia="仿宋" w:hAnsi="Times New Roman"/>
          <w:szCs w:val="21"/>
        </w:rPr>
      </w:pPr>
      <w:r w:rsidRPr="00121E2B">
        <w:rPr>
          <w:rFonts w:ascii="Times New Roman" w:eastAsia="仿宋" w:hAnsi="Times New Roman"/>
          <w:szCs w:val="21"/>
        </w:rPr>
        <w:t>学位</w:t>
      </w:r>
      <w:proofErr w:type="gramStart"/>
      <w:r w:rsidRPr="00121E2B">
        <w:rPr>
          <w:rFonts w:ascii="Times New Roman" w:eastAsia="仿宋" w:hAnsi="Times New Roman"/>
          <w:szCs w:val="21"/>
        </w:rPr>
        <w:t>评定分</w:t>
      </w:r>
      <w:proofErr w:type="gramEnd"/>
      <w:r w:rsidRPr="00121E2B">
        <w:rPr>
          <w:rFonts w:ascii="Times New Roman" w:eastAsia="仿宋" w:hAnsi="Times New Roman"/>
          <w:szCs w:val="21"/>
        </w:rPr>
        <w:t>委员会</w:t>
      </w:r>
      <w:r w:rsidRPr="00121E2B">
        <w:rPr>
          <w:rFonts w:ascii="Times New Roman" w:eastAsia="仿宋" w:hAnsi="Times New Roman" w:hint="eastAsia"/>
          <w:szCs w:val="21"/>
        </w:rPr>
        <w:t>主席</w:t>
      </w:r>
      <w:r w:rsidRPr="00121E2B">
        <w:rPr>
          <w:rFonts w:ascii="Times New Roman" w:eastAsia="仿宋" w:hAnsi="Times New Roman"/>
          <w:szCs w:val="21"/>
        </w:rPr>
        <w:t>签字：</w:t>
      </w:r>
    </w:p>
    <w:p w:rsidR="00BA21D0" w:rsidRPr="00121E2B" w:rsidRDefault="00BA21D0" w:rsidP="00BA21D0">
      <w:pPr>
        <w:ind w:firstLine="420"/>
        <w:jc w:val="right"/>
        <w:rPr>
          <w:rFonts w:ascii="Times New Roman" w:eastAsia="仿宋" w:hAnsi="Times New Roman"/>
          <w:szCs w:val="21"/>
        </w:rPr>
      </w:pPr>
      <w:r w:rsidRPr="00121E2B">
        <w:rPr>
          <w:rFonts w:ascii="Times New Roman" w:eastAsia="仿宋" w:hAnsi="Times New Roman"/>
          <w:szCs w:val="21"/>
        </w:rPr>
        <w:t>年</w:t>
      </w:r>
      <w:r w:rsidRPr="00121E2B">
        <w:rPr>
          <w:rFonts w:ascii="Times New Roman" w:eastAsia="仿宋" w:hAnsi="Times New Roman" w:hint="eastAsia"/>
          <w:szCs w:val="21"/>
        </w:rPr>
        <w:t xml:space="preserve">  </w:t>
      </w:r>
      <w:r w:rsidRPr="00121E2B">
        <w:rPr>
          <w:rFonts w:ascii="Times New Roman" w:eastAsia="仿宋" w:hAnsi="Times New Roman"/>
          <w:szCs w:val="21"/>
        </w:rPr>
        <w:t>月</w:t>
      </w:r>
      <w:r w:rsidRPr="00121E2B">
        <w:rPr>
          <w:rFonts w:ascii="Times New Roman" w:eastAsia="仿宋" w:hAnsi="Times New Roman" w:hint="eastAsia"/>
          <w:szCs w:val="21"/>
        </w:rPr>
        <w:t xml:space="preserve">  </w:t>
      </w:r>
      <w:r w:rsidRPr="00121E2B">
        <w:rPr>
          <w:rFonts w:ascii="Times New Roman" w:eastAsia="仿宋" w:hAnsi="Times New Roman"/>
          <w:szCs w:val="21"/>
        </w:rPr>
        <w:t>日</w:t>
      </w:r>
    </w:p>
    <w:p w:rsidR="00E22106" w:rsidRPr="00121E2B" w:rsidRDefault="00E22106" w:rsidP="00BA21D0">
      <w:pPr>
        <w:spacing w:line="360" w:lineRule="auto"/>
        <w:outlineLvl w:val="0"/>
        <w:rPr>
          <w:rFonts w:ascii="Times New Roman" w:eastAsia="黑体" w:hAnsi="Times New Roman" w:hint="eastAsia"/>
          <w:szCs w:val="21"/>
        </w:rPr>
        <w:sectPr w:rsidR="00E22106" w:rsidRPr="00121E2B">
          <w:footerReference w:type="default" r:id="rId8"/>
          <w:pgSz w:w="11906" w:h="16838"/>
          <w:pgMar w:top="1440" w:right="1800" w:bottom="1440" w:left="1800" w:header="851" w:footer="992" w:gutter="0"/>
          <w:cols w:space="425"/>
          <w:docGrid w:type="lines" w:linePitch="312"/>
        </w:sectPr>
      </w:pPr>
    </w:p>
    <w:p w:rsidR="002E09FA" w:rsidRPr="00121E2B" w:rsidRDefault="009C0343" w:rsidP="00614A67">
      <w:pPr>
        <w:jc w:val="center"/>
        <w:rPr>
          <w:rFonts w:ascii="黑体" w:eastAsia="黑体" w:hAnsi="黑体" w:hint="eastAsia"/>
          <w:szCs w:val="21"/>
        </w:rPr>
      </w:pPr>
      <w:r w:rsidRPr="00121E2B">
        <w:rPr>
          <w:rFonts w:ascii="黑体" w:eastAsia="黑体" w:hAnsi="黑体" w:hint="eastAsia"/>
          <w:szCs w:val="21"/>
        </w:rPr>
        <w:lastRenderedPageBreak/>
        <w:t>国外马克思主义</w:t>
      </w:r>
      <w:r w:rsidR="002E09FA" w:rsidRPr="00121E2B">
        <w:rPr>
          <w:rFonts w:ascii="黑体" w:eastAsia="黑体" w:hAnsi="黑体" w:hint="eastAsia"/>
          <w:szCs w:val="21"/>
        </w:rPr>
        <w:t>专业硕士学位</w:t>
      </w:r>
      <w:r w:rsidRPr="00121E2B">
        <w:rPr>
          <w:rFonts w:ascii="黑体" w:eastAsia="黑体" w:hAnsi="黑体" w:hint="eastAsia"/>
          <w:szCs w:val="21"/>
        </w:rPr>
        <w:t>研究</w:t>
      </w:r>
      <w:r w:rsidR="002E09FA" w:rsidRPr="00121E2B">
        <w:rPr>
          <w:rFonts w:ascii="黑体" w:eastAsia="黑体" w:hAnsi="黑体" w:hint="eastAsia"/>
          <w:szCs w:val="21"/>
        </w:rPr>
        <w:t>生</w:t>
      </w:r>
    </w:p>
    <w:p w:rsidR="006D72D8" w:rsidRPr="00121E2B" w:rsidRDefault="00F57BB9" w:rsidP="00614A67">
      <w:pPr>
        <w:jc w:val="center"/>
        <w:rPr>
          <w:rFonts w:ascii="黑体" w:eastAsia="黑体" w:hAnsi="黑体" w:hint="eastAsia"/>
          <w:b/>
          <w:szCs w:val="21"/>
        </w:rPr>
      </w:pPr>
      <w:r w:rsidRPr="00121E2B">
        <w:rPr>
          <w:rFonts w:ascii="黑体" w:eastAsia="黑体" w:hAnsi="黑体" w:hint="eastAsia"/>
          <w:szCs w:val="21"/>
        </w:rPr>
        <w:t>专业</w:t>
      </w:r>
      <w:r w:rsidR="006D72D8" w:rsidRPr="00121E2B">
        <w:rPr>
          <w:rFonts w:ascii="黑体" w:eastAsia="黑体" w:hAnsi="黑体" w:hint="eastAsia"/>
          <w:szCs w:val="21"/>
        </w:rPr>
        <w:t>课程设置、教学计划及学分要求一览表</w:t>
      </w:r>
    </w:p>
    <w:tbl>
      <w:tblPr>
        <w:tblpPr w:leftFromText="180" w:rightFromText="180" w:vertAnchor="text" w:horzAnchor="margin" w:tblpY="218"/>
        <w:tblW w:w="14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79"/>
        <w:gridCol w:w="355"/>
        <w:gridCol w:w="3369"/>
        <w:gridCol w:w="2443"/>
        <w:gridCol w:w="739"/>
        <w:gridCol w:w="709"/>
        <w:gridCol w:w="709"/>
        <w:gridCol w:w="709"/>
        <w:gridCol w:w="992"/>
        <w:gridCol w:w="850"/>
        <w:gridCol w:w="2060"/>
      </w:tblGrid>
      <w:tr w:rsidR="006D72D8" w:rsidRPr="00121E2B" w:rsidTr="00A40524">
        <w:trPr>
          <w:trHeight w:val="1042"/>
        </w:trPr>
        <w:tc>
          <w:tcPr>
            <w:tcW w:w="1809" w:type="dxa"/>
            <w:gridSpan w:val="3"/>
            <w:vAlign w:val="center"/>
          </w:tcPr>
          <w:p w:rsidR="006D72D8" w:rsidRPr="00121E2B" w:rsidRDefault="006D72D8" w:rsidP="006D72D8">
            <w:pPr>
              <w:jc w:val="center"/>
              <w:rPr>
                <w:rFonts w:ascii="仿宋" w:eastAsia="仿宋" w:hAnsi="仿宋"/>
                <w:szCs w:val="21"/>
              </w:rPr>
            </w:pPr>
            <w:r w:rsidRPr="00121E2B">
              <w:rPr>
                <w:rFonts w:ascii="仿宋" w:eastAsia="仿宋" w:hAnsi="仿宋"/>
                <w:szCs w:val="21"/>
              </w:rPr>
              <w:t>类 别</w:t>
            </w:r>
          </w:p>
        </w:tc>
        <w:tc>
          <w:tcPr>
            <w:tcW w:w="3369" w:type="dxa"/>
            <w:vAlign w:val="center"/>
          </w:tcPr>
          <w:p w:rsidR="006D72D8" w:rsidRPr="00121E2B" w:rsidRDefault="006D72D8" w:rsidP="006D72D8">
            <w:pPr>
              <w:ind w:left="-57" w:right="-57"/>
              <w:jc w:val="center"/>
              <w:rPr>
                <w:rFonts w:ascii="仿宋" w:eastAsia="仿宋" w:hAnsi="仿宋"/>
                <w:szCs w:val="21"/>
              </w:rPr>
            </w:pPr>
            <w:r w:rsidRPr="00121E2B">
              <w:rPr>
                <w:rFonts w:ascii="仿宋" w:eastAsia="仿宋" w:hAnsi="仿宋"/>
                <w:szCs w:val="21"/>
              </w:rPr>
              <w:t>课程名称</w:t>
            </w:r>
          </w:p>
        </w:tc>
        <w:tc>
          <w:tcPr>
            <w:tcW w:w="2443" w:type="dxa"/>
            <w:vAlign w:val="center"/>
          </w:tcPr>
          <w:p w:rsidR="006D72D8" w:rsidRPr="00121E2B" w:rsidRDefault="006D72D8" w:rsidP="006D72D8">
            <w:pPr>
              <w:jc w:val="center"/>
              <w:rPr>
                <w:rFonts w:ascii="仿宋" w:eastAsia="仿宋" w:hAnsi="仿宋"/>
                <w:szCs w:val="21"/>
              </w:rPr>
            </w:pPr>
            <w:r w:rsidRPr="00121E2B">
              <w:rPr>
                <w:rFonts w:ascii="仿宋" w:eastAsia="仿宋" w:hAnsi="仿宋"/>
                <w:szCs w:val="21"/>
              </w:rPr>
              <w:t>课程门数</w:t>
            </w:r>
          </w:p>
        </w:tc>
        <w:tc>
          <w:tcPr>
            <w:tcW w:w="739" w:type="dxa"/>
            <w:vAlign w:val="center"/>
          </w:tcPr>
          <w:p w:rsidR="006D72D8" w:rsidRPr="00121E2B" w:rsidRDefault="006D72D8" w:rsidP="006D72D8">
            <w:pPr>
              <w:ind w:left="-57" w:right="-57"/>
              <w:jc w:val="center"/>
              <w:rPr>
                <w:rFonts w:ascii="仿宋" w:eastAsia="仿宋" w:hAnsi="仿宋"/>
                <w:szCs w:val="21"/>
              </w:rPr>
            </w:pPr>
            <w:r w:rsidRPr="00121E2B">
              <w:rPr>
                <w:rFonts w:ascii="仿宋" w:eastAsia="仿宋" w:hAnsi="仿宋"/>
                <w:szCs w:val="21"/>
              </w:rPr>
              <w:t>课程代码</w:t>
            </w:r>
          </w:p>
        </w:tc>
        <w:tc>
          <w:tcPr>
            <w:tcW w:w="709" w:type="dxa"/>
            <w:vAlign w:val="center"/>
          </w:tcPr>
          <w:p w:rsidR="006D72D8" w:rsidRPr="00121E2B" w:rsidRDefault="006D72D8" w:rsidP="006D72D8">
            <w:pPr>
              <w:ind w:left="-57" w:right="-57"/>
              <w:jc w:val="center"/>
              <w:rPr>
                <w:rFonts w:ascii="仿宋" w:eastAsia="仿宋" w:hAnsi="仿宋"/>
                <w:szCs w:val="21"/>
              </w:rPr>
            </w:pPr>
            <w:r w:rsidRPr="00121E2B">
              <w:rPr>
                <w:rFonts w:ascii="仿宋" w:eastAsia="仿宋" w:hAnsi="仿宋"/>
                <w:szCs w:val="21"/>
              </w:rPr>
              <w:t>学分</w:t>
            </w:r>
          </w:p>
        </w:tc>
        <w:tc>
          <w:tcPr>
            <w:tcW w:w="709" w:type="dxa"/>
            <w:vAlign w:val="center"/>
          </w:tcPr>
          <w:p w:rsidR="006D72D8" w:rsidRPr="00121E2B" w:rsidRDefault="006D72D8" w:rsidP="006D72D8">
            <w:pPr>
              <w:ind w:left="-57" w:right="-57"/>
              <w:jc w:val="center"/>
              <w:rPr>
                <w:rFonts w:ascii="仿宋" w:eastAsia="仿宋" w:hAnsi="仿宋"/>
                <w:szCs w:val="21"/>
              </w:rPr>
            </w:pPr>
            <w:r w:rsidRPr="00121E2B">
              <w:rPr>
                <w:rFonts w:ascii="仿宋" w:eastAsia="仿宋" w:hAnsi="仿宋"/>
                <w:szCs w:val="21"/>
              </w:rPr>
              <w:t>学时</w:t>
            </w:r>
          </w:p>
        </w:tc>
        <w:tc>
          <w:tcPr>
            <w:tcW w:w="709" w:type="dxa"/>
            <w:vAlign w:val="center"/>
          </w:tcPr>
          <w:p w:rsidR="006D72D8" w:rsidRPr="00121E2B" w:rsidRDefault="006D72D8" w:rsidP="006D72D8">
            <w:pPr>
              <w:ind w:left="-57" w:right="-57"/>
              <w:jc w:val="center"/>
              <w:rPr>
                <w:rFonts w:ascii="仿宋" w:eastAsia="仿宋" w:hAnsi="仿宋"/>
                <w:szCs w:val="21"/>
              </w:rPr>
            </w:pPr>
            <w:r w:rsidRPr="00121E2B">
              <w:rPr>
                <w:rFonts w:ascii="仿宋" w:eastAsia="仿宋" w:hAnsi="仿宋"/>
                <w:szCs w:val="21"/>
              </w:rPr>
              <w:t>开课</w:t>
            </w:r>
          </w:p>
          <w:p w:rsidR="006D72D8" w:rsidRPr="00121E2B" w:rsidRDefault="006D72D8" w:rsidP="006D72D8">
            <w:pPr>
              <w:ind w:left="-57" w:right="-57"/>
              <w:jc w:val="center"/>
              <w:rPr>
                <w:rFonts w:ascii="仿宋" w:eastAsia="仿宋" w:hAnsi="仿宋"/>
                <w:szCs w:val="21"/>
              </w:rPr>
            </w:pPr>
            <w:r w:rsidRPr="00121E2B">
              <w:rPr>
                <w:rFonts w:ascii="仿宋" w:eastAsia="仿宋" w:hAnsi="仿宋"/>
                <w:szCs w:val="21"/>
              </w:rPr>
              <w:t>学期</w:t>
            </w:r>
          </w:p>
        </w:tc>
        <w:tc>
          <w:tcPr>
            <w:tcW w:w="992" w:type="dxa"/>
            <w:vAlign w:val="center"/>
          </w:tcPr>
          <w:p w:rsidR="006D72D8" w:rsidRPr="00121E2B" w:rsidRDefault="006D72D8" w:rsidP="006D72D8">
            <w:pPr>
              <w:ind w:left="-57" w:right="-57"/>
              <w:jc w:val="center"/>
              <w:rPr>
                <w:rFonts w:ascii="仿宋" w:eastAsia="仿宋" w:hAnsi="仿宋"/>
                <w:szCs w:val="21"/>
              </w:rPr>
            </w:pPr>
            <w:r w:rsidRPr="00121E2B">
              <w:rPr>
                <w:rFonts w:ascii="仿宋" w:eastAsia="仿宋" w:hAnsi="仿宋"/>
                <w:szCs w:val="21"/>
              </w:rPr>
              <w:t>教学</w:t>
            </w:r>
          </w:p>
          <w:p w:rsidR="006D72D8" w:rsidRPr="00121E2B" w:rsidRDefault="006D72D8" w:rsidP="006D72D8">
            <w:pPr>
              <w:ind w:left="-57" w:right="-57"/>
              <w:jc w:val="center"/>
              <w:rPr>
                <w:rFonts w:ascii="仿宋" w:eastAsia="仿宋" w:hAnsi="仿宋"/>
                <w:szCs w:val="21"/>
              </w:rPr>
            </w:pPr>
            <w:r w:rsidRPr="00121E2B">
              <w:rPr>
                <w:rFonts w:ascii="仿宋" w:eastAsia="仿宋" w:hAnsi="仿宋"/>
                <w:szCs w:val="21"/>
              </w:rPr>
              <w:t>方式</w:t>
            </w:r>
          </w:p>
        </w:tc>
        <w:tc>
          <w:tcPr>
            <w:tcW w:w="850" w:type="dxa"/>
            <w:vAlign w:val="center"/>
          </w:tcPr>
          <w:p w:rsidR="006D72D8" w:rsidRPr="00121E2B" w:rsidRDefault="006D72D8" w:rsidP="006D72D8">
            <w:pPr>
              <w:ind w:left="-57" w:right="-57"/>
              <w:jc w:val="center"/>
              <w:rPr>
                <w:rFonts w:ascii="仿宋" w:eastAsia="仿宋" w:hAnsi="仿宋"/>
                <w:kern w:val="24"/>
                <w:szCs w:val="21"/>
              </w:rPr>
            </w:pPr>
            <w:r w:rsidRPr="00121E2B">
              <w:rPr>
                <w:rFonts w:ascii="仿宋" w:eastAsia="仿宋" w:hAnsi="仿宋"/>
                <w:kern w:val="24"/>
                <w:szCs w:val="21"/>
              </w:rPr>
              <w:t>考核</w:t>
            </w:r>
          </w:p>
          <w:p w:rsidR="006D72D8" w:rsidRPr="00121E2B" w:rsidRDefault="006D72D8" w:rsidP="006D72D8">
            <w:pPr>
              <w:ind w:left="-57" w:right="-57"/>
              <w:jc w:val="center"/>
              <w:rPr>
                <w:rFonts w:ascii="仿宋" w:eastAsia="仿宋" w:hAnsi="仿宋"/>
                <w:kern w:val="24"/>
                <w:szCs w:val="21"/>
              </w:rPr>
            </w:pPr>
            <w:r w:rsidRPr="00121E2B">
              <w:rPr>
                <w:rFonts w:ascii="仿宋" w:eastAsia="仿宋" w:hAnsi="仿宋"/>
                <w:kern w:val="24"/>
                <w:szCs w:val="21"/>
              </w:rPr>
              <w:t>方式</w:t>
            </w:r>
          </w:p>
        </w:tc>
        <w:tc>
          <w:tcPr>
            <w:tcW w:w="2060" w:type="dxa"/>
            <w:vAlign w:val="center"/>
          </w:tcPr>
          <w:p w:rsidR="006D72D8" w:rsidRPr="00121E2B" w:rsidRDefault="006D72D8" w:rsidP="006D72D8">
            <w:pPr>
              <w:jc w:val="center"/>
              <w:rPr>
                <w:rFonts w:ascii="仿宋" w:eastAsia="仿宋" w:hAnsi="仿宋"/>
                <w:szCs w:val="21"/>
              </w:rPr>
            </w:pPr>
            <w:r w:rsidRPr="00121E2B">
              <w:rPr>
                <w:rFonts w:ascii="仿宋" w:eastAsia="仿宋" w:hAnsi="仿宋"/>
                <w:szCs w:val="21"/>
              </w:rPr>
              <w:t>备  注</w:t>
            </w:r>
          </w:p>
        </w:tc>
      </w:tr>
      <w:tr w:rsidR="00993CE2" w:rsidRPr="00121E2B" w:rsidTr="00A40524">
        <w:trPr>
          <w:cantSplit/>
          <w:trHeight w:val="775"/>
        </w:trPr>
        <w:tc>
          <w:tcPr>
            <w:tcW w:w="675" w:type="dxa"/>
            <w:vMerge w:val="restart"/>
            <w:textDirection w:val="tbRlV"/>
            <w:vAlign w:val="center"/>
          </w:tcPr>
          <w:p w:rsidR="00993CE2" w:rsidRPr="00121E2B" w:rsidRDefault="00993CE2" w:rsidP="006D72D8">
            <w:pPr>
              <w:jc w:val="center"/>
              <w:rPr>
                <w:rFonts w:ascii="仿宋" w:eastAsia="仿宋" w:hAnsi="仿宋"/>
                <w:szCs w:val="21"/>
              </w:rPr>
            </w:pPr>
            <w:r w:rsidRPr="00121E2B">
              <w:rPr>
                <w:rFonts w:ascii="仿宋" w:eastAsia="仿宋" w:hAnsi="仿宋"/>
                <w:szCs w:val="21"/>
              </w:rPr>
              <w:t>必修课程</w:t>
            </w:r>
          </w:p>
        </w:tc>
        <w:tc>
          <w:tcPr>
            <w:tcW w:w="1134" w:type="dxa"/>
            <w:gridSpan w:val="2"/>
            <w:vMerge w:val="restart"/>
            <w:textDirection w:val="tbRlV"/>
            <w:vAlign w:val="center"/>
          </w:tcPr>
          <w:p w:rsidR="00993CE2" w:rsidRPr="00121E2B" w:rsidRDefault="00993CE2" w:rsidP="006D72D8">
            <w:pPr>
              <w:ind w:left="113" w:right="113"/>
              <w:jc w:val="center"/>
              <w:rPr>
                <w:rFonts w:ascii="仿宋" w:eastAsia="仿宋" w:hAnsi="仿宋"/>
                <w:szCs w:val="21"/>
              </w:rPr>
            </w:pPr>
            <w:r w:rsidRPr="00121E2B">
              <w:rPr>
                <w:rFonts w:ascii="仿宋" w:eastAsia="仿宋" w:hAnsi="仿宋"/>
                <w:szCs w:val="21"/>
              </w:rPr>
              <w:t>学位公共课</w:t>
            </w:r>
          </w:p>
        </w:tc>
        <w:tc>
          <w:tcPr>
            <w:tcW w:w="3369" w:type="dxa"/>
            <w:vAlign w:val="center"/>
          </w:tcPr>
          <w:p w:rsidR="00993CE2" w:rsidRPr="00121E2B" w:rsidRDefault="00993CE2" w:rsidP="006D72D8">
            <w:pPr>
              <w:adjustRightInd w:val="0"/>
              <w:snapToGrid w:val="0"/>
              <w:jc w:val="center"/>
              <w:rPr>
                <w:rFonts w:ascii="仿宋" w:eastAsia="仿宋" w:hAnsi="仿宋"/>
                <w:szCs w:val="21"/>
              </w:rPr>
            </w:pPr>
            <w:r w:rsidRPr="00121E2B">
              <w:rPr>
                <w:rFonts w:ascii="仿宋" w:eastAsia="仿宋" w:hAnsi="仿宋"/>
                <w:szCs w:val="21"/>
              </w:rPr>
              <w:t>中国特色社会主义理论与实践</w:t>
            </w:r>
          </w:p>
        </w:tc>
        <w:tc>
          <w:tcPr>
            <w:tcW w:w="2443" w:type="dxa"/>
            <w:tcBorders>
              <w:bottom w:val="single" w:sz="4" w:space="0" w:color="auto"/>
            </w:tcBorders>
            <w:vAlign w:val="center"/>
          </w:tcPr>
          <w:p w:rsidR="00993CE2" w:rsidRPr="00121E2B" w:rsidRDefault="00993CE2" w:rsidP="006D72D8">
            <w:pPr>
              <w:adjustRightInd w:val="0"/>
              <w:snapToGrid w:val="0"/>
              <w:jc w:val="center"/>
              <w:rPr>
                <w:rFonts w:ascii="仿宋" w:eastAsia="仿宋" w:hAnsi="仿宋"/>
                <w:szCs w:val="21"/>
              </w:rPr>
            </w:pPr>
            <w:r w:rsidRPr="00121E2B">
              <w:rPr>
                <w:rFonts w:ascii="仿宋" w:eastAsia="仿宋" w:hAnsi="仿宋" w:hint="eastAsia"/>
                <w:szCs w:val="21"/>
              </w:rPr>
              <w:t>1</w:t>
            </w:r>
          </w:p>
        </w:tc>
        <w:tc>
          <w:tcPr>
            <w:tcW w:w="739" w:type="dxa"/>
            <w:tcBorders>
              <w:bottom w:val="single" w:sz="4" w:space="0" w:color="auto"/>
            </w:tcBorders>
            <w:vAlign w:val="center"/>
          </w:tcPr>
          <w:p w:rsidR="00993CE2" w:rsidRPr="00121E2B" w:rsidRDefault="00993CE2" w:rsidP="006D72D8">
            <w:pPr>
              <w:ind w:left="-57" w:right="-57"/>
              <w:jc w:val="center"/>
              <w:rPr>
                <w:rFonts w:ascii="仿宋" w:eastAsia="仿宋" w:hAnsi="仿宋"/>
                <w:szCs w:val="21"/>
              </w:rPr>
            </w:pPr>
          </w:p>
        </w:tc>
        <w:tc>
          <w:tcPr>
            <w:tcW w:w="709" w:type="dxa"/>
            <w:tcBorders>
              <w:bottom w:val="single" w:sz="4" w:space="0" w:color="auto"/>
            </w:tcBorders>
            <w:vAlign w:val="center"/>
          </w:tcPr>
          <w:p w:rsidR="00993CE2" w:rsidRPr="00121E2B" w:rsidRDefault="00993CE2" w:rsidP="006D72D8">
            <w:pPr>
              <w:ind w:left="-57" w:right="-57"/>
              <w:jc w:val="center"/>
              <w:rPr>
                <w:rFonts w:ascii="仿宋" w:eastAsia="仿宋" w:hAnsi="仿宋"/>
                <w:szCs w:val="21"/>
              </w:rPr>
            </w:pPr>
            <w:r w:rsidRPr="00121E2B">
              <w:rPr>
                <w:rFonts w:ascii="仿宋" w:eastAsia="仿宋" w:hAnsi="仿宋"/>
                <w:szCs w:val="21"/>
              </w:rPr>
              <w:t>2</w:t>
            </w:r>
          </w:p>
        </w:tc>
        <w:tc>
          <w:tcPr>
            <w:tcW w:w="709" w:type="dxa"/>
            <w:tcBorders>
              <w:bottom w:val="single" w:sz="4" w:space="0" w:color="auto"/>
            </w:tcBorders>
            <w:vAlign w:val="center"/>
          </w:tcPr>
          <w:p w:rsidR="00993CE2" w:rsidRPr="00121E2B" w:rsidRDefault="00993CE2" w:rsidP="006D72D8">
            <w:pPr>
              <w:jc w:val="center"/>
              <w:rPr>
                <w:rFonts w:ascii="仿宋" w:eastAsia="仿宋" w:hAnsi="仿宋"/>
                <w:szCs w:val="21"/>
              </w:rPr>
            </w:pPr>
            <w:r w:rsidRPr="00121E2B">
              <w:rPr>
                <w:rFonts w:ascii="仿宋" w:eastAsia="仿宋" w:hAnsi="仿宋"/>
                <w:szCs w:val="21"/>
              </w:rPr>
              <w:t>36</w:t>
            </w:r>
          </w:p>
        </w:tc>
        <w:tc>
          <w:tcPr>
            <w:tcW w:w="709" w:type="dxa"/>
            <w:tcBorders>
              <w:bottom w:val="single" w:sz="4" w:space="0" w:color="auto"/>
            </w:tcBorders>
            <w:vAlign w:val="center"/>
          </w:tcPr>
          <w:p w:rsidR="00993CE2" w:rsidRPr="00121E2B" w:rsidRDefault="00993CE2" w:rsidP="006D72D8">
            <w:pPr>
              <w:jc w:val="center"/>
              <w:rPr>
                <w:rFonts w:ascii="仿宋" w:eastAsia="仿宋" w:hAnsi="仿宋"/>
                <w:szCs w:val="21"/>
              </w:rPr>
            </w:pPr>
            <w:r w:rsidRPr="00121E2B">
              <w:rPr>
                <w:rFonts w:ascii="仿宋" w:eastAsia="仿宋" w:hAnsi="仿宋"/>
                <w:szCs w:val="21"/>
              </w:rPr>
              <w:t>1</w:t>
            </w:r>
          </w:p>
        </w:tc>
        <w:tc>
          <w:tcPr>
            <w:tcW w:w="992" w:type="dxa"/>
            <w:tcBorders>
              <w:bottom w:val="single" w:sz="4" w:space="0" w:color="auto"/>
            </w:tcBorders>
            <w:vAlign w:val="center"/>
          </w:tcPr>
          <w:p w:rsidR="00993CE2" w:rsidRPr="00121E2B" w:rsidRDefault="00993CE2" w:rsidP="006D72D8">
            <w:pPr>
              <w:jc w:val="center"/>
              <w:rPr>
                <w:rFonts w:ascii="仿宋" w:eastAsia="仿宋" w:hAnsi="仿宋"/>
                <w:szCs w:val="21"/>
              </w:rPr>
            </w:pPr>
            <w:r w:rsidRPr="00121E2B">
              <w:rPr>
                <w:rFonts w:ascii="仿宋" w:eastAsia="仿宋" w:hAnsi="仿宋"/>
                <w:szCs w:val="21"/>
              </w:rPr>
              <w:t>讲授</w:t>
            </w:r>
          </w:p>
        </w:tc>
        <w:tc>
          <w:tcPr>
            <w:tcW w:w="850" w:type="dxa"/>
            <w:tcBorders>
              <w:bottom w:val="single" w:sz="4" w:space="0" w:color="auto"/>
            </w:tcBorders>
            <w:vAlign w:val="center"/>
          </w:tcPr>
          <w:p w:rsidR="00993CE2" w:rsidRPr="00121E2B" w:rsidRDefault="00993CE2" w:rsidP="006D72D8">
            <w:pPr>
              <w:ind w:left="-57" w:right="-57"/>
              <w:jc w:val="center"/>
              <w:rPr>
                <w:rFonts w:ascii="仿宋" w:eastAsia="仿宋" w:hAnsi="仿宋"/>
                <w:szCs w:val="21"/>
              </w:rPr>
            </w:pPr>
            <w:r w:rsidRPr="00121E2B">
              <w:rPr>
                <w:rFonts w:ascii="仿宋" w:eastAsia="仿宋" w:hAnsi="仿宋"/>
                <w:szCs w:val="21"/>
              </w:rPr>
              <w:t>考试</w:t>
            </w:r>
          </w:p>
        </w:tc>
        <w:tc>
          <w:tcPr>
            <w:tcW w:w="2060" w:type="dxa"/>
            <w:vMerge w:val="restart"/>
            <w:vAlign w:val="center"/>
          </w:tcPr>
          <w:p w:rsidR="00993CE2" w:rsidRPr="00121E2B" w:rsidRDefault="00993CE2" w:rsidP="006D72D8">
            <w:pPr>
              <w:jc w:val="left"/>
              <w:rPr>
                <w:rFonts w:ascii="仿宋" w:eastAsia="仿宋" w:hAnsi="仿宋"/>
                <w:szCs w:val="21"/>
              </w:rPr>
            </w:pPr>
            <w:r w:rsidRPr="00121E2B">
              <w:rPr>
                <w:rFonts w:ascii="仿宋" w:eastAsia="仿宋" w:hAnsi="仿宋" w:hint="eastAsia"/>
                <w:szCs w:val="21"/>
              </w:rPr>
              <w:t>7学分</w:t>
            </w:r>
          </w:p>
        </w:tc>
      </w:tr>
      <w:tr w:rsidR="00993CE2" w:rsidRPr="00121E2B" w:rsidTr="00A40524">
        <w:trPr>
          <w:cantSplit/>
          <w:trHeight w:val="913"/>
        </w:trPr>
        <w:tc>
          <w:tcPr>
            <w:tcW w:w="675" w:type="dxa"/>
            <w:vMerge/>
            <w:textDirection w:val="tbRlV"/>
            <w:vAlign w:val="center"/>
          </w:tcPr>
          <w:p w:rsidR="00993CE2" w:rsidRPr="00121E2B" w:rsidRDefault="00993CE2" w:rsidP="006D72D8">
            <w:pPr>
              <w:jc w:val="center"/>
              <w:rPr>
                <w:rFonts w:ascii="仿宋" w:eastAsia="仿宋" w:hAnsi="仿宋"/>
                <w:szCs w:val="21"/>
              </w:rPr>
            </w:pPr>
          </w:p>
        </w:tc>
        <w:tc>
          <w:tcPr>
            <w:tcW w:w="1134" w:type="dxa"/>
            <w:gridSpan w:val="2"/>
            <w:vMerge/>
            <w:vAlign w:val="center"/>
          </w:tcPr>
          <w:p w:rsidR="00993CE2" w:rsidRPr="00121E2B" w:rsidRDefault="00993CE2" w:rsidP="006D72D8">
            <w:pPr>
              <w:jc w:val="center"/>
              <w:rPr>
                <w:rFonts w:ascii="仿宋" w:eastAsia="仿宋" w:hAnsi="仿宋"/>
                <w:szCs w:val="21"/>
              </w:rPr>
            </w:pPr>
          </w:p>
        </w:tc>
        <w:tc>
          <w:tcPr>
            <w:tcW w:w="3369" w:type="dxa"/>
            <w:vAlign w:val="center"/>
          </w:tcPr>
          <w:p w:rsidR="00993CE2" w:rsidRPr="00121E2B" w:rsidRDefault="00993CE2" w:rsidP="006D72D8">
            <w:pPr>
              <w:snapToGrid w:val="0"/>
              <w:jc w:val="center"/>
              <w:rPr>
                <w:rFonts w:ascii="仿宋" w:eastAsia="仿宋" w:hAnsi="仿宋"/>
                <w:szCs w:val="21"/>
              </w:rPr>
            </w:pPr>
            <w:r w:rsidRPr="00121E2B">
              <w:rPr>
                <w:rFonts w:ascii="仿宋" w:eastAsia="仿宋" w:hAnsi="仿宋"/>
                <w:szCs w:val="21"/>
              </w:rPr>
              <w:t>马克思主义与社会科学方法论</w:t>
            </w:r>
          </w:p>
        </w:tc>
        <w:tc>
          <w:tcPr>
            <w:tcW w:w="2443" w:type="dxa"/>
            <w:tcBorders>
              <w:bottom w:val="single" w:sz="4" w:space="0" w:color="auto"/>
            </w:tcBorders>
            <w:vAlign w:val="center"/>
          </w:tcPr>
          <w:p w:rsidR="00993CE2" w:rsidRPr="00121E2B" w:rsidRDefault="00993CE2" w:rsidP="006D72D8">
            <w:pPr>
              <w:snapToGrid w:val="0"/>
              <w:jc w:val="center"/>
              <w:rPr>
                <w:rFonts w:ascii="仿宋" w:eastAsia="仿宋" w:hAnsi="仿宋"/>
                <w:szCs w:val="21"/>
              </w:rPr>
            </w:pPr>
            <w:r w:rsidRPr="00121E2B">
              <w:rPr>
                <w:rFonts w:ascii="仿宋" w:eastAsia="仿宋" w:hAnsi="仿宋" w:hint="eastAsia"/>
                <w:szCs w:val="21"/>
              </w:rPr>
              <w:t>1</w:t>
            </w:r>
          </w:p>
        </w:tc>
        <w:tc>
          <w:tcPr>
            <w:tcW w:w="739" w:type="dxa"/>
            <w:tcBorders>
              <w:bottom w:val="single" w:sz="4" w:space="0" w:color="auto"/>
            </w:tcBorders>
            <w:vAlign w:val="center"/>
          </w:tcPr>
          <w:p w:rsidR="00993CE2" w:rsidRPr="00121E2B" w:rsidRDefault="00993CE2" w:rsidP="006D72D8">
            <w:pPr>
              <w:ind w:left="-57" w:right="-57"/>
              <w:jc w:val="center"/>
              <w:rPr>
                <w:rFonts w:ascii="仿宋" w:eastAsia="仿宋" w:hAnsi="仿宋"/>
                <w:szCs w:val="21"/>
              </w:rPr>
            </w:pPr>
          </w:p>
        </w:tc>
        <w:tc>
          <w:tcPr>
            <w:tcW w:w="709" w:type="dxa"/>
            <w:tcBorders>
              <w:bottom w:val="single" w:sz="4" w:space="0" w:color="auto"/>
            </w:tcBorders>
            <w:vAlign w:val="center"/>
          </w:tcPr>
          <w:p w:rsidR="00993CE2" w:rsidRPr="00121E2B" w:rsidRDefault="00993CE2" w:rsidP="006D72D8">
            <w:pPr>
              <w:ind w:left="-57" w:right="-57"/>
              <w:jc w:val="center"/>
              <w:rPr>
                <w:rFonts w:ascii="仿宋" w:eastAsia="仿宋" w:hAnsi="仿宋"/>
                <w:szCs w:val="21"/>
              </w:rPr>
            </w:pPr>
            <w:r w:rsidRPr="00121E2B">
              <w:rPr>
                <w:rFonts w:ascii="仿宋" w:eastAsia="仿宋" w:hAnsi="仿宋"/>
                <w:szCs w:val="21"/>
              </w:rPr>
              <w:t>1</w:t>
            </w:r>
          </w:p>
        </w:tc>
        <w:tc>
          <w:tcPr>
            <w:tcW w:w="709" w:type="dxa"/>
            <w:tcBorders>
              <w:bottom w:val="single" w:sz="4" w:space="0" w:color="auto"/>
            </w:tcBorders>
            <w:vAlign w:val="center"/>
          </w:tcPr>
          <w:p w:rsidR="00993CE2" w:rsidRPr="00121E2B" w:rsidRDefault="00993CE2" w:rsidP="006D72D8">
            <w:pPr>
              <w:jc w:val="center"/>
              <w:rPr>
                <w:rFonts w:ascii="仿宋" w:eastAsia="仿宋" w:hAnsi="仿宋"/>
                <w:szCs w:val="21"/>
              </w:rPr>
            </w:pPr>
            <w:r w:rsidRPr="00121E2B">
              <w:rPr>
                <w:rFonts w:ascii="仿宋" w:eastAsia="仿宋" w:hAnsi="仿宋"/>
                <w:szCs w:val="21"/>
              </w:rPr>
              <w:t>18</w:t>
            </w:r>
          </w:p>
        </w:tc>
        <w:tc>
          <w:tcPr>
            <w:tcW w:w="709" w:type="dxa"/>
            <w:tcBorders>
              <w:bottom w:val="single" w:sz="4" w:space="0" w:color="auto"/>
            </w:tcBorders>
            <w:vAlign w:val="center"/>
          </w:tcPr>
          <w:p w:rsidR="00993CE2" w:rsidRPr="00121E2B" w:rsidRDefault="00993CE2" w:rsidP="006D72D8">
            <w:pPr>
              <w:jc w:val="center"/>
              <w:rPr>
                <w:rFonts w:ascii="仿宋" w:eastAsia="仿宋" w:hAnsi="仿宋"/>
                <w:szCs w:val="21"/>
              </w:rPr>
            </w:pPr>
            <w:r w:rsidRPr="00121E2B">
              <w:rPr>
                <w:rFonts w:ascii="仿宋" w:eastAsia="仿宋" w:hAnsi="仿宋"/>
                <w:szCs w:val="21"/>
              </w:rPr>
              <w:t>2</w:t>
            </w:r>
          </w:p>
        </w:tc>
        <w:tc>
          <w:tcPr>
            <w:tcW w:w="992" w:type="dxa"/>
            <w:tcBorders>
              <w:bottom w:val="single" w:sz="4" w:space="0" w:color="auto"/>
            </w:tcBorders>
            <w:vAlign w:val="center"/>
          </w:tcPr>
          <w:p w:rsidR="00993CE2" w:rsidRPr="00121E2B" w:rsidRDefault="00993CE2" w:rsidP="006D72D8">
            <w:pPr>
              <w:jc w:val="center"/>
              <w:rPr>
                <w:rFonts w:ascii="仿宋" w:eastAsia="仿宋" w:hAnsi="仿宋"/>
                <w:szCs w:val="21"/>
              </w:rPr>
            </w:pPr>
            <w:r w:rsidRPr="00121E2B">
              <w:rPr>
                <w:rFonts w:ascii="仿宋" w:eastAsia="仿宋" w:hAnsi="仿宋"/>
                <w:szCs w:val="21"/>
              </w:rPr>
              <w:t>讲授</w:t>
            </w:r>
          </w:p>
        </w:tc>
        <w:tc>
          <w:tcPr>
            <w:tcW w:w="850" w:type="dxa"/>
            <w:tcBorders>
              <w:bottom w:val="single" w:sz="4" w:space="0" w:color="auto"/>
            </w:tcBorders>
            <w:vAlign w:val="center"/>
          </w:tcPr>
          <w:p w:rsidR="00993CE2" w:rsidRPr="00121E2B" w:rsidRDefault="00993CE2" w:rsidP="006D72D8">
            <w:pPr>
              <w:ind w:left="-57" w:right="-57"/>
              <w:jc w:val="center"/>
              <w:rPr>
                <w:rFonts w:ascii="仿宋" w:eastAsia="仿宋" w:hAnsi="仿宋"/>
                <w:szCs w:val="21"/>
              </w:rPr>
            </w:pPr>
            <w:r w:rsidRPr="00121E2B">
              <w:rPr>
                <w:rFonts w:ascii="仿宋" w:eastAsia="仿宋" w:hAnsi="仿宋"/>
                <w:szCs w:val="21"/>
              </w:rPr>
              <w:t>考试</w:t>
            </w:r>
          </w:p>
        </w:tc>
        <w:tc>
          <w:tcPr>
            <w:tcW w:w="2060" w:type="dxa"/>
            <w:vMerge/>
            <w:vAlign w:val="center"/>
          </w:tcPr>
          <w:p w:rsidR="00993CE2" w:rsidRPr="00121E2B" w:rsidRDefault="00993CE2" w:rsidP="006D72D8">
            <w:pPr>
              <w:jc w:val="left"/>
              <w:rPr>
                <w:rFonts w:ascii="仿宋" w:eastAsia="仿宋" w:hAnsi="仿宋"/>
                <w:szCs w:val="21"/>
              </w:rPr>
            </w:pPr>
          </w:p>
        </w:tc>
      </w:tr>
      <w:tr w:rsidR="00993CE2" w:rsidRPr="00121E2B" w:rsidTr="00A40524">
        <w:trPr>
          <w:cantSplit/>
          <w:trHeight w:val="816"/>
        </w:trPr>
        <w:tc>
          <w:tcPr>
            <w:tcW w:w="675" w:type="dxa"/>
            <w:vMerge/>
            <w:textDirection w:val="tbRlV"/>
            <w:vAlign w:val="center"/>
          </w:tcPr>
          <w:p w:rsidR="00993CE2" w:rsidRPr="00121E2B" w:rsidRDefault="00993CE2" w:rsidP="006D72D8">
            <w:pPr>
              <w:jc w:val="center"/>
              <w:rPr>
                <w:rFonts w:ascii="仿宋" w:eastAsia="仿宋" w:hAnsi="仿宋"/>
                <w:szCs w:val="21"/>
              </w:rPr>
            </w:pPr>
          </w:p>
        </w:tc>
        <w:tc>
          <w:tcPr>
            <w:tcW w:w="1134" w:type="dxa"/>
            <w:gridSpan w:val="2"/>
            <w:vMerge/>
            <w:vAlign w:val="center"/>
          </w:tcPr>
          <w:p w:rsidR="00993CE2" w:rsidRPr="00121E2B" w:rsidRDefault="00993CE2" w:rsidP="006D72D8">
            <w:pPr>
              <w:jc w:val="center"/>
              <w:rPr>
                <w:rFonts w:ascii="仿宋" w:eastAsia="仿宋" w:hAnsi="仿宋"/>
                <w:szCs w:val="21"/>
              </w:rPr>
            </w:pPr>
          </w:p>
        </w:tc>
        <w:tc>
          <w:tcPr>
            <w:tcW w:w="3369" w:type="dxa"/>
            <w:vAlign w:val="center"/>
          </w:tcPr>
          <w:p w:rsidR="00993CE2" w:rsidRPr="00121E2B" w:rsidRDefault="00993CE2" w:rsidP="006D72D8">
            <w:pPr>
              <w:ind w:left="-57" w:right="-57"/>
              <w:jc w:val="center"/>
              <w:rPr>
                <w:rFonts w:ascii="仿宋" w:eastAsia="仿宋" w:hAnsi="仿宋"/>
                <w:szCs w:val="21"/>
              </w:rPr>
            </w:pPr>
            <w:r w:rsidRPr="00121E2B">
              <w:rPr>
                <w:rFonts w:ascii="仿宋" w:eastAsia="仿宋" w:hAnsi="仿宋"/>
                <w:szCs w:val="21"/>
              </w:rPr>
              <w:t>基础外语</w:t>
            </w:r>
          </w:p>
        </w:tc>
        <w:tc>
          <w:tcPr>
            <w:tcW w:w="2443" w:type="dxa"/>
            <w:vAlign w:val="center"/>
          </w:tcPr>
          <w:p w:rsidR="00993CE2" w:rsidRPr="00121E2B" w:rsidRDefault="00993CE2" w:rsidP="006D72D8">
            <w:pPr>
              <w:jc w:val="center"/>
              <w:rPr>
                <w:rFonts w:ascii="仿宋" w:eastAsia="仿宋" w:hAnsi="仿宋"/>
                <w:szCs w:val="21"/>
              </w:rPr>
            </w:pPr>
            <w:r w:rsidRPr="00121E2B">
              <w:rPr>
                <w:rFonts w:ascii="仿宋" w:eastAsia="仿宋" w:hAnsi="仿宋" w:hint="eastAsia"/>
                <w:szCs w:val="21"/>
              </w:rPr>
              <w:t>1</w:t>
            </w:r>
          </w:p>
        </w:tc>
        <w:tc>
          <w:tcPr>
            <w:tcW w:w="739" w:type="dxa"/>
            <w:vAlign w:val="center"/>
          </w:tcPr>
          <w:p w:rsidR="00993CE2" w:rsidRPr="00121E2B" w:rsidRDefault="00993CE2" w:rsidP="006D72D8">
            <w:pPr>
              <w:ind w:left="-57" w:right="-57"/>
              <w:jc w:val="center"/>
              <w:rPr>
                <w:rFonts w:ascii="仿宋" w:eastAsia="仿宋" w:hAnsi="仿宋"/>
                <w:szCs w:val="21"/>
              </w:rPr>
            </w:pPr>
          </w:p>
        </w:tc>
        <w:tc>
          <w:tcPr>
            <w:tcW w:w="709" w:type="dxa"/>
            <w:vAlign w:val="center"/>
          </w:tcPr>
          <w:p w:rsidR="00993CE2" w:rsidRPr="00121E2B" w:rsidRDefault="00993CE2" w:rsidP="006D72D8">
            <w:pPr>
              <w:ind w:left="-57" w:right="-57"/>
              <w:jc w:val="center"/>
              <w:rPr>
                <w:rFonts w:ascii="仿宋" w:eastAsia="仿宋" w:hAnsi="仿宋"/>
                <w:szCs w:val="21"/>
              </w:rPr>
            </w:pPr>
            <w:r w:rsidRPr="00121E2B">
              <w:rPr>
                <w:rFonts w:ascii="仿宋" w:eastAsia="仿宋" w:hAnsi="仿宋"/>
                <w:szCs w:val="21"/>
              </w:rPr>
              <w:t>4</w:t>
            </w:r>
          </w:p>
        </w:tc>
        <w:tc>
          <w:tcPr>
            <w:tcW w:w="709" w:type="dxa"/>
            <w:vAlign w:val="center"/>
          </w:tcPr>
          <w:p w:rsidR="00993CE2" w:rsidRPr="00121E2B" w:rsidRDefault="00993CE2" w:rsidP="006D72D8">
            <w:pPr>
              <w:ind w:left="-57" w:right="-57"/>
              <w:jc w:val="center"/>
              <w:rPr>
                <w:rFonts w:ascii="仿宋" w:eastAsia="仿宋" w:hAnsi="仿宋"/>
                <w:szCs w:val="21"/>
              </w:rPr>
            </w:pPr>
            <w:r w:rsidRPr="00121E2B">
              <w:rPr>
                <w:rFonts w:ascii="仿宋" w:eastAsia="仿宋" w:hAnsi="仿宋"/>
                <w:szCs w:val="21"/>
              </w:rPr>
              <w:t>72</w:t>
            </w:r>
          </w:p>
        </w:tc>
        <w:tc>
          <w:tcPr>
            <w:tcW w:w="709" w:type="dxa"/>
            <w:vAlign w:val="center"/>
          </w:tcPr>
          <w:p w:rsidR="00993CE2" w:rsidRPr="00121E2B" w:rsidRDefault="00993CE2" w:rsidP="006D72D8">
            <w:pPr>
              <w:ind w:left="-57" w:right="-57"/>
              <w:jc w:val="center"/>
              <w:rPr>
                <w:rFonts w:ascii="仿宋" w:eastAsia="仿宋" w:hAnsi="仿宋"/>
                <w:szCs w:val="21"/>
              </w:rPr>
            </w:pPr>
            <w:r w:rsidRPr="00121E2B">
              <w:rPr>
                <w:rFonts w:ascii="仿宋" w:eastAsia="仿宋" w:hAnsi="仿宋"/>
                <w:szCs w:val="21"/>
              </w:rPr>
              <w:t>1</w:t>
            </w:r>
            <w:r w:rsidRPr="00121E2B">
              <w:rPr>
                <w:rFonts w:ascii="仿宋" w:eastAsia="仿宋" w:hAnsi="仿宋" w:hint="eastAsia"/>
                <w:szCs w:val="21"/>
              </w:rPr>
              <w:t>-</w:t>
            </w:r>
            <w:r w:rsidRPr="00121E2B">
              <w:rPr>
                <w:rFonts w:ascii="仿宋" w:eastAsia="仿宋" w:hAnsi="仿宋"/>
                <w:szCs w:val="21"/>
              </w:rPr>
              <w:t>2</w:t>
            </w:r>
          </w:p>
        </w:tc>
        <w:tc>
          <w:tcPr>
            <w:tcW w:w="992" w:type="dxa"/>
            <w:vAlign w:val="center"/>
          </w:tcPr>
          <w:p w:rsidR="00993CE2" w:rsidRPr="00121E2B" w:rsidRDefault="00993CE2" w:rsidP="006D72D8">
            <w:pPr>
              <w:ind w:left="-57" w:right="-57"/>
              <w:jc w:val="center"/>
              <w:rPr>
                <w:rFonts w:ascii="仿宋" w:eastAsia="仿宋" w:hAnsi="仿宋"/>
                <w:szCs w:val="21"/>
              </w:rPr>
            </w:pPr>
            <w:r w:rsidRPr="00121E2B">
              <w:rPr>
                <w:rFonts w:ascii="仿宋" w:eastAsia="仿宋" w:hAnsi="仿宋"/>
                <w:szCs w:val="21"/>
              </w:rPr>
              <w:t>讲授</w:t>
            </w:r>
          </w:p>
        </w:tc>
        <w:tc>
          <w:tcPr>
            <w:tcW w:w="850" w:type="dxa"/>
            <w:vAlign w:val="center"/>
          </w:tcPr>
          <w:p w:rsidR="00993CE2" w:rsidRPr="00121E2B" w:rsidRDefault="00993CE2" w:rsidP="006D72D8">
            <w:pPr>
              <w:ind w:left="-57" w:right="-57"/>
              <w:jc w:val="center"/>
              <w:rPr>
                <w:rFonts w:ascii="仿宋" w:eastAsia="仿宋" w:hAnsi="仿宋"/>
                <w:szCs w:val="21"/>
              </w:rPr>
            </w:pPr>
            <w:r w:rsidRPr="00121E2B">
              <w:rPr>
                <w:rFonts w:ascii="仿宋" w:eastAsia="仿宋" w:hAnsi="仿宋"/>
                <w:szCs w:val="21"/>
              </w:rPr>
              <w:t>考试</w:t>
            </w:r>
          </w:p>
        </w:tc>
        <w:tc>
          <w:tcPr>
            <w:tcW w:w="2060" w:type="dxa"/>
            <w:vMerge/>
            <w:vAlign w:val="center"/>
          </w:tcPr>
          <w:p w:rsidR="00993CE2" w:rsidRPr="00121E2B" w:rsidRDefault="00993CE2" w:rsidP="006D72D8">
            <w:pPr>
              <w:snapToGrid w:val="0"/>
              <w:jc w:val="left"/>
              <w:rPr>
                <w:rFonts w:ascii="仿宋" w:eastAsia="仿宋" w:hAnsi="仿宋"/>
                <w:szCs w:val="21"/>
              </w:rPr>
            </w:pPr>
          </w:p>
        </w:tc>
      </w:tr>
      <w:tr w:rsidR="00993CE2" w:rsidRPr="00121E2B" w:rsidTr="00A40524">
        <w:trPr>
          <w:cantSplit/>
          <w:trHeight w:val="644"/>
        </w:trPr>
        <w:tc>
          <w:tcPr>
            <w:tcW w:w="675" w:type="dxa"/>
            <w:vMerge/>
            <w:vAlign w:val="center"/>
          </w:tcPr>
          <w:p w:rsidR="00993CE2" w:rsidRPr="00121E2B" w:rsidRDefault="00993CE2" w:rsidP="006D72D8">
            <w:pPr>
              <w:jc w:val="center"/>
              <w:rPr>
                <w:rFonts w:ascii="仿宋" w:eastAsia="仿宋" w:hAnsi="仿宋"/>
                <w:szCs w:val="21"/>
              </w:rPr>
            </w:pPr>
          </w:p>
        </w:tc>
        <w:tc>
          <w:tcPr>
            <w:tcW w:w="1134" w:type="dxa"/>
            <w:gridSpan w:val="2"/>
            <w:vAlign w:val="center"/>
          </w:tcPr>
          <w:p w:rsidR="00993CE2" w:rsidRPr="00121E2B" w:rsidRDefault="00993CE2" w:rsidP="006D72D8">
            <w:pPr>
              <w:spacing w:line="400" w:lineRule="exact"/>
              <w:jc w:val="center"/>
              <w:rPr>
                <w:rFonts w:ascii="仿宋" w:eastAsia="仿宋" w:hAnsi="仿宋"/>
                <w:szCs w:val="21"/>
              </w:rPr>
            </w:pPr>
            <w:r w:rsidRPr="00121E2B">
              <w:rPr>
                <w:rFonts w:ascii="仿宋" w:eastAsia="仿宋" w:hAnsi="仿宋"/>
                <w:szCs w:val="21"/>
              </w:rPr>
              <w:t>学位基础课</w:t>
            </w:r>
          </w:p>
        </w:tc>
        <w:tc>
          <w:tcPr>
            <w:tcW w:w="3369" w:type="dxa"/>
            <w:vAlign w:val="center"/>
          </w:tcPr>
          <w:p w:rsidR="00993CE2" w:rsidRPr="00121E2B" w:rsidRDefault="00993CE2" w:rsidP="006D72D8">
            <w:pPr>
              <w:ind w:left="-57" w:right="-57"/>
              <w:jc w:val="left"/>
              <w:rPr>
                <w:rFonts w:ascii="仿宋" w:eastAsia="仿宋" w:hAnsi="仿宋"/>
                <w:szCs w:val="21"/>
              </w:rPr>
            </w:pPr>
            <w:r w:rsidRPr="00121E2B">
              <w:rPr>
                <w:rFonts w:ascii="仿宋" w:eastAsia="仿宋" w:hAnsi="仿宋" w:hint="eastAsia"/>
                <w:szCs w:val="21"/>
              </w:rPr>
              <w:t>《资本论》与当代</w:t>
            </w:r>
          </w:p>
        </w:tc>
        <w:tc>
          <w:tcPr>
            <w:tcW w:w="2443" w:type="dxa"/>
            <w:vAlign w:val="center"/>
          </w:tcPr>
          <w:p w:rsidR="00993CE2" w:rsidRPr="00121E2B" w:rsidRDefault="00993CE2" w:rsidP="006D72D8">
            <w:pPr>
              <w:jc w:val="center"/>
              <w:rPr>
                <w:rFonts w:ascii="仿宋" w:eastAsia="仿宋" w:hAnsi="仿宋"/>
                <w:szCs w:val="21"/>
              </w:rPr>
            </w:pPr>
            <w:r w:rsidRPr="00121E2B">
              <w:rPr>
                <w:rFonts w:ascii="仿宋" w:eastAsia="仿宋" w:hAnsi="仿宋" w:hint="eastAsia"/>
                <w:szCs w:val="21"/>
              </w:rPr>
              <w:t>1</w:t>
            </w:r>
          </w:p>
        </w:tc>
        <w:tc>
          <w:tcPr>
            <w:tcW w:w="739" w:type="dxa"/>
            <w:vAlign w:val="center"/>
          </w:tcPr>
          <w:p w:rsidR="00993CE2" w:rsidRPr="00121E2B" w:rsidRDefault="00993CE2" w:rsidP="006D72D8">
            <w:pPr>
              <w:ind w:left="-57" w:right="-57"/>
              <w:jc w:val="center"/>
              <w:rPr>
                <w:rFonts w:ascii="仿宋" w:eastAsia="仿宋" w:hAnsi="仿宋"/>
                <w:szCs w:val="21"/>
              </w:rPr>
            </w:pPr>
          </w:p>
        </w:tc>
        <w:tc>
          <w:tcPr>
            <w:tcW w:w="709" w:type="dxa"/>
            <w:vAlign w:val="center"/>
          </w:tcPr>
          <w:p w:rsidR="00993CE2" w:rsidRPr="00121E2B" w:rsidRDefault="00993CE2" w:rsidP="006D72D8">
            <w:pPr>
              <w:ind w:left="-57" w:right="-57"/>
              <w:jc w:val="center"/>
              <w:rPr>
                <w:rFonts w:ascii="仿宋" w:eastAsia="仿宋" w:hAnsi="仿宋"/>
                <w:szCs w:val="21"/>
              </w:rPr>
            </w:pPr>
            <w:r w:rsidRPr="00121E2B">
              <w:rPr>
                <w:rFonts w:ascii="仿宋" w:eastAsia="仿宋" w:hAnsi="仿宋" w:hint="eastAsia"/>
                <w:szCs w:val="21"/>
              </w:rPr>
              <w:t>3</w:t>
            </w:r>
          </w:p>
        </w:tc>
        <w:tc>
          <w:tcPr>
            <w:tcW w:w="709" w:type="dxa"/>
            <w:vAlign w:val="center"/>
          </w:tcPr>
          <w:p w:rsidR="00993CE2" w:rsidRPr="00121E2B" w:rsidRDefault="00993CE2" w:rsidP="00121E2B">
            <w:pPr>
              <w:ind w:leftChars="-27" w:left="48" w:right="-57" w:hangingChars="50" w:hanging="105"/>
              <w:jc w:val="center"/>
              <w:rPr>
                <w:rFonts w:ascii="仿宋" w:eastAsia="仿宋" w:hAnsi="仿宋"/>
                <w:szCs w:val="21"/>
              </w:rPr>
            </w:pPr>
            <w:r w:rsidRPr="00121E2B">
              <w:rPr>
                <w:rFonts w:ascii="仿宋" w:eastAsia="仿宋" w:hAnsi="仿宋" w:hint="eastAsia"/>
                <w:szCs w:val="21"/>
              </w:rPr>
              <w:t>54</w:t>
            </w:r>
          </w:p>
        </w:tc>
        <w:tc>
          <w:tcPr>
            <w:tcW w:w="709" w:type="dxa"/>
            <w:vAlign w:val="center"/>
          </w:tcPr>
          <w:p w:rsidR="00993CE2" w:rsidRPr="00121E2B" w:rsidRDefault="00993CE2" w:rsidP="006D72D8">
            <w:pPr>
              <w:ind w:left="-57" w:right="-57"/>
              <w:jc w:val="center"/>
              <w:rPr>
                <w:rFonts w:ascii="仿宋" w:eastAsia="仿宋" w:hAnsi="仿宋" w:hint="eastAsia"/>
                <w:szCs w:val="21"/>
              </w:rPr>
            </w:pPr>
            <w:r w:rsidRPr="00121E2B">
              <w:rPr>
                <w:rFonts w:ascii="仿宋" w:eastAsia="仿宋" w:hAnsi="仿宋" w:hint="eastAsia"/>
                <w:szCs w:val="21"/>
              </w:rPr>
              <w:t>2</w:t>
            </w:r>
          </w:p>
        </w:tc>
        <w:tc>
          <w:tcPr>
            <w:tcW w:w="992" w:type="dxa"/>
            <w:vAlign w:val="center"/>
          </w:tcPr>
          <w:p w:rsidR="00993CE2" w:rsidRPr="00121E2B" w:rsidRDefault="00993CE2" w:rsidP="006D72D8">
            <w:pPr>
              <w:ind w:left="-57" w:right="-57"/>
              <w:jc w:val="center"/>
              <w:rPr>
                <w:rFonts w:ascii="仿宋" w:eastAsia="仿宋" w:hAnsi="仿宋" w:hint="eastAsia"/>
                <w:szCs w:val="21"/>
              </w:rPr>
            </w:pPr>
            <w:r w:rsidRPr="00121E2B">
              <w:rPr>
                <w:rFonts w:ascii="仿宋" w:eastAsia="仿宋" w:hAnsi="仿宋" w:hint="eastAsia"/>
                <w:szCs w:val="21"/>
              </w:rPr>
              <w:t>讲授</w:t>
            </w:r>
          </w:p>
        </w:tc>
        <w:tc>
          <w:tcPr>
            <w:tcW w:w="850" w:type="dxa"/>
            <w:vAlign w:val="center"/>
          </w:tcPr>
          <w:p w:rsidR="00993CE2" w:rsidRPr="00121E2B" w:rsidRDefault="00993CE2" w:rsidP="006D72D8">
            <w:pPr>
              <w:jc w:val="center"/>
              <w:rPr>
                <w:rFonts w:ascii="仿宋" w:eastAsia="仿宋" w:hAnsi="仿宋"/>
                <w:szCs w:val="21"/>
              </w:rPr>
            </w:pPr>
            <w:r w:rsidRPr="00121E2B">
              <w:rPr>
                <w:rFonts w:ascii="仿宋" w:eastAsia="仿宋" w:hAnsi="仿宋" w:hint="eastAsia"/>
                <w:szCs w:val="21"/>
              </w:rPr>
              <w:t>考试</w:t>
            </w:r>
          </w:p>
        </w:tc>
        <w:tc>
          <w:tcPr>
            <w:tcW w:w="2060" w:type="dxa"/>
            <w:vMerge w:val="restart"/>
            <w:vAlign w:val="center"/>
          </w:tcPr>
          <w:p w:rsidR="00993CE2" w:rsidRPr="00121E2B" w:rsidRDefault="00993CE2" w:rsidP="00993CE2">
            <w:pPr>
              <w:jc w:val="center"/>
              <w:rPr>
                <w:rFonts w:ascii="仿宋" w:eastAsia="仿宋" w:hAnsi="仿宋"/>
                <w:szCs w:val="21"/>
              </w:rPr>
            </w:pPr>
          </w:p>
          <w:p w:rsidR="000459AF" w:rsidRPr="00121E2B" w:rsidRDefault="000459AF" w:rsidP="000459AF">
            <w:pPr>
              <w:jc w:val="center"/>
              <w:rPr>
                <w:rFonts w:ascii="仿宋" w:eastAsia="仿宋" w:hAnsi="仿宋"/>
                <w:szCs w:val="21"/>
              </w:rPr>
            </w:pPr>
            <w:r w:rsidRPr="00121E2B">
              <w:rPr>
                <w:rFonts w:ascii="仿宋" w:eastAsia="仿宋" w:hAnsi="仿宋" w:hint="eastAsia"/>
                <w:szCs w:val="21"/>
              </w:rPr>
              <w:t>9-15学分，</w:t>
            </w:r>
            <w:r w:rsidRPr="00121E2B">
              <w:rPr>
                <w:rFonts w:ascii="仿宋" w:eastAsia="仿宋" w:hAnsi="仿宋"/>
                <w:szCs w:val="21"/>
              </w:rPr>
              <w:t xml:space="preserve"> </w:t>
            </w:r>
          </w:p>
          <w:p w:rsidR="00993CE2" w:rsidRPr="00121E2B" w:rsidRDefault="000459AF" w:rsidP="000459AF">
            <w:pPr>
              <w:snapToGrid w:val="0"/>
              <w:spacing w:line="400" w:lineRule="exact"/>
              <w:jc w:val="left"/>
              <w:rPr>
                <w:rFonts w:ascii="仿宋" w:eastAsia="仿宋" w:hAnsi="仿宋"/>
                <w:szCs w:val="21"/>
              </w:rPr>
            </w:pPr>
            <w:r w:rsidRPr="00121E2B">
              <w:rPr>
                <w:rFonts w:ascii="仿宋" w:eastAsia="仿宋" w:hAnsi="仿宋" w:hint="eastAsia"/>
                <w:szCs w:val="21"/>
              </w:rPr>
              <w:t>研究生至少应修9学分</w:t>
            </w:r>
          </w:p>
        </w:tc>
      </w:tr>
      <w:tr w:rsidR="00993CE2" w:rsidRPr="00121E2B" w:rsidTr="00A40524">
        <w:trPr>
          <w:cantSplit/>
          <w:trHeight w:val="622"/>
        </w:trPr>
        <w:tc>
          <w:tcPr>
            <w:tcW w:w="675" w:type="dxa"/>
            <w:vMerge/>
            <w:vAlign w:val="center"/>
          </w:tcPr>
          <w:p w:rsidR="00993CE2" w:rsidRPr="00121E2B" w:rsidRDefault="00993CE2" w:rsidP="006D72D8">
            <w:pPr>
              <w:ind w:left="113"/>
              <w:jc w:val="center"/>
              <w:rPr>
                <w:rFonts w:ascii="仿宋" w:eastAsia="仿宋" w:hAnsi="仿宋"/>
                <w:szCs w:val="21"/>
              </w:rPr>
            </w:pPr>
          </w:p>
        </w:tc>
        <w:tc>
          <w:tcPr>
            <w:tcW w:w="1134" w:type="dxa"/>
            <w:gridSpan w:val="2"/>
            <w:vMerge w:val="restart"/>
            <w:vAlign w:val="center"/>
          </w:tcPr>
          <w:p w:rsidR="00993CE2" w:rsidRPr="00121E2B" w:rsidRDefault="00993CE2" w:rsidP="006D72D8">
            <w:pPr>
              <w:rPr>
                <w:rFonts w:ascii="仿宋" w:eastAsia="仿宋" w:hAnsi="仿宋"/>
                <w:szCs w:val="21"/>
              </w:rPr>
            </w:pPr>
            <w:r w:rsidRPr="00121E2B">
              <w:rPr>
                <w:rFonts w:ascii="仿宋" w:eastAsia="仿宋" w:hAnsi="仿宋" w:hint="eastAsia"/>
                <w:szCs w:val="21"/>
              </w:rPr>
              <w:t>学位专业课</w:t>
            </w:r>
          </w:p>
        </w:tc>
        <w:tc>
          <w:tcPr>
            <w:tcW w:w="3369" w:type="dxa"/>
            <w:vAlign w:val="center"/>
          </w:tcPr>
          <w:p w:rsidR="00993CE2" w:rsidRPr="00121E2B" w:rsidRDefault="00993CE2" w:rsidP="00681F45">
            <w:pPr>
              <w:rPr>
                <w:rFonts w:ascii="仿宋" w:eastAsia="仿宋" w:hAnsi="仿宋" w:hint="eastAsia"/>
                <w:szCs w:val="21"/>
              </w:rPr>
            </w:pPr>
            <w:r w:rsidRPr="00121E2B">
              <w:rPr>
                <w:rFonts w:ascii="仿宋" w:eastAsia="仿宋" w:hAnsi="仿宋" w:hint="eastAsia"/>
                <w:szCs w:val="21"/>
              </w:rPr>
              <w:t>金融帝国与当代世界体系</w:t>
            </w:r>
          </w:p>
        </w:tc>
        <w:tc>
          <w:tcPr>
            <w:tcW w:w="2443" w:type="dxa"/>
            <w:vMerge w:val="restart"/>
            <w:vAlign w:val="center"/>
          </w:tcPr>
          <w:p w:rsidR="00993CE2" w:rsidRPr="00121E2B" w:rsidRDefault="00993CE2" w:rsidP="00121E2B">
            <w:pPr>
              <w:ind w:firstLineChars="200" w:firstLine="420"/>
              <w:rPr>
                <w:rFonts w:ascii="仿宋" w:eastAsia="仿宋" w:hAnsi="仿宋"/>
                <w:szCs w:val="21"/>
              </w:rPr>
            </w:pPr>
            <w:r w:rsidRPr="00121E2B">
              <w:rPr>
                <w:rFonts w:ascii="仿宋" w:eastAsia="仿宋" w:hAnsi="仿宋" w:hint="eastAsia"/>
                <w:szCs w:val="21"/>
              </w:rPr>
              <w:t>3门</w:t>
            </w:r>
          </w:p>
        </w:tc>
        <w:tc>
          <w:tcPr>
            <w:tcW w:w="739" w:type="dxa"/>
            <w:vAlign w:val="center"/>
          </w:tcPr>
          <w:p w:rsidR="00993CE2" w:rsidRPr="00121E2B" w:rsidRDefault="00993CE2" w:rsidP="006D72D8">
            <w:pPr>
              <w:ind w:left="-57" w:right="-57"/>
              <w:jc w:val="center"/>
              <w:rPr>
                <w:rFonts w:ascii="仿宋" w:eastAsia="仿宋" w:hAnsi="仿宋"/>
                <w:szCs w:val="21"/>
              </w:rPr>
            </w:pPr>
          </w:p>
        </w:tc>
        <w:tc>
          <w:tcPr>
            <w:tcW w:w="709" w:type="dxa"/>
            <w:vAlign w:val="center"/>
          </w:tcPr>
          <w:p w:rsidR="00993CE2" w:rsidRPr="00121E2B" w:rsidRDefault="00993CE2" w:rsidP="006D72D8">
            <w:pPr>
              <w:ind w:left="-57" w:right="-57"/>
              <w:jc w:val="center"/>
              <w:rPr>
                <w:rFonts w:ascii="仿宋" w:eastAsia="仿宋" w:hAnsi="仿宋"/>
                <w:szCs w:val="21"/>
              </w:rPr>
            </w:pPr>
            <w:r w:rsidRPr="00121E2B">
              <w:rPr>
                <w:rFonts w:ascii="仿宋" w:eastAsia="仿宋" w:hAnsi="仿宋" w:hint="eastAsia"/>
                <w:szCs w:val="21"/>
              </w:rPr>
              <w:t>3</w:t>
            </w:r>
          </w:p>
        </w:tc>
        <w:tc>
          <w:tcPr>
            <w:tcW w:w="709" w:type="dxa"/>
            <w:vAlign w:val="center"/>
          </w:tcPr>
          <w:p w:rsidR="00993CE2" w:rsidRPr="00121E2B" w:rsidRDefault="00993CE2" w:rsidP="006D72D8">
            <w:pPr>
              <w:ind w:left="-57" w:right="-57"/>
              <w:jc w:val="center"/>
              <w:rPr>
                <w:rFonts w:ascii="仿宋" w:eastAsia="仿宋" w:hAnsi="仿宋"/>
                <w:szCs w:val="21"/>
              </w:rPr>
            </w:pPr>
            <w:r w:rsidRPr="00121E2B">
              <w:rPr>
                <w:rFonts w:ascii="仿宋" w:eastAsia="仿宋" w:hAnsi="仿宋" w:hint="eastAsia"/>
                <w:szCs w:val="21"/>
              </w:rPr>
              <w:t>54</w:t>
            </w:r>
          </w:p>
        </w:tc>
        <w:tc>
          <w:tcPr>
            <w:tcW w:w="709" w:type="dxa"/>
            <w:vAlign w:val="center"/>
          </w:tcPr>
          <w:p w:rsidR="00993CE2" w:rsidRPr="00121E2B" w:rsidRDefault="00993CE2" w:rsidP="006D72D8">
            <w:pPr>
              <w:ind w:left="-57" w:right="-57"/>
              <w:jc w:val="center"/>
              <w:rPr>
                <w:rFonts w:ascii="仿宋" w:eastAsia="仿宋" w:hAnsi="仿宋" w:hint="eastAsia"/>
                <w:szCs w:val="21"/>
              </w:rPr>
            </w:pPr>
            <w:r w:rsidRPr="00121E2B">
              <w:rPr>
                <w:rFonts w:ascii="仿宋" w:eastAsia="仿宋" w:hAnsi="仿宋" w:hint="eastAsia"/>
                <w:szCs w:val="21"/>
              </w:rPr>
              <w:t>2</w:t>
            </w:r>
          </w:p>
        </w:tc>
        <w:tc>
          <w:tcPr>
            <w:tcW w:w="992" w:type="dxa"/>
            <w:vAlign w:val="center"/>
          </w:tcPr>
          <w:p w:rsidR="00993CE2" w:rsidRPr="00121E2B" w:rsidRDefault="00993CE2" w:rsidP="006D72D8">
            <w:pPr>
              <w:ind w:left="-57" w:right="-57"/>
              <w:jc w:val="center"/>
              <w:rPr>
                <w:rFonts w:ascii="仿宋" w:eastAsia="仿宋" w:hAnsi="仿宋" w:hint="eastAsia"/>
                <w:szCs w:val="21"/>
              </w:rPr>
            </w:pPr>
            <w:r w:rsidRPr="00121E2B">
              <w:rPr>
                <w:rFonts w:ascii="仿宋" w:eastAsia="仿宋" w:hAnsi="仿宋" w:hint="eastAsia"/>
                <w:szCs w:val="21"/>
              </w:rPr>
              <w:t>讲授</w:t>
            </w:r>
          </w:p>
        </w:tc>
        <w:tc>
          <w:tcPr>
            <w:tcW w:w="850" w:type="dxa"/>
            <w:vAlign w:val="center"/>
          </w:tcPr>
          <w:p w:rsidR="00993CE2" w:rsidRPr="00121E2B" w:rsidRDefault="00993CE2" w:rsidP="006D72D8">
            <w:pPr>
              <w:jc w:val="center"/>
              <w:rPr>
                <w:rFonts w:ascii="仿宋" w:eastAsia="仿宋" w:hAnsi="仿宋"/>
                <w:szCs w:val="21"/>
              </w:rPr>
            </w:pPr>
            <w:r w:rsidRPr="00121E2B">
              <w:rPr>
                <w:rFonts w:ascii="仿宋" w:eastAsia="仿宋" w:hAnsi="仿宋" w:hint="eastAsia"/>
                <w:szCs w:val="21"/>
              </w:rPr>
              <w:t>考试</w:t>
            </w:r>
          </w:p>
        </w:tc>
        <w:tc>
          <w:tcPr>
            <w:tcW w:w="2060" w:type="dxa"/>
            <w:vMerge/>
            <w:vAlign w:val="center"/>
          </w:tcPr>
          <w:p w:rsidR="00993CE2" w:rsidRPr="00121E2B" w:rsidRDefault="00993CE2" w:rsidP="006D72D8">
            <w:pPr>
              <w:adjustRightInd w:val="0"/>
              <w:snapToGrid w:val="0"/>
              <w:spacing w:line="400" w:lineRule="exact"/>
              <w:jc w:val="left"/>
              <w:rPr>
                <w:rFonts w:ascii="仿宋" w:eastAsia="仿宋" w:hAnsi="仿宋"/>
                <w:szCs w:val="21"/>
              </w:rPr>
            </w:pPr>
          </w:p>
        </w:tc>
      </w:tr>
      <w:tr w:rsidR="00993CE2" w:rsidRPr="00121E2B" w:rsidTr="00A40524">
        <w:trPr>
          <w:cantSplit/>
          <w:trHeight w:val="641"/>
        </w:trPr>
        <w:tc>
          <w:tcPr>
            <w:tcW w:w="675" w:type="dxa"/>
            <w:vMerge/>
            <w:vAlign w:val="center"/>
          </w:tcPr>
          <w:p w:rsidR="00993CE2" w:rsidRPr="00121E2B" w:rsidRDefault="00993CE2" w:rsidP="006D72D8">
            <w:pPr>
              <w:ind w:left="113"/>
              <w:jc w:val="center"/>
              <w:rPr>
                <w:rFonts w:ascii="仿宋" w:eastAsia="仿宋" w:hAnsi="仿宋"/>
                <w:szCs w:val="21"/>
              </w:rPr>
            </w:pPr>
          </w:p>
        </w:tc>
        <w:tc>
          <w:tcPr>
            <w:tcW w:w="1134" w:type="dxa"/>
            <w:gridSpan w:val="2"/>
            <w:vMerge/>
            <w:vAlign w:val="center"/>
          </w:tcPr>
          <w:p w:rsidR="00993CE2" w:rsidRPr="00121E2B" w:rsidRDefault="00993CE2" w:rsidP="006D72D8">
            <w:pPr>
              <w:spacing w:line="400" w:lineRule="exact"/>
              <w:jc w:val="center"/>
              <w:rPr>
                <w:rFonts w:ascii="仿宋" w:eastAsia="仿宋" w:hAnsi="仿宋"/>
                <w:szCs w:val="21"/>
              </w:rPr>
            </w:pPr>
          </w:p>
        </w:tc>
        <w:tc>
          <w:tcPr>
            <w:tcW w:w="3369" w:type="dxa"/>
            <w:vAlign w:val="center"/>
          </w:tcPr>
          <w:p w:rsidR="00993CE2" w:rsidRPr="00121E2B" w:rsidRDefault="00993CE2" w:rsidP="00681F45">
            <w:pPr>
              <w:rPr>
                <w:rFonts w:ascii="仿宋" w:eastAsia="仿宋" w:hAnsi="仿宋" w:hint="eastAsia"/>
                <w:szCs w:val="21"/>
              </w:rPr>
            </w:pPr>
            <w:r w:rsidRPr="00121E2B">
              <w:rPr>
                <w:rFonts w:ascii="仿宋" w:eastAsia="仿宋" w:hAnsi="仿宋" w:hint="eastAsia"/>
                <w:szCs w:val="21"/>
              </w:rPr>
              <w:t>西方马克思主义前沿问题研究</w:t>
            </w:r>
          </w:p>
        </w:tc>
        <w:tc>
          <w:tcPr>
            <w:tcW w:w="2443" w:type="dxa"/>
            <w:vMerge/>
            <w:vAlign w:val="center"/>
          </w:tcPr>
          <w:p w:rsidR="00993CE2" w:rsidRPr="00121E2B" w:rsidRDefault="00993CE2" w:rsidP="006D72D8">
            <w:pPr>
              <w:spacing w:line="400" w:lineRule="exact"/>
              <w:jc w:val="center"/>
              <w:rPr>
                <w:rFonts w:ascii="仿宋" w:eastAsia="仿宋" w:hAnsi="仿宋"/>
                <w:szCs w:val="21"/>
              </w:rPr>
            </w:pPr>
          </w:p>
        </w:tc>
        <w:tc>
          <w:tcPr>
            <w:tcW w:w="739" w:type="dxa"/>
            <w:vAlign w:val="center"/>
          </w:tcPr>
          <w:p w:rsidR="00993CE2" w:rsidRPr="00121E2B" w:rsidRDefault="00993CE2" w:rsidP="006D72D8">
            <w:pPr>
              <w:spacing w:line="400" w:lineRule="exact"/>
              <w:ind w:left="-57" w:right="-57"/>
              <w:jc w:val="center"/>
              <w:rPr>
                <w:rFonts w:ascii="仿宋" w:eastAsia="仿宋" w:hAnsi="仿宋"/>
                <w:szCs w:val="21"/>
              </w:rPr>
            </w:pPr>
          </w:p>
        </w:tc>
        <w:tc>
          <w:tcPr>
            <w:tcW w:w="709" w:type="dxa"/>
            <w:vAlign w:val="center"/>
          </w:tcPr>
          <w:p w:rsidR="00993CE2" w:rsidRPr="00121E2B" w:rsidRDefault="00993CE2" w:rsidP="006D72D8">
            <w:pPr>
              <w:ind w:left="-57" w:right="-57"/>
              <w:jc w:val="center"/>
              <w:rPr>
                <w:rFonts w:ascii="仿宋" w:eastAsia="仿宋" w:hAnsi="仿宋" w:hint="eastAsia"/>
                <w:szCs w:val="21"/>
              </w:rPr>
            </w:pPr>
            <w:r w:rsidRPr="00121E2B">
              <w:rPr>
                <w:rFonts w:ascii="仿宋" w:eastAsia="仿宋" w:hAnsi="仿宋" w:hint="eastAsia"/>
                <w:szCs w:val="21"/>
              </w:rPr>
              <w:t>3</w:t>
            </w:r>
          </w:p>
        </w:tc>
        <w:tc>
          <w:tcPr>
            <w:tcW w:w="709" w:type="dxa"/>
            <w:vAlign w:val="center"/>
          </w:tcPr>
          <w:p w:rsidR="00993CE2" w:rsidRPr="00121E2B" w:rsidRDefault="00993CE2" w:rsidP="006D72D8">
            <w:pPr>
              <w:ind w:left="-57" w:right="-57"/>
              <w:jc w:val="center"/>
              <w:rPr>
                <w:rFonts w:ascii="仿宋" w:eastAsia="仿宋" w:hAnsi="仿宋"/>
                <w:szCs w:val="21"/>
              </w:rPr>
            </w:pPr>
            <w:r w:rsidRPr="00121E2B">
              <w:rPr>
                <w:rFonts w:ascii="仿宋" w:eastAsia="仿宋" w:hAnsi="仿宋" w:hint="eastAsia"/>
                <w:szCs w:val="21"/>
              </w:rPr>
              <w:t>54</w:t>
            </w:r>
          </w:p>
        </w:tc>
        <w:tc>
          <w:tcPr>
            <w:tcW w:w="709" w:type="dxa"/>
            <w:vAlign w:val="center"/>
          </w:tcPr>
          <w:p w:rsidR="00993CE2" w:rsidRPr="00121E2B" w:rsidRDefault="00993CE2" w:rsidP="006D72D8">
            <w:pPr>
              <w:ind w:left="-57" w:right="-57"/>
              <w:jc w:val="center"/>
              <w:rPr>
                <w:rFonts w:ascii="仿宋" w:eastAsia="仿宋" w:hAnsi="仿宋" w:hint="eastAsia"/>
                <w:szCs w:val="21"/>
              </w:rPr>
            </w:pPr>
            <w:r w:rsidRPr="00121E2B">
              <w:rPr>
                <w:rFonts w:ascii="仿宋" w:eastAsia="仿宋" w:hAnsi="仿宋" w:hint="eastAsia"/>
                <w:szCs w:val="21"/>
              </w:rPr>
              <w:t>3</w:t>
            </w:r>
          </w:p>
        </w:tc>
        <w:tc>
          <w:tcPr>
            <w:tcW w:w="992" w:type="dxa"/>
            <w:vAlign w:val="center"/>
          </w:tcPr>
          <w:p w:rsidR="00993CE2" w:rsidRPr="00121E2B" w:rsidRDefault="00993CE2" w:rsidP="006D72D8">
            <w:pPr>
              <w:ind w:left="-57" w:right="-57"/>
              <w:jc w:val="center"/>
              <w:rPr>
                <w:rFonts w:ascii="仿宋" w:eastAsia="仿宋" w:hAnsi="仿宋" w:hint="eastAsia"/>
                <w:szCs w:val="21"/>
              </w:rPr>
            </w:pPr>
            <w:r w:rsidRPr="00121E2B">
              <w:rPr>
                <w:rFonts w:ascii="仿宋" w:eastAsia="仿宋" w:hAnsi="仿宋" w:hint="eastAsia"/>
                <w:szCs w:val="21"/>
              </w:rPr>
              <w:t>讲授</w:t>
            </w:r>
          </w:p>
        </w:tc>
        <w:tc>
          <w:tcPr>
            <w:tcW w:w="850" w:type="dxa"/>
            <w:vAlign w:val="center"/>
          </w:tcPr>
          <w:p w:rsidR="00993CE2" w:rsidRPr="00121E2B" w:rsidRDefault="00993CE2" w:rsidP="006D72D8">
            <w:pPr>
              <w:jc w:val="center"/>
              <w:rPr>
                <w:rFonts w:ascii="仿宋" w:eastAsia="仿宋" w:hAnsi="仿宋"/>
                <w:szCs w:val="21"/>
              </w:rPr>
            </w:pPr>
            <w:r w:rsidRPr="00121E2B">
              <w:rPr>
                <w:rFonts w:ascii="仿宋" w:eastAsia="仿宋" w:hAnsi="仿宋" w:hint="eastAsia"/>
                <w:szCs w:val="21"/>
              </w:rPr>
              <w:t>考试</w:t>
            </w:r>
          </w:p>
        </w:tc>
        <w:tc>
          <w:tcPr>
            <w:tcW w:w="2060" w:type="dxa"/>
            <w:vMerge/>
            <w:vAlign w:val="center"/>
          </w:tcPr>
          <w:p w:rsidR="00993CE2" w:rsidRPr="00121E2B" w:rsidRDefault="00993CE2" w:rsidP="006D72D8">
            <w:pPr>
              <w:adjustRightInd w:val="0"/>
              <w:snapToGrid w:val="0"/>
              <w:spacing w:line="400" w:lineRule="exact"/>
              <w:jc w:val="left"/>
              <w:rPr>
                <w:rFonts w:ascii="仿宋" w:eastAsia="仿宋" w:hAnsi="仿宋"/>
                <w:szCs w:val="21"/>
              </w:rPr>
            </w:pPr>
          </w:p>
        </w:tc>
      </w:tr>
      <w:tr w:rsidR="00993CE2" w:rsidRPr="00121E2B" w:rsidTr="00A40524">
        <w:trPr>
          <w:cantSplit/>
          <w:trHeight w:val="648"/>
        </w:trPr>
        <w:tc>
          <w:tcPr>
            <w:tcW w:w="675" w:type="dxa"/>
            <w:vMerge/>
            <w:vAlign w:val="center"/>
          </w:tcPr>
          <w:p w:rsidR="00993CE2" w:rsidRPr="00121E2B" w:rsidRDefault="00993CE2" w:rsidP="006D72D8">
            <w:pPr>
              <w:ind w:left="113"/>
              <w:jc w:val="center"/>
              <w:rPr>
                <w:rFonts w:ascii="仿宋" w:eastAsia="仿宋" w:hAnsi="仿宋"/>
                <w:szCs w:val="21"/>
              </w:rPr>
            </w:pPr>
          </w:p>
        </w:tc>
        <w:tc>
          <w:tcPr>
            <w:tcW w:w="1134" w:type="dxa"/>
            <w:gridSpan w:val="2"/>
            <w:vMerge/>
            <w:vAlign w:val="center"/>
          </w:tcPr>
          <w:p w:rsidR="00993CE2" w:rsidRPr="00121E2B" w:rsidRDefault="00993CE2" w:rsidP="006D72D8">
            <w:pPr>
              <w:spacing w:line="400" w:lineRule="exact"/>
              <w:jc w:val="center"/>
              <w:rPr>
                <w:rFonts w:ascii="仿宋" w:eastAsia="仿宋" w:hAnsi="仿宋"/>
                <w:szCs w:val="21"/>
              </w:rPr>
            </w:pPr>
          </w:p>
        </w:tc>
        <w:tc>
          <w:tcPr>
            <w:tcW w:w="3369" w:type="dxa"/>
            <w:vAlign w:val="center"/>
          </w:tcPr>
          <w:p w:rsidR="00993CE2" w:rsidRPr="00121E2B" w:rsidRDefault="00993CE2" w:rsidP="00681F45">
            <w:pPr>
              <w:rPr>
                <w:rFonts w:ascii="仿宋" w:eastAsia="仿宋" w:hAnsi="仿宋" w:hint="eastAsia"/>
                <w:szCs w:val="21"/>
              </w:rPr>
            </w:pPr>
            <w:r w:rsidRPr="00121E2B">
              <w:rPr>
                <w:rFonts w:ascii="仿宋" w:eastAsia="仿宋" w:hAnsi="仿宋" w:hint="eastAsia"/>
                <w:szCs w:val="21"/>
              </w:rPr>
              <w:t>国外马克思主义原著导读</w:t>
            </w:r>
          </w:p>
        </w:tc>
        <w:tc>
          <w:tcPr>
            <w:tcW w:w="2443" w:type="dxa"/>
            <w:vMerge/>
            <w:vAlign w:val="center"/>
          </w:tcPr>
          <w:p w:rsidR="00993CE2" w:rsidRPr="00121E2B" w:rsidRDefault="00993CE2" w:rsidP="006D72D8">
            <w:pPr>
              <w:spacing w:line="400" w:lineRule="exact"/>
              <w:jc w:val="center"/>
              <w:rPr>
                <w:rFonts w:ascii="仿宋" w:eastAsia="仿宋" w:hAnsi="仿宋"/>
                <w:szCs w:val="21"/>
              </w:rPr>
            </w:pPr>
          </w:p>
        </w:tc>
        <w:tc>
          <w:tcPr>
            <w:tcW w:w="739" w:type="dxa"/>
            <w:vAlign w:val="center"/>
          </w:tcPr>
          <w:p w:rsidR="00993CE2" w:rsidRPr="00121E2B" w:rsidRDefault="00993CE2" w:rsidP="006D72D8">
            <w:pPr>
              <w:spacing w:line="400" w:lineRule="exact"/>
              <w:ind w:left="-57" w:right="-57"/>
              <w:jc w:val="center"/>
              <w:rPr>
                <w:rFonts w:ascii="仿宋" w:eastAsia="仿宋" w:hAnsi="仿宋"/>
                <w:szCs w:val="21"/>
              </w:rPr>
            </w:pPr>
          </w:p>
        </w:tc>
        <w:tc>
          <w:tcPr>
            <w:tcW w:w="709" w:type="dxa"/>
            <w:vAlign w:val="center"/>
          </w:tcPr>
          <w:p w:rsidR="00993CE2" w:rsidRPr="00121E2B" w:rsidRDefault="00993CE2" w:rsidP="006D72D8">
            <w:pPr>
              <w:spacing w:line="400" w:lineRule="exact"/>
              <w:ind w:left="-57" w:right="-57"/>
              <w:jc w:val="center"/>
              <w:rPr>
                <w:rFonts w:ascii="仿宋" w:eastAsia="仿宋" w:hAnsi="仿宋" w:hint="eastAsia"/>
                <w:szCs w:val="21"/>
              </w:rPr>
            </w:pPr>
            <w:r w:rsidRPr="00121E2B">
              <w:rPr>
                <w:rFonts w:ascii="仿宋" w:eastAsia="仿宋" w:hAnsi="仿宋" w:hint="eastAsia"/>
                <w:szCs w:val="21"/>
              </w:rPr>
              <w:t>3</w:t>
            </w:r>
          </w:p>
        </w:tc>
        <w:tc>
          <w:tcPr>
            <w:tcW w:w="709" w:type="dxa"/>
            <w:vAlign w:val="center"/>
          </w:tcPr>
          <w:p w:rsidR="00993CE2" w:rsidRPr="00121E2B" w:rsidRDefault="00993CE2" w:rsidP="006D72D8">
            <w:pPr>
              <w:spacing w:line="400" w:lineRule="exact"/>
              <w:ind w:left="-57" w:right="-57"/>
              <w:jc w:val="center"/>
              <w:rPr>
                <w:rFonts w:ascii="仿宋" w:eastAsia="仿宋" w:hAnsi="仿宋"/>
                <w:szCs w:val="21"/>
              </w:rPr>
            </w:pPr>
            <w:r w:rsidRPr="00121E2B">
              <w:rPr>
                <w:rFonts w:ascii="仿宋" w:eastAsia="仿宋" w:hAnsi="仿宋" w:hint="eastAsia"/>
                <w:szCs w:val="21"/>
              </w:rPr>
              <w:t>54</w:t>
            </w:r>
          </w:p>
        </w:tc>
        <w:tc>
          <w:tcPr>
            <w:tcW w:w="709" w:type="dxa"/>
            <w:vAlign w:val="center"/>
          </w:tcPr>
          <w:p w:rsidR="00993CE2" w:rsidRPr="00121E2B" w:rsidRDefault="00993CE2" w:rsidP="006D72D8">
            <w:pPr>
              <w:spacing w:line="400" w:lineRule="exact"/>
              <w:ind w:left="-57" w:right="-57"/>
              <w:jc w:val="center"/>
              <w:rPr>
                <w:rFonts w:ascii="仿宋" w:eastAsia="仿宋" w:hAnsi="仿宋" w:hint="eastAsia"/>
                <w:szCs w:val="21"/>
              </w:rPr>
            </w:pPr>
            <w:r w:rsidRPr="00121E2B">
              <w:rPr>
                <w:rFonts w:ascii="仿宋" w:eastAsia="仿宋" w:hAnsi="仿宋" w:hint="eastAsia"/>
                <w:szCs w:val="21"/>
              </w:rPr>
              <w:t>2</w:t>
            </w:r>
          </w:p>
        </w:tc>
        <w:tc>
          <w:tcPr>
            <w:tcW w:w="992" w:type="dxa"/>
            <w:vAlign w:val="center"/>
          </w:tcPr>
          <w:p w:rsidR="00993CE2" w:rsidRPr="00121E2B" w:rsidRDefault="00993CE2" w:rsidP="006D72D8">
            <w:pPr>
              <w:ind w:left="-57" w:right="-57"/>
              <w:jc w:val="center"/>
              <w:rPr>
                <w:rFonts w:ascii="仿宋" w:eastAsia="仿宋" w:hAnsi="仿宋" w:hint="eastAsia"/>
                <w:szCs w:val="21"/>
              </w:rPr>
            </w:pPr>
            <w:r w:rsidRPr="00121E2B">
              <w:rPr>
                <w:rFonts w:ascii="仿宋" w:eastAsia="仿宋" w:hAnsi="仿宋" w:hint="eastAsia"/>
                <w:szCs w:val="21"/>
              </w:rPr>
              <w:t>讲授</w:t>
            </w:r>
          </w:p>
        </w:tc>
        <w:tc>
          <w:tcPr>
            <w:tcW w:w="850" w:type="dxa"/>
            <w:vAlign w:val="center"/>
          </w:tcPr>
          <w:p w:rsidR="00993CE2" w:rsidRPr="00121E2B" w:rsidRDefault="00993CE2" w:rsidP="006D72D8">
            <w:pPr>
              <w:jc w:val="center"/>
              <w:rPr>
                <w:rFonts w:ascii="仿宋" w:eastAsia="仿宋" w:hAnsi="仿宋"/>
                <w:szCs w:val="21"/>
              </w:rPr>
            </w:pPr>
            <w:r w:rsidRPr="00121E2B">
              <w:rPr>
                <w:rFonts w:ascii="仿宋" w:eastAsia="仿宋" w:hAnsi="仿宋" w:hint="eastAsia"/>
                <w:szCs w:val="21"/>
              </w:rPr>
              <w:t>考试</w:t>
            </w:r>
          </w:p>
        </w:tc>
        <w:tc>
          <w:tcPr>
            <w:tcW w:w="2060" w:type="dxa"/>
            <w:vMerge/>
            <w:vAlign w:val="center"/>
          </w:tcPr>
          <w:p w:rsidR="00993CE2" w:rsidRPr="00121E2B" w:rsidRDefault="00993CE2" w:rsidP="006D72D8">
            <w:pPr>
              <w:adjustRightInd w:val="0"/>
              <w:snapToGrid w:val="0"/>
              <w:spacing w:line="400" w:lineRule="exact"/>
              <w:jc w:val="left"/>
              <w:rPr>
                <w:rFonts w:ascii="仿宋" w:eastAsia="仿宋" w:hAnsi="仿宋"/>
                <w:szCs w:val="21"/>
              </w:rPr>
            </w:pPr>
          </w:p>
        </w:tc>
      </w:tr>
      <w:tr w:rsidR="00C44EF5" w:rsidRPr="00121E2B" w:rsidTr="00A40524">
        <w:trPr>
          <w:cantSplit/>
          <w:trHeight w:val="800"/>
        </w:trPr>
        <w:tc>
          <w:tcPr>
            <w:tcW w:w="1454" w:type="dxa"/>
            <w:gridSpan w:val="2"/>
            <w:vMerge w:val="restart"/>
            <w:textDirection w:val="tbRlV"/>
            <w:vAlign w:val="center"/>
          </w:tcPr>
          <w:p w:rsidR="00C44EF5" w:rsidRPr="00121E2B" w:rsidRDefault="00C44EF5" w:rsidP="006D72D8">
            <w:pPr>
              <w:spacing w:line="240" w:lineRule="atLeast"/>
              <w:ind w:left="113" w:right="113"/>
              <w:jc w:val="center"/>
              <w:rPr>
                <w:rFonts w:ascii="仿宋" w:eastAsia="仿宋" w:hAnsi="仿宋"/>
                <w:szCs w:val="21"/>
              </w:rPr>
            </w:pPr>
            <w:r w:rsidRPr="00121E2B">
              <w:rPr>
                <w:rFonts w:ascii="仿宋" w:eastAsia="仿宋" w:hAnsi="仿宋" w:hint="eastAsia"/>
                <w:szCs w:val="21"/>
              </w:rPr>
              <w:t>选修课程</w:t>
            </w:r>
          </w:p>
        </w:tc>
        <w:tc>
          <w:tcPr>
            <w:tcW w:w="355" w:type="dxa"/>
            <w:vMerge w:val="restart"/>
            <w:vAlign w:val="center"/>
          </w:tcPr>
          <w:p w:rsidR="00C44EF5" w:rsidRPr="00121E2B" w:rsidRDefault="00C44EF5" w:rsidP="006D72D8">
            <w:pPr>
              <w:spacing w:line="240" w:lineRule="atLeast"/>
              <w:ind w:leftChars="-27" w:left="-57" w:right="-57"/>
              <w:jc w:val="center"/>
              <w:rPr>
                <w:rFonts w:ascii="仿宋" w:eastAsia="仿宋" w:hAnsi="仿宋"/>
                <w:szCs w:val="21"/>
              </w:rPr>
            </w:pPr>
            <w:r w:rsidRPr="00121E2B">
              <w:rPr>
                <w:rFonts w:ascii="仿宋" w:eastAsia="仿宋" w:hAnsi="仿宋"/>
                <w:spacing w:val="-8"/>
                <w:szCs w:val="21"/>
              </w:rPr>
              <w:t>专业</w:t>
            </w:r>
            <w:r w:rsidRPr="00121E2B">
              <w:rPr>
                <w:rFonts w:ascii="仿宋" w:eastAsia="仿宋" w:hAnsi="仿宋"/>
                <w:spacing w:val="-8"/>
                <w:szCs w:val="21"/>
              </w:rPr>
              <w:lastRenderedPageBreak/>
              <w:t>限选课</w:t>
            </w:r>
          </w:p>
        </w:tc>
        <w:tc>
          <w:tcPr>
            <w:tcW w:w="3369" w:type="dxa"/>
            <w:vAlign w:val="center"/>
          </w:tcPr>
          <w:p w:rsidR="00C44EF5" w:rsidRPr="00121E2B" w:rsidRDefault="00B37142" w:rsidP="006D72D8">
            <w:pPr>
              <w:ind w:leftChars="-27" w:left="-57" w:right="-57"/>
              <w:jc w:val="left"/>
              <w:rPr>
                <w:rFonts w:ascii="仿宋" w:eastAsia="仿宋" w:hAnsi="仿宋"/>
                <w:spacing w:val="-8"/>
                <w:szCs w:val="21"/>
              </w:rPr>
            </w:pPr>
            <w:r w:rsidRPr="00121E2B">
              <w:rPr>
                <w:rFonts w:ascii="仿宋" w:eastAsia="仿宋" w:hAnsi="仿宋"/>
                <w:color w:val="FF0000"/>
                <w:szCs w:val="21"/>
              </w:rPr>
              <w:lastRenderedPageBreak/>
              <w:t>中国思想史专题研究</w:t>
            </w:r>
          </w:p>
        </w:tc>
        <w:tc>
          <w:tcPr>
            <w:tcW w:w="2443" w:type="dxa"/>
            <w:vMerge w:val="restart"/>
            <w:vAlign w:val="center"/>
          </w:tcPr>
          <w:p w:rsidR="00C44EF5" w:rsidRPr="00121E2B" w:rsidRDefault="00C44EF5" w:rsidP="00121E2B">
            <w:pPr>
              <w:ind w:firstLineChars="250" w:firstLine="525"/>
              <w:rPr>
                <w:rFonts w:ascii="仿宋" w:eastAsia="仿宋" w:hAnsi="仿宋"/>
                <w:szCs w:val="21"/>
              </w:rPr>
            </w:pPr>
            <w:r w:rsidRPr="00121E2B">
              <w:rPr>
                <w:rFonts w:ascii="仿宋" w:eastAsia="仿宋" w:hAnsi="仿宋" w:hint="eastAsia"/>
                <w:szCs w:val="21"/>
              </w:rPr>
              <w:t>3门</w:t>
            </w:r>
          </w:p>
        </w:tc>
        <w:tc>
          <w:tcPr>
            <w:tcW w:w="739" w:type="dxa"/>
            <w:vAlign w:val="center"/>
          </w:tcPr>
          <w:p w:rsidR="00C44EF5" w:rsidRPr="00121E2B" w:rsidRDefault="00C44EF5" w:rsidP="006D72D8">
            <w:pPr>
              <w:ind w:left="-57" w:right="-57"/>
              <w:jc w:val="center"/>
              <w:rPr>
                <w:rFonts w:ascii="仿宋" w:eastAsia="仿宋" w:hAnsi="仿宋"/>
                <w:szCs w:val="21"/>
              </w:rPr>
            </w:pPr>
          </w:p>
        </w:tc>
        <w:tc>
          <w:tcPr>
            <w:tcW w:w="709" w:type="dxa"/>
            <w:vAlign w:val="center"/>
          </w:tcPr>
          <w:p w:rsidR="00C44EF5" w:rsidRPr="00121E2B" w:rsidRDefault="00C44EF5" w:rsidP="006D72D8">
            <w:pPr>
              <w:ind w:left="-57" w:right="-57"/>
              <w:jc w:val="center"/>
              <w:rPr>
                <w:rFonts w:ascii="仿宋" w:eastAsia="仿宋" w:hAnsi="仿宋" w:hint="eastAsia"/>
                <w:szCs w:val="21"/>
              </w:rPr>
            </w:pPr>
            <w:r w:rsidRPr="00121E2B">
              <w:rPr>
                <w:rFonts w:ascii="仿宋" w:eastAsia="仿宋" w:hAnsi="仿宋" w:hint="eastAsia"/>
                <w:szCs w:val="21"/>
              </w:rPr>
              <w:t>2</w:t>
            </w:r>
          </w:p>
        </w:tc>
        <w:tc>
          <w:tcPr>
            <w:tcW w:w="709" w:type="dxa"/>
            <w:vAlign w:val="center"/>
          </w:tcPr>
          <w:p w:rsidR="00C44EF5" w:rsidRPr="00121E2B" w:rsidRDefault="00C44EF5" w:rsidP="006D72D8">
            <w:pPr>
              <w:ind w:right="-57"/>
              <w:jc w:val="center"/>
              <w:rPr>
                <w:rFonts w:ascii="仿宋" w:eastAsia="仿宋" w:hAnsi="仿宋"/>
                <w:szCs w:val="21"/>
              </w:rPr>
            </w:pPr>
            <w:r w:rsidRPr="00121E2B">
              <w:rPr>
                <w:rFonts w:ascii="仿宋" w:eastAsia="仿宋" w:hAnsi="仿宋" w:hint="eastAsia"/>
                <w:szCs w:val="21"/>
              </w:rPr>
              <w:t>54</w:t>
            </w:r>
          </w:p>
        </w:tc>
        <w:tc>
          <w:tcPr>
            <w:tcW w:w="709" w:type="dxa"/>
            <w:vAlign w:val="center"/>
          </w:tcPr>
          <w:p w:rsidR="00C44EF5" w:rsidRPr="00121E2B" w:rsidRDefault="00B37142" w:rsidP="006D72D8">
            <w:pPr>
              <w:ind w:left="-57" w:right="-57"/>
              <w:jc w:val="center"/>
              <w:rPr>
                <w:rFonts w:ascii="仿宋" w:eastAsia="仿宋" w:hAnsi="仿宋" w:hint="eastAsia"/>
                <w:color w:val="FF0000"/>
                <w:szCs w:val="21"/>
              </w:rPr>
            </w:pPr>
            <w:r w:rsidRPr="00121E2B">
              <w:rPr>
                <w:rFonts w:ascii="仿宋" w:eastAsia="仿宋" w:hAnsi="仿宋" w:hint="eastAsia"/>
                <w:color w:val="FF0000"/>
                <w:szCs w:val="21"/>
              </w:rPr>
              <w:t>1</w:t>
            </w:r>
          </w:p>
        </w:tc>
        <w:tc>
          <w:tcPr>
            <w:tcW w:w="992" w:type="dxa"/>
            <w:vAlign w:val="center"/>
          </w:tcPr>
          <w:p w:rsidR="00C44EF5" w:rsidRPr="00121E2B" w:rsidRDefault="00C44EF5" w:rsidP="006D72D8">
            <w:pPr>
              <w:ind w:left="-57" w:right="-57"/>
              <w:jc w:val="center"/>
              <w:rPr>
                <w:rFonts w:ascii="仿宋" w:eastAsia="仿宋" w:hAnsi="仿宋" w:hint="eastAsia"/>
                <w:szCs w:val="21"/>
              </w:rPr>
            </w:pPr>
            <w:r w:rsidRPr="00121E2B">
              <w:rPr>
                <w:rFonts w:ascii="仿宋" w:eastAsia="仿宋" w:hAnsi="仿宋" w:hint="eastAsia"/>
                <w:szCs w:val="21"/>
              </w:rPr>
              <w:t>讲授</w:t>
            </w:r>
          </w:p>
        </w:tc>
        <w:tc>
          <w:tcPr>
            <w:tcW w:w="850" w:type="dxa"/>
            <w:vAlign w:val="center"/>
          </w:tcPr>
          <w:p w:rsidR="00C44EF5" w:rsidRPr="00121E2B" w:rsidRDefault="00C44EF5" w:rsidP="006D72D8">
            <w:pPr>
              <w:spacing w:line="240" w:lineRule="atLeast"/>
              <w:ind w:leftChars="-27" w:left="-57" w:right="-57"/>
              <w:jc w:val="center"/>
              <w:rPr>
                <w:rFonts w:ascii="仿宋" w:eastAsia="仿宋" w:hAnsi="仿宋"/>
                <w:szCs w:val="21"/>
              </w:rPr>
            </w:pPr>
            <w:r w:rsidRPr="00121E2B">
              <w:rPr>
                <w:rFonts w:ascii="仿宋" w:eastAsia="仿宋" w:hAnsi="仿宋"/>
                <w:szCs w:val="21"/>
              </w:rPr>
              <w:t>考查</w:t>
            </w:r>
          </w:p>
        </w:tc>
        <w:tc>
          <w:tcPr>
            <w:tcW w:w="2060" w:type="dxa"/>
            <w:vMerge w:val="restart"/>
            <w:vAlign w:val="center"/>
          </w:tcPr>
          <w:p w:rsidR="000459AF" w:rsidRPr="00121E2B" w:rsidRDefault="000459AF" w:rsidP="000459AF">
            <w:pPr>
              <w:jc w:val="center"/>
              <w:rPr>
                <w:rFonts w:ascii="仿宋" w:eastAsia="仿宋" w:hAnsi="仿宋"/>
                <w:szCs w:val="21"/>
              </w:rPr>
            </w:pPr>
            <w:r w:rsidRPr="00121E2B">
              <w:rPr>
                <w:rFonts w:ascii="仿宋" w:eastAsia="仿宋" w:hAnsi="仿宋" w:hint="eastAsia"/>
                <w:szCs w:val="21"/>
              </w:rPr>
              <w:t>12学分</w:t>
            </w:r>
          </w:p>
          <w:p w:rsidR="000459AF" w:rsidRPr="00121E2B" w:rsidRDefault="000459AF" w:rsidP="000459AF">
            <w:pPr>
              <w:jc w:val="center"/>
              <w:rPr>
                <w:rFonts w:ascii="仿宋" w:eastAsia="仿宋" w:hAnsi="仿宋"/>
                <w:szCs w:val="21"/>
              </w:rPr>
            </w:pPr>
          </w:p>
          <w:p w:rsidR="00C44EF5" w:rsidRPr="00121E2B" w:rsidRDefault="000459AF" w:rsidP="000459AF">
            <w:pPr>
              <w:adjustRightInd w:val="0"/>
              <w:snapToGrid w:val="0"/>
              <w:ind w:leftChars="-27" w:left="-57" w:right="-57"/>
              <w:jc w:val="left"/>
              <w:rPr>
                <w:rFonts w:ascii="仿宋" w:eastAsia="仿宋" w:hAnsi="仿宋"/>
                <w:szCs w:val="21"/>
              </w:rPr>
            </w:pPr>
            <w:r w:rsidRPr="00121E2B">
              <w:rPr>
                <w:rFonts w:ascii="仿宋" w:eastAsia="仿宋" w:hAnsi="仿宋" w:hint="eastAsia"/>
                <w:szCs w:val="21"/>
              </w:rPr>
              <w:lastRenderedPageBreak/>
              <w:t>其中本学科专业选修课至少6学分</w:t>
            </w:r>
          </w:p>
        </w:tc>
      </w:tr>
      <w:tr w:rsidR="00C44EF5" w:rsidRPr="00121E2B" w:rsidTr="00A40524">
        <w:trPr>
          <w:cantSplit/>
          <w:trHeight w:val="645"/>
        </w:trPr>
        <w:tc>
          <w:tcPr>
            <w:tcW w:w="1454" w:type="dxa"/>
            <w:gridSpan w:val="2"/>
            <w:vMerge/>
            <w:vAlign w:val="center"/>
          </w:tcPr>
          <w:p w:rsidR="00C44EF5" w:rsidRPr="00121E2B" w:rsidRDefault="00C44EF5" w:rsidP="006D72D8">
            <w:pPr>
              <w:spacing w:line="240" w:lineRule="atLeast"/>
              <w:jc w:val="center"/>
              <w:rPr>
                <w:rFonts w:ascii="仿宋" w:eastAsia="仿宋" w:hAnsi="仿宋"/>
                <w:szCs w:val="21"/>
              </w:rPr>
            </w:pPr>
          </w:p>
        </w:tc>
        <w:tc>
          <w:tcPr>
            <w:tcW w:w="355" w:type="dxa"/>
            <w:vMerge/>
            <w:vAlign w:val="center"/>
          </w:tcPr>
          <w:p w:rsidR="00C44EF5" w:rsidRPr="00121E2B" w:rsidRDefault="00C44EF5" w:rsidP="006D72D8">
            <w:pPr>
              <w:spacing w:line="240" w:lineRule="atLeast"/>
              <w:jc w:val="center"/>
              <w:rPr>
                <w:rFonts w:ascii="仿宋" w:eastAsia="仿宋" w:hAnsi="仿宋"/>
                <w:szCs w:val="21"/>
              </w:rPr>
            </w:pPr>
          </w:p>
        </w:tc>
        <w:tc>
          <w:tcPr>
            <w:tcW w:w="3369" w:type="dxa"/>
            <w:vAlign w:val="center"/>
          </w:tcPr>
          <w:p w:rsidR="00C44EF5" w:rsidRPr="00121E2B" w:rsidRDefault="00C44EF5" w:rsidP="006D72D8">
            <w:pPr>
              <w:ind w:leftChars="-27" w:left="-57" w:right="-57"/>
              <w:jc w:val="left"/>
              <w:rPr>
                <w:rFonts w:ascii="仿宋" w:eastAsia="仿宋" w:hAnsi="仿宋"/>
                <w:spacing w:val="-8"/>
                <w:szCs w:val="21"/>
              </w:rPr>
            </w:pPr>
            <w:r w:rsidRPr="00121E2B">
              <w:rPr>
                <w:rFonts w:ascii="仿宋" w:eastAsia="仿宋" w:hAnsi="仿宋" w:hint="eastAsia"/>
                <w:szCs w:val="21"/>
              </w:rPr>
              <w:t>中外经济思想史专题研</w:t>
            </w:r>
            <w:r w:rsidR="00252038" w:rsidRPr="00121E2B">
              <w:rPr>
                <w:rFonts w:ascii="仿宋" w:eastAsia="仿宋" w:hAnsi="仿宋" w:hint="eastAsia"/>
                <w:szCs w:val="21"/>
              </w:rPr>
              <w:t>讨</w:t>
            </w:r>
          </w:p>
        </w:tc>
        <w:tc>
          <w:tcPr>
            <w:tcW w:w="2443" w:type="dxa"/>
            <w:vMerge/>
            <w:vAlign w:val="center"/>
          </w:tcPr>
          <w:p w:rsidR="00C44EF5" w:rsidRPr="00121E2B" w:rsidRDefault="00C44EF5" w:rsidP="006D72D8">
            <w:pPr>
              <w:jc w:val="left"/>
              <w:rPr>
                <w:rFonts w:ascii="仿宋" w:eastAsia="仿宋" w:hAnsi="仿宋"/>
                <w:szCs w:val="21"/>
              </w:rPr>
            </w:pPr>
          </w:p>
        </w:tc>
        <w:tc>
          <w:tcPr>
            <w:tcW w:w="739" w:type="dxa"/>
            <w:vAlign w:val="center"/>
          </w:tcPr>
          <w:p w:rsidR="00C44EF5" w:rsidRPr="00121E2B" w:rsidRDefault="00C44EF5" w:rsidP="006D72D8">
            <w:pPr>
              <w:ind w:left="-57" w:right="-57"/>
              <w:jc w:val="center"/>
              <w:rPr>
                <w:rFonts w:ascii="仿宋" w:eastAsia="仿宋" w:hAnsi="仿宋"/>
                <w:szCs w:val="21"/>
              </w:rPr>
            </w:pPr>
          </w:p>
        </w:tc>
        <w:tc>
          <w:tcPr>
            <w:tcW w:w="709" w:type="dxa"/>
            <w:vAlign w:val="center"/>
          </w:tcPr>
          <w:p w:rsidR="00C44EF5" w:rsidRPr="00121E2B" w:rsidRDefault="00C44EF5" w:rsidP="00681F45">
            <w:pPr>
              <w:ind w:left="-57" w:right="-57"/>
              <w:jc w:val="center"/>
              <w:rPr>
                <w:rFonts w:ascii="仿宋" w:eastAsia="仿宋" w:hAnsi="仿宋" w:hint="eastAsia"/>
                <w:szCs w:val="21"/>
              </w:rPr>
            </w:pPr>
            <w:r w:rsidRPr="00121E2B">
              <w:rPr>
                <w:rFonts w:ascii="仿宋" w:eastAsia="仿宋" w:hAnsi="仿宋" w:hint="eastAsia"/>
                <w:szCs w:val="21"/>
              </w:rPr>
              <w:t>2</w:t>
            </w:r>
          </w:p>
        </w:tc>
        <w:tc>
          <w:tcPr>
            <w:tcW w:w="709" w:type="dxa"/>
            <w:vAlign w:val="center"/>
          </w:tcPr>
          <w:p w:rsidR="00C44EF5" w:rsidRPr="00121E2B" w:rsidRDefault="00C44EF5" w:rsidP="00681F45">
            <w:pPr>
              <w:ind w:right="-57"/>
              <w:jc w:val="center"/>
              <w:rPr>
                <w:rFonts w:ascii="仿宋" w:eastAsia="仿宋" w:hAnsi="仿宋" w:hint="eastAsia"/>
                <w:szCs w:val="21"/>
              </w:rPr>
            </w:pPr>
            <w:r w:rsidRPr="00121E2B">
              <w:rPr>
                <w:rFonts w:ascii="仿宋" w:eastAsia="仿宋" w:hAnsi="仿宋" w:hint="eastAsia"/>
                <w:szCs w:val="21"/>
              </w:rPr>
              <w:t>36</w:t>
            </w:r>
          </w:p>
        </w:tc>
        <w:tc>
          <w:tcPr>
            <w:tcW w:w="709" w:type="dxa"/>
            <w:vAlign w:val="center"/>
          </w:tcPr>
          <w:p w:rsidR="00C44EF5" w:rsidRPr="00121E2B" w:rsidRDefault="00C44EF5" w:rsidP="006D72D8">
            <w:pPr>
              <w:ind w:left="-57" w:right="-57"/>
              <w:jc w:val="center"/>
              <w:rPr>
                <w:rFonts w:ascii="仿宋" w:eastAsia="仿宋" w:hAnsi="仿宋" w:hint="eastAsia"/>
                <w:szCs w:val="21"/>
              </w:rPr>
            </w:pPr>
            <w:r w:rsidRPr="00121E2B">
              <w:rPr>
                <w:rFonts w:ascii="仿宋" w:eastAsia="仿宋" w:hAnsi="仿宋" w:hint="eastAsia"/>
                <w:szCs w:val="21"/>
              </w:rPr>
              <w:t>2</w:t>
            </w:r>
          </w:p>
        </w:tc>
        <w:tc>
          <w:tcPr>
            <w:tcW w:w="992" w:type="dxa"/>
            <w:vAlign w:val="center"/>
          </w:tcPr>
          <w:p w:rsidR="00C44EF5" w:rsidRPr="00121E2B" w:rsidRDefault="00C44EF5" w:rsidP="006D72D8">
            <w:pPr>
              <w:ind w:left="-57" w:right="-57"/>
              <w:jc w:val="center"/>
              <w:rPr>
                <w:rFonts w:ascii="仿宋" w:eastAsia="仿宋" w:hAnsi="仿宋" w:hint="eastAsia"/>
                <w:szCs w:val="21"/>
              </w:rPr>
            </w:pPr>
            <w:r w:rsidRPr="00121E2B">
              <w:rPr>
                <w:rFonts w:ascii="仿宋" w:eastAsia="仿宋" w:hAnsi="仿宋" w:hint="eastAsia"/>
                <w:szCs w:val="21"/>
              </w:rPr>
              <w:t>讲授</w:t>
            </w:r>
          </w:p>
        </w:tc>
        <w:tc>
          <w:tcPr>
            <w:tcW w:w="850" w:type="dxa"/>
            <w:vAlign w:val="center"/>
          </w:tcPr>
          <w:p w:rsidR="00C44EF5" w:rsidRPr="00121E2B" w:rsidRDefault="00C44EF5" w:rsidP="006D72D8">
            <w:pPr>
              <w:spacing w:line="240" w:lineRule="atLeast"/>
              <w:ind w:right="-57"/>
              <w:jc w:val="center"/>
              <w:rPr>
                <w:rFonts w:ascii="仿宋" w:eastAsia="仿宋" w:hAnsi="仿宋" w:hint="eastAsia"/>
                <w:szCs w:val="21"/>
              </w:rPr>
            </w:pPr>
            <w:r w:rsidRPr="00121E2B">
              <w:rPr>
                <w:rFonts w:ascii="仿宋" w:eastAsia="仿宋" w:hAnsi="仿宋" w:hint="eastAsia"/>
                <w:szCs w:val="21"/>
              </w:rPr>
              <w:t>考查</w:t>
            </w:r>
          </w:p>
        </w:tc>
        <w:tc>
          <w:tcPr>
            <w:tcW w:w="2060" w:type="dxa"/>
            <w:vMerge/>
            <w:vAlign w:val="center"/>
          </w:tcPr>
          <w:p w:rsidR="00C44EF5" w:rsidRPr="00121E2B" w:rsidRDefault="00C44EF5" w:rsidP="006D72D8">
            <w:pPr>
              <w:adjustRightInd w:val="0"/>
              <w:snapToGrid w:val="0"/>
              <w:ind w:leftChars="-27" w:left="-57" w:right="-57"/>
              <w:jc w:val="left"/>
              <w:rPr>
                <w:rFonts w:ascii="仿宋" w:eastAsia="仿宋" w:hAnsi="仿宋"/>
                <w:szCs w:val="21"/>
              </w:rPr>
            </w:pPr>
          </w:p>
        </w:tc>
      </w:tr>
      <w:tr w:rsidR="00C44EF5" w:rsidRPr="00121E2B" w:rsidTr="00A40524">
        <w:trPr>
          <w:cantSplit/>
          <w:trHeight w:val="645"/>
        </w:trPr>
        <w:tc>
          <w:tcPr>
            <w:tcW w:w="1454" w:type="dxa"/>
            <w:gridSpan w:val="2"/>
            <w:vMerge/>
            <w:vAlign w:val="center"/>
          </w:tcPr>
          <w:p w:rsidR="00C44EF5" w:rsidRPr="00121E2B" w:rsidRDefault="00C44EF5" w:rsidP="006D72D8">
            <w:pPr>
              <w:spacing w:line="240" w:lineRule="atLeast"/>
              <w:jc w:val="center"/>
              <w:rPr>
                <w:rFonts w:ascii="仿宋" w:eastAsia="仿宋" w:hAnsi="仿宋"/>
                <w:szCs w:val="21"/>
              </w:rPr>
            </w:pPr>
          </w:p>
        </w:tc>
        <w:tc>
          <w:tcPr>
            <w:tcW w:w="355" w:type="dxa"/>
            <w:vMerge/>
            <w:vAlign w:val="center"/>
          </w:tcPr>
          <w:p w:rsidR="00C44EF5" w:rsidRPr="00121E2B" w:rsidRDefault="00C44EF5" w:rsidP="006D72D8">
            <w:pPr>
              <w:spacing w:line="240" w:lineRule="atLeast"/>
              <w:jc w:val="center"/>
              <w:rPr>
                <w:rFonts w:ascii="仿宋" w:eastAsia="仿宋" w:hAnsi="仿宋"/>
                <w:spacing w:val="-8"/>
                <w:szCs w:val="21"/>
              </w:rPr>
            </w:pPr>
          </w:p>
        </w:tc>
        <w:tc>
          <w:tcPr>
            <w:tcW w:w="3369" w:type="dxa"/>
            <w:vAlign w:val="center"/>
          </w:tcPr>
          <w:p w:rsidR="00C44EF5" w:rsidRPr="00121E2B" w:rsidRDefault="007F3ADC" w:rsidP="007F3ADC">
            <w:pPr>
              <w:spacing w:line="240" w:lineRule="atLeast"/>
              <w:ind w:leftChars="-27" w:left="-57" w:right="-57"/>
              <w:rPr>
                <w:rFonts w:ascii="仿宋" w:eastAsia="仿宋" w:hAnsi="仿宋"/>
                <w:spacing w:val="-8"/>
                <w:szCs w:val="21"/>
              </w:rPr>
            </w:pPr>
            <w:r w:rsidRPr="00121E2B">
              <w:rPr>
                <w:rFonts w:ascii="仿宋" w:eastAsia="仿宋" w:hAnsi="仿宋" w:hint="eastAsia"/>
                <w:szCs w:val="21"/>
              </w:rPr>
              <w:t>马克思主义与现</w:t>
            </w:r>
            <w:r w:rsidR="00C44EF5" w:rsidRPr="00121E2B">
              <w:rPr>
                <w:rFonts w:ascii="仿宋" w:eastAsia="仿宋" w:hAnsi="仿宋" w:hint="eastAsia"/>
                <w:szCs w:val="21"/>
              </w:rPr>
              <w:t>当代实践哲学</w:t>
            </w:r>
          </w:p>
        </w:tc>
        <w:tc>
          <w:tcPr>
            <w:tcW w:w="2443" w:type="dxa"/>
            <w:vMerge/>
            <w:vAlign w:val="center"/>
          </w:tcPr>
          <w:p w:rsidR="00C44EF5" w:rsidRPr="00121E2B" w:rsidRDefault="00C44EF5" w:rsidP="006D72D8">
            <w:pPr>
              <w:spacing w:line="240" w:lineRule="atLeast"/>
              <w:ind w:right="-57"/>
              <w:jc w:val="center"/>
              <w:rPr>
                <w:rFonts w:ascii="仿宋" w:eastAsia="仿宋" w:hAnsi="仿宋"/>
                <w:szCs w:val="21"/>
              </w:rPr>
            </w:pPr>
          </w:p>
        </w:tc>
        <w:tc>
          <w:tcPr>
            <w:tcW w:w="739" w:type="dxa"/>
            <w:vAlign w:val="center"/>
          </w:tcPr>
          <w:p w:rsidR="00C44EF5" w:rsidRPr="00121E2B" w:rsidRDefault="00C44EF5" w:rsidP="006D72D8">
            <w:pPr>
              <w:ind w:left="-57" w:right="-57"/>
              <w:jc w:val="center"/>
              <w:rPr>
                <w:rFonts w:ascii="仿宋" w:eastAsia="仿宋" w:hAnsi="仿宋"/>
                <w:szCs w:val="21"/>
              </w:rPr>
            </w:pPr>
          </w:p>
        </w:tc>
        <w:tc>
          <w:tcPr>
            <w:tcW w:w="709" w:type="dxa"/>
            <w:vAlign w:val="center"/>
          </w:tcPr>
          <w:p w:rsidR="00C44EF5" w:rsidRPr="00121E2B" w:rsidRDefault="00C44EF5" w:rsidP="006D72D8">
            <w:pPr>
              <w:ind w:left="-57" w:right="-57"/>
              <w:jc w:val="center"/>
              <w:rPr>
                <w:rFonts w:ascii="仿宋" w:eastAsia="仿宋" w:hAnsi="仿宋" w:hint="eastAsia"/>
                <w:szCs w:val="21"/>
              </w:rPr>
            </w:pPr>
            <w:r w:rsidRPr="00121E2B">
              <w:rPr>
                <w:rFonts w:ascii="仿宋" w:eastAsia="仿宋" w:hAnsi="仿宋" w:hint="eastAsia"/>
                <w:szCs w:val="21"/>
              </w:rPr>
              <w:t>2</w:t>
            </w:r>
          </w:p>
        </w:tc>
        <w:tc>
          <w:tcPr>
            <w:tcW w:w="709" w:type="dxa"/>
            <w:vAlign w:val="center"/>
          </w:tcPr>
          <w:p w:rsidR="00C44EF5" w:rsidRPr="00121E2B" w:rsidRDefault="00C44EF5" w:rsidP="006D72D8">
            <w:pPr>
              <w:ind w:right="-57"/>
              <w:jc w:val="center"/>
              <w:rPr>
                <w:rFonts w:ascii="仿宋" w:eastAsia="仿宋" w:hAnsi="仿宋" w:hint="eastAsia"/>
                <w:szCs w:val="21"/>
              </w:rPr>
            </w:pPr>
            <w:r w:rsidRPr="00121E2B">
              <w:rPr>
                <w:rFonts w:ascii="仿宋" w:eastAsia="仿宋" w:hAnsi="仿宋" w:hint="eastAsia"/>
                <w:szCs w:val="21"/>
              </w:rPr>
              <w:t>54</w:t>
            </w:r>
          </w:p>
        </w:tc>
        <w:tc>
          <w:tcPr>
            <w:tcW w:w="709" w:type="dxa"/>
            <w:vAlign w:val="center"/>
          </w:tcPr>
          <w:p w:rsidR="00C44EF5" w:rsidRPr="00121E2B" w:rsidRDefault="00C44EF5" w:rsidP="006D72D8">
            <w:pPr>
              <w:ind w:left="-57" w:right="-57"/>
              <w:jc w:val="center"/>
              <w:rPr>
                <w:rFonts w:ascii="仿宋" w:eastAsia="仿宋" w:hAnsi="仿宋" w:hint="eastAsia"/>
                <w:szCs w:val="21"/>
              </w:rPr>
            </w:pPr>
            <w:r w:rsidRPr="00121E2B">
              <w:rPr>
                <w:rFonts w:ascii="仿宋" w:eastAsia="仿宋" w:hAnsi="仿宋" w:hint="eastAsia"/>
                <w:szCs w:val="21"/>
              </w:rPr>
              <w:t>1</w:t>
            </w:r>
          </w:p>
        </w:tc>
        <w:tc>
          <w:tcPr>
            <w:tcW w:w="992" w:type="dxa"/>
            <w:vAlign w:val="center"/>
          </w:tcPr>
          <w:p w:rsidR="00C44EF5" w:rsidRPr="00121E2B" w:rsidRDefault="00C44EF5" w:rsidP="006D72D8">
            <w:pPr>
              <w:ind w:left="-57" w:right="-57"/>
              <w:jc w:val="center"/>
              <w:rPr>
                <w:rFonts w:ascii="仿宋" w:eastAsia="仿宋" w:hAnsi="仿宋" w:hint="eastAsia"/>
                <w:szCs w:val="21"/>
              </w:rPr>
            </w:pPr>
            <w:r w:rsidRPr="00121E2B">
              <w:rPr>
                <w:rFonts w:ascii="仿宋" w:eastAsia="仿宋" w:hAnsi="仿宋" w:hint="eastAsia"/>
                <w:szCs w:val="21"/>
              </w:rPr>
              <w:t>讲授</w:t>
            </w:r>
          </w:p>
        </w:tc>
        <w:tc>
          <w:tcPr>
            <w:tcW w:w="850" w:type="dxa"/>
            <w:vAlign w:val="center"/>
          </w:tcPr>
          <w:p w:rsidR="00C44EF5" w:rsidRPr="00121E2B" w:rsidRDefault="00C44EF5" w:rsidP="006D72D8">
            <w:pPr>
              <w:spacing w:line="240" w:lineRule="atLeast"/>
              <w:ind w:right="-57"/>
              <w:jc w:val="center"/>
              <w:rPr>
                <w:rFonts w:ascii="仿宋" w:eastAsia="仿宋" w:hAnsi="仿宋" w:hint="eastAsia"/>
                <w:szCs w:val="21"/>
              </w:rPr>
            </w:pPr>
            <w:r w:rsidRPr="00121E2B">
              <w:rPr>
                <w:rFonts w:ascii="仿宋" w:eastAsia="仿宋" w:hAnsi="仿宋" w:hint="eastAsia"/>
                <w:szCs w:val="21"/>
              </w:rPr>
              <w:t>考查</w:t>
            </w:r>
          </w:p>
        </w:tc>
        <w:tc>
          <w:tcPr>
            <w:tcW w:w="2060" w:type="dxa"/>
            <w:vMerge/>
            <w:vAlign w:val="center"/>
          </w:tcPr>
          <w:p w:rsidR="00C44EF5" w:rsidRPr="00121E2B" w:rsidRDefault="00C44EF5" w:rsidP="006D72D8">
            <w:pPr>
              <w:adjustRightInd w:val="0"/>
              <w:snapToGrid w:val="0"/>
              <w:ind w:leftChars="-27" w:left="-57" w:right="-57"/>
              <w:jc w:val="left"/>
              <w:rPr>
                <w:rFonts w:ascii="仿宋" w:eastAsia="仿宋" w:hAnsi="仿宋"/>
                <w:szCs w:val="21"/>
              </w:rPr>
            </w:pPr>
          </w:p>
        </w:tc>
      </w:tr>
      <w:tr w:rsidR="00472D75" w:rsidRPr="00121E2B" w:rsidTr="008B48DF">
        <w:trPr>
          <w:cantSplit/>
          <w:trHeight w:val="1955"/>
        </w:trPr>
        <w:tc>
          <w:tcPr>
            <w:tcW w:w="1454" w:type="dxa"/>
            <w:gridSpan w:val="2"/>
            <w:vMerge/>
            <w:vAlign w:val="center"/>
          </w:tcPr>
          <w:p w:rsidR="00472D75" w:rsidRPr="00121E2B" w:rsidRDefault="00472D75" w:rsidP="006D72D8">
            <w:pPr>
              <w:spacing w:line="240" w:lineRule="atLeast"/>
              <w:jc w:val="center"/>
              <w:rPr>
                <w:rFonts w:ascii="仿宋" w:eastAsia="仿宋" w:hAnsi="仿宋"/>
                <w:szCs w:val="21"/>
              </w:rPr>
            </w:pPr>
          </w:p>
        </w:tc>
        <w:tc>
          <w:tcPr>
            <w:tcW w:w="355" w:type="dxa"/>
            <w:vMerge w:val="restart"/>
            <w:vAlign w:val="center"/>
          </w:tcPr>
          <w:p w:rsidR="00472D75" w:rsidRPr="00121E2B" w:rsidRDefault="00472D75" w:rsidP="006D72D8">
            <w:pPr>
              <w:spacing w:line="240" w:lineRule="atLeast"/>
              <w:jc w:val="center"/>
              <w:rPr>
                <w:rFonts w:ascii="仿宋" w:eastAsia="仿宋" w:hAnsi="仿宋"/>
                <w:spacing w:val="-8"/>
                <w:szCs w:val="21"/>
              </w:rPr>
            </w:pPr>
            <w:r w:rsidRPr="00121E2B">
              <w:rPr>
                <w:rFonts w:ascii="仿宋" w:eastAsia="仿宋" w:hAnsi="仿宋"/>
                <w:spacing w:val="-8"/>
                <w:szCs w:val="21"/>
              </w:rPr>
              <w:t>任选课</w:t>
            </w:r>
          </w:p>
        </w:tc>
        <w:tc>
          <w:tcPr>
            <w:tcW w:w="3369" w:type="dxa"/>
            <w:vAlign w:val="center"/>
          </w:tcPr>
          <w:p w:rsidR="00472D75" w:rsidRPr="00121E2B" w:rsidRDefault="00472D75" w:rsidP="008B48DF">
            <w:pPr>
              <w:spacing w:line="240" w:lineRule="atLeast"/>
              <w:ind w:leftChars="-27" w:left="-57" w:right="-57"/>
              <w:jc w:val="left"/>
              <w:rPr>
                <w:rFonts w:ascii="仿宋" w:eastAsia="仿宋" w:hAnsi="仿宋"/>
                <w:spacing w:val="-8"/>
                <w:szCs w:val="21"/>
              </w:rPr>
            </w:pPr>
            <w:r w:rsidRPr="00121E2B">
              <w:rPr>
                <w:rFonts w:ascii="仿宋" w:eastAsia="仿宋" w:hAnsi="仿宋" w:hint="eastAsia"/>
                <w:szCs w:val="21"/>
              </w:rPr>
              <w:t>价值哲学专题研究</w:t>
            </w:r>
          </w:p>
        </w:tc>
        <w:tc>
          <w:tcPr>
            <w:tcW w:w="2443" w:type="dxa"/>
            <w:vMerge w:val="restart"/>
            <w:vAlign w:val="center"/>
          </w:tcPr>
          <w:p w:rsidR="00472D75" w:rsidRPr="00121E2B" w:rsidRDefault="00472D75" w:rsidP="00121E2B">
            <w:pPr>
              <w:ind w:firstLineChars="150" w:firstLine="315"/>
              <w:rPr>
                <w:rFonts w:ascii="仿宋" w:eastAsia="仿宋" w:hAnsi="仿宋"/>
                <w:szCs w:val="21"/>
              </w:rPr>
            </w:pPr>
            <w:r w:rsidRPr="00121E2B">
              <w:rPr>
                <w:rFonts w:ascii="仿宋" w:eastAsia="仿宋" w:hAnsi="仿宋" w:hint="eastAsia"/>
                <w:szCs w:val="21"/>
              </w:rPr>
              <w:t>任选3门</w:t>
            </w:r>
          </w:p>
        </w:tc>
        <w:tc>
          <w:tcPr>
            <w:tcW w:w="739" w:type="dxa"/>
            <w:vAlign w:val="center"/>
          </w:tcPr>
          <w:p w:rsidR="00472D75" w:rsidRPr="00121E2B" w:rsidRDefault="00472D75" w:rsidP="006D72D8">
            <w:pPr>
              <w:ind w:left="-57" w:right="-57"/>
              <w:jc w:val="center"/>
              <w:rPr>
                <w:rFonts w:ascii="仿宋" w:eastAsia="仿宋" w:hAnsi="仿宋"/>
                <w:szCs w:val="21"/>
              </w:rPr>
            </w:pPr>
          </w:p>
        </w:tc>
        <w:tc>
          <w:tcPr>
            <w:tcW w:w="709" w:type="dxa"/>
            <w:vAlign w:val="center"/>
          </w:tcPr>
          <w:p w:rsidR="00472D75" w:rsidRPr="00121E2B" w:rsidRDefault="00472D75" w:rsidP="00472D75">
            <w:pPr>
              <w:ind w:right="-57"/>
              <w:rPr>
                <w:rFonts w:ascii="仿宋" w:eastAsia="仿宋" w:hAnsi="仿宋"/>
                <w:szCs w:val="21"/>
              </w:rPr>
            </w:pPr>
            <w:r w:rsidRPr="00121E2B">
              <w:rPr>
                <w:rFonts w:ascii="仿宋" w:eastAsia="仿宋" w:hAnsi="仿宋" w:hint="eastAsia"/>
                <w:szCs w:val="21"/>
              </w:rPr>
              <w:t>2</w:t>
            </w:r>
          </w:p>
        </w:tc>
        <w:tc>
          <w:tcPr>
            <w:tcW w:w="709" w:type="dxa"/>
            <w:vAlign w:val="center"/>
          </w:tcPr>
          <w:p w:rsidR="00472D75" w:rsidRPr="00121E2B" w:rsidRDefault="00472D75" w:rsidP="008B48DF">
            <w:pPr>
              <w:ind w:left="-57" w:right="-57"/>
              <w:jc w:val="center"/>
              <w:rPr>
                <w:rFonts w:ascii="仿宋" w:eastAsia="仿宋" w:hAnsi="仿宋" w:hint="eastAsia"/>
                <w:szCs w:val="21"/>
              </w:rPr>
            </w:pPr>
            <w:r w:rsidRPr="00121E2B">
              <w:rPr>
                <w:rFonts w:ascii="仿宋" w:eastAsia="仿宋" w:hAnsi="仿宋" w:hint="eastAsia"/>
                <w:szCs w:val="21"/>
              </w:rPr>
              <w:t>54</w:t>
            </w:r>
          </w:p>
        </w:tc>
        <w:tc>
          <w:tcPr>
            <w:tcW w:w="709" w:type="dxa"/>
            <w:vAlign w:val="center"/>
          </w:tcPr>
          <w:p w:rsidR="00472D75" w:rsidRPr="00121E2B" w:rsidRDefault="00472D75" w:rsidP="008B48DF">
            <w:pPr>
              <w:spacing w:line="240" w:lineRule="atLeast"/>
              <w:ind w:right="-57"/>
              <w:jc w:val="center"/>
              <w:rPr>
                <w:rFonts w:ascii="仿宋" w:eastAsia="仿宋" w:hAnsi="仿宋" w:hint="eastAsia"/>
                <w:szCs w:val="21"/>
              </w:rPr>
            </w:pPr>
            <w:r w:rsidRPr="00121E2B">
              <w:rPr>
                <w:rFonts w:ascii="仿宋" w:eastAsia="仿宋" w:hAnsi="仿宋" w:hint="eastAsia"/>
                <w:szCs w:val="21"/>
              </w:rPr>
              <w:t>1</w:t>
            </w:r>
          </w:p>
        </w:tc>
        <w:tc>
          <w:tcPr>
            <w:tcW w:w="992" w:type="dxa"/>
            <w:vAlign w:val="center"/>
          </w:tcPr>
          <w:p w:rsidR="00472D75" w:rsidRPr="00121E2B" w:rsidRDefault="00472D75" w:rsidP="008B48DF">
            <w:pPr>
              <w:ind w:left="-57" w:right="-57"/>
              <w:jc w:val="center"/>
              <w:rPr>
                <w:rFonts w:ascii="仿宋" w:eastAsia="仿宋" w:hAnsi="仿宋" w:hint="eastAsia"/>
                <w:szCs w:val="21"/>
              </w:rPr>
            </w:pPr>
            <w:r w:rsidRPr="00121E2B">
              <w:rPr>
                <w:rFonts w:ascii="仿宋" w:eastAsia="仿宋" w:hAnsi="仿宋" w:hint="eastAsia"/>
                <w:szCs w:val="21"/>
              </w:rPr>
              <w:t>讲授</w:t>
            </w:r>
          </w:p>
        </w:tc>
        <w:tc>
          <w:tcPr>
            <w:tcW w:w="850" w:type="dxa"/>
            <w:vAlign w:val="center"/>
          </w:tcPr>
          <w:p w:rsidR="00472D75" w:rsidRPr="00121E2B" w:rsidRDefault="00472D75" w:rsidP="008B48DF">
            <w:pPr>
              <w:spacing w:line="240" w:lineRule="atLeast"/>
              <w:ind w:right="-57"/>
              <w:jc w:val="center"/>
              <w:rPr>
                <w:rFonts w:ascii="仿宋" w:eastAsia="仿宋" w:hAnsi="仿宋" w:hint="eastAsia"/>
                <w:szCs w:val="21"/>
              </w:rPr>
            </w:pPr>
            <w:r w:rsidRPr="00121E2B">
              <w:rPr>
                <w:rFonts w:ascii="仿宋" w:eastAsia="仿宋" w:hAnsi="仿宋" w:hint="eastAsia"/>
                <w:szCs w:val="21"/>
              </w:rPr>
              <w:t>考查</w:t>
            </w:r>
          </w:p>
        </w:tc>
        <w:tc>
          <w:tcPr>
            <w:tcW w:w="2060" w:type="dxa"/>
            <w:vMerge/>
            <w:vAlign w:val="center"/>
          </w:tcPr>
          <w:p w:rsidR="00472D75" w:rsidRPr="00121E2B" w:rsidRDefault="00472D75" w:rsidP="006D72D8">
            <w:pPr>
              <w:spacing w:line="240" w:lineRule="atLeast"/>
              <w:ind w:leftChars="-27" w:left="-57" w:right="-57"/>
              <w:jc w:val="center"/>
              <w:rPr>
                <w:rFonts w:ascii="仿宋" w:eastAsia="仿宋" w:hAnsi="仿宋"/>
                <w:szCs w:val="21"/>
              </w:rPr>
            </w:pPr>
          </w:p>
        </w:tc>
      </w:tr>
      <w:tr w:rsidR="00C44EF5" w:rsidRPr="00121E2B" w:rsidTr="00A40524">
        <w:trPr>
          <w:cantSplit/>
        </w:trPr>
        <w:tc>
          <w:tcPr>
            <w:tcW w:w="1454" w:type="dxa"/>
            <w:gridSpan w:val="2"/>
            <w:vMerge/>
            <w:vAlign w:val="center"/>
          </w:tcPr>
          <w:p w:rsidR="00C44EF5" w:rsidRPr="00121E2B" w:rsidRDefault="00C44EF5" w:rsidP="006D72D8">
            <w:pPr>
              <w:spacing w:line="240" w:lineRule="atLeast"/>
              <w:jc w:val="center"/>
              <w:rPr>
                <w:rFonts w:ascii="仿宋" w:eastAsia="仿宋" w:hAnsi="仿宋"/>
                <w:szCs w:val="21"/>
              </w:rPr>
            </w:pPr>
          </w:p>
        </w:tc>
        <w:tc>
          <w:tcPr>
            <w:tcW w:w="355" w:type="dxa"/>
            <w:vMerge/>
            <w:vAlign w:val="center"/>
          </w:tcPr>
          <w:p w:rsidR="00C44EF5" w:rsidRPr="00121E2B" w:rsidRDefault="00C44EF5" w:rsidP="006D72D8">
            <w:pPr>
              <w:spacing w:line="240" w:lineRule="atLeast"/>
              <w:jc w:val="center"/>
              <w:rPr>
                <w:rFonts w:ascii="仿宋" w:eastAsia="仿宋" w:hAnsi="仿宋"/>
                <w:spacing w:val="-8"/>
                <w:szCs w:val="21"/>
              </w:rPr>
            </w:pPr>
          </w:p>
        </w:tc>
        <w:tc>
          <w:tcPr>
            <w:tcW w:w="3369" w:type="dxa"/>
            <w:vAlign w:val="center"/>
          </w:tcPr>
          <w:p w:rsidR="00C44EF5" w:rsidRPr="00121E2B" w:rsidRDefault="00C44EF5" w:rsidP="00564864">
            <w:pPr>
              <w:spacing w:line="240" w:lineRule="atLeast"/>
              <w:ind w:leftChars="-27" w:left="-57" w:right="-57"/>
              <w:jc w:val="left"/>
              <w:rPr>
                <w:rFonts w:ascii="仿宋" w:eastAsia="仿宋" w:hAnsi="仿宋"/>
                <w:spacing w:val="-8"/>
                <w:szCs w:val="21"/>
              </w:rPr>
            </w:pPr>
            <w:r w:rsidRPr="00121E2B">
              <w:rPr>
                <w:rFonts w:ascii="仿宋" w:eastAsia="仿宋" w:hAnsi="仿宋" w:cs="宋体" w:hint="eastAsia"/>
                <w:szCs w:val="21"/>
                <w:lang w:val="zh-CN"/>
              </w:rPr>
              <w:t>中国近现代社会文化史专题</w:t>
            </w:r>
          </w:p>
        </w:tc>
        <w:tc>
          <w:tcPr>
            <w:tcW w:w="2443" w:type="dxa"/>
            <w:vMerge/>
            <w:vAlign w:val="center"/>
          </w:tcPr>
          <w:p w:rsidR="00C44EF5" w:rsidRPr="00121E2B" w:rsidRDefault="00C44EF5" w:rsidP="006D72D8">
            <w:pPr>
              <w:spacing w:line="240" w:lineRule="atLeast"/>
              <w:ind w:right="-57"/>
              <w:jc w:val="center"/>
              <w:rPr>
                <w:rFonts w:ascii="仿宋" w:eastAsia="仿宋" w:hAnsi="仿宋"/>
                <w:szCs w:val="21"/>
              </w:rPr>
            </w:pPr>
          </w:p>
        </w:tc>
        <w:tc>
          <w:tcPr>
            <w:tcW w:w="739" w:type="dxa"/>
            <w:vAlign w:val="center"/>
          </w:tcPr>
          <w:p w:rsidR="00C44EF5" w:rsidRPr="00121E2B" w:rsidRDefault="00C44EF5" w:rsidP="006D72D8">
            <w:pPr>
              <w:ind w:left="-57" w:right="-57"/>
              <w:jc w:val="center"/>
              <w:rPr>
                <w:rFonts w:ascii="仿宋" w:eastAsia="仿宋" w:hAnsi="仿宋"/>
                <w:szCs w:val="21"/>
              </w:rPr>
            </w:pPr>
          </w:p>
        </w:tc>
        <w:tc>
          <w:tcPr>
            <w:tcW w:w="709" w:type="dxa"/>
            <w:vAlign w:val="center"/>
          </w:tcPr>
          <w:p w:rsidR="00C44EF5" w:rsidRPr="00121E2B" w:rsidRDefault="00C44EF5" w:rsidP="006D72D8">
            <w:pPr>
              <w:ind w:left="-57" w:right="-57"/>
              <w:jc w:val="center"/>
              <w:rPr>
                <w:rFonts w:ascii="仿宋" w:eastAsia="仿宋" w:hAnsi="仿宋"/>
                <w:szCs w:val="21"/>
              </w:rPr>
            </w:pPr>
            <w:r w:rsidRPr="00121E2B">
              <w:rPr>
                <w:rFonts w:ascii="仿宋" w:eastAsia="仿宋" w:hAnsi="仿宋" w:hint="eastAsia"/>
                <w:szCs w:val="21"/>
              </w:rPr>
              <w:t>2</w:t>
            </w:r>
          </w:p>
        </w:tc>
        <w:tc>
          <w:tcPr>
            <w:tcW w:w="709" w:type="dxa"/>
            <w:vAlign w:val="center"/>
          </w:tcPr>
          <w:p w:rsidR="00C44EF5" w:rsidRPr="00121E2B" w:rsidRDefault="00C44EF5" w:rsidP="006D72D8">
            <w:pPr>
              <w:ind w:left="-57" w:right="-57"/>
              <w:jc w:val="center"/>
              <w:rPr>
                <w:rFonts w:ascii="仿宋" w:eastAsia="仿宋" w:hAnsi="仿宋"/>
                <w:szCs w:val="21"/>
              </w:rPr>
            </w:pPr>
            <w:r w:rsidRPr="00121E2B">
              <w:rPr>
                <w:rFonts w:ascii="仿宋" w:eastAsia="仿宋" w:hAnsi="仿宋" w:hint="eastAsia"/>
                <w:szCs w:val="21"/>
              </w:rPr>
              <w:t>54</w:t>
            </w:r>
          </w:p>
        </w:tc>
        <w:tc>
          <w:tcPr>
            <w:tcW w:w="709" w:type="dxa"/>
            <w:vAlign w:val="center"/>
          </w:tcPr>
          <w:p w:rsidR="00C44EF5" w:rsidRPr="00121E2B" w:rsidRDefault="00C44EF5" w:rsidP="006D72D8">
            <w:pPr>
              <w:spacing w:line="240" w:lineRule="atLeast"/>
              <w:ind w:right="-57"/>
              <w:jc w:val="center"/>
              <w:rPr>
                <w:rFonts w:ascii="仿宋" w:eastAsia="仿宋" w:hAnsi="仿宋" w:hint="eastAsia"/>
                <w:szCs w:val="21"/>
              </w:rPr>
            </w:pPr>
            <w:r w:rsidRPr="00121E2B">
              <w:rPr>
                <w:rFonts w:ascii="仿宋" w:eastAsia="仿宋" w:hAnsi="仿宋" w:hint="eastAsia"/>
                <w:szCs w:val="21"/>
              </w:rPr>
              <w:t>2</w:t>
            </w:r>
          </w:p>
        </w:tc>
        <w:tc>
          <w:tcPr>
            <w:tcW w:w="992" w:type="dxa"/>
            <w:vAlign w:val="center"/>
          </w:tcPr>
          <w:p w:rsidR="00C44EF5" w:rsidRPr="00121E2B" w:rsidRDefault="00C44EF5" w:rsidP="006D72D8">
            <w:pPr>
              <w:ind w:left="-57" w:right="-57"/>
              <w:jc w:val="center"/>
              <w:rPr>
                <w:rFonts w:ascii="仿宋" w:eastAsia="仿宋" w:hAnsi="仿宋" w:hint="eastAsia"/>
                <w:szCs w:val="21"/>
              </w:rPr>
            </w:pPr>
            <w:r w:rsidRPr="00121E2B">
              <w:rPr>
                <w:rFonts w:ascii="仿宋" w:eastAsia="仿宋" w:hAnsi="仿宋" w:hint="eastAsia"/>
                <w:szCs w:val="21"/>
              </w:rPr>
              <w:t>讲授</w:t>
            </w:r>
          </w:p>
        </w:tc>
        <w:tc>
          <w:tcPr>
            <w:tcW w:w="850" w:type="dxa"/>
            <w:tcBorders>
              <w:top w:val="single" w:sz="4" w:space="0" w:color="auto"/>
            </w:tcBorders>
            <w:vAlign w:val="center"/>
          </w:tcPr>
          <w:p w:rsidR="00C44EF5" w:rsidRPr="00121E2B" w:rsidRDefault="00C44EF5" w:rsidP="006D72D8">
            <w:pPr>
              <w:spacing w:line="240" w:lineRule="atLeast"/>
              <w:ind w:right="-57"/>
              <w:jc w:val="center"/>
              <w:rPr>
                <w:rFonts w:ascii="仿宋" w:eastAsia="仿宋" w:hAnsi="仿宋" w:hint="eastAsia"/>
                <w:szCs w:val="21"/>
              </w:rPr>
            </w:pPr>
            <w:r w:rsidRPr="00121E2B">
              <w:rPr>
                <w:rFonts w:ascii="仿宋" w:eastAsia="仿宋" w:hAnsi="仿宋" w:hint="eastAsia"/>
                <w:szCs w:val="21"/>
              </w:rPr>
              <w:t>考查</w:t>
            </w:r>
          </w:p>
        </w:tc>
        <w:tc>
          <w:tcPr>
            <w:tcW w:w="2060" w:type="dxa"/>
            <w:vMerge/>
            <w:vAlign w:val="center"/>
          </w:tcPr>
          <w:p w:rsidR="00C44EF5" w:rsidRPr="00121E2B" w:rsidRDefault="00C44EF5" w:rsidP="006D72D8">
            <w:pPr>
              <w:adjustRightInd w:val="0"/>
              <w:snapToGrid w:val="0"/>
              <w:ind w:leftChars="-27" w:left="-57" w:right="-57"/>
              <w:jc w:val="left"/>
              <w:rPr>
                <w:rFonts w:ascii="仿宋" w:eastAsia="仿宋" w:hAnsi="仿宋"/>
                <w:szCs w:val="21"/>
              </w:rPr>
            </w:pPr>
          </w:p>
        </w:tc>
      </w:tr>
      <w:tr w:rsidR="00C44EF5" w:rsidRPr="00121E2B" w:rsidTr="00A40524">
        <w:trPr>
          <w:cantSplit/>
          <w:trHeight w:val="675"/>
        </w:trPr>
        <w:tc>
          <w:tcPr>
            <w:tcW w:w="1454" w:type="dxa"/>
            <w:gridSpan w:val="2"/>
            <w:vMerge/>
            <w:vAlign w:val="center"/>
          </w:tcPr>
          <w:p w:rsidR="00C44EF5" w:rsidRPr="00121E2B" w:rsidRDefault="00C44EF5" w:rsidP="006D72D8">
            <w:pPr>
              <w:spacing w:line="240" w:lineRule="atLeast"/>
              <w:jc w:val="center"/>
              <w:rPr>
                <w:rFonts w:ascii="仿宋" w:eastAsia="仿宋" w:hAnsi="仿宋"/>
                <w:szCs w:val="21"/>
              </w:rPr>
            </w:pPr>
          </w:p>
        </w:tc>
        <w:tc>
          <w:tcPr>
            <w:tcW w:w="355" w:type="dxa"/>
            <w:vMerge/>
            <w:vAlign w:val="center"/>
          </w:tcPr>
          <w:p w:rsidR="00C44EF5" w:rsidRPr="00121E2B" w:rsidRDefault="00C44EF5" w:rsidP="006D72D8">
            <w:pPr>
              <w:spacing w:line="240" w:lineRule="atLeast"/>
              <w:jc w:val="center"/>
              <w:rPr>
                <w:rFonts w:ascii="仿宋" w:eastAsia="仿宋" w:hAnsi="仿宋"/>
                <w:spacing w:val="-8"/>
                <w:szCs w:val="21"/>
              </w:rPr>
            </w:pPr>
          </w:p>
        </w:tc>
        <w:tc>
          <w:tcPr>
            <w:tcW w:w="3369" w:type="dxa"/>
            <w:vAlign w:val="center"/>
          </w:tcPr>
          <w:p w:rsidR="00C44EF5" w:rsidRPr="00121E2B" w:rsidRDefault="00C44EF5" w:rsidP="00564864">
            <w:pPr>
              <w:spacing w:line="240" w:lineRule="atLeast"/>
              <w:ind w:leftChars="-27" w:left="-57" w:right="-57"/>
              <w:jc w:val="left"/>
              <w:rPr>
                <w:rFonts w:ascii="仿宋" w:eastAsia="仿宋" w:hAnsi="仿宋" w:cs="宋体" w:hint="eastAsia"/>
                <w:szCs w:val="21"/>
                <w:lang w:val="zh-CN"/>
              </w:rPr>
            </w:pPr>
            <w:r w:rsidRPr="00121E2B">
              <w:rPr>
                <w:rFonts w:ascii="仿宋" w:eastAsia="仿宋" w:hAnsi="仿宋" w:hint="eastAsia"/>
                <w:szCs w:val="21"/>
              </w:rPr>
              <w:t>专业外语</w:t>
            </w:r>
          </w:p>
        </w:tc>
        <w:tc>
          <w:tcPr>
            <w:tcW w:w="2443" w:type="dxa"/>
            <w:vMerge/>
            <w:vAlign w:val="center"/>
          </w:tcPr>
          <w:p w:rsidR="00C44EF5" w:rsidRPr="00121E2B" w:rsidRDefault="00C44EF5" w:rsidP="006D72D8">
            <w:pPr>
              <w:spacing w:line="240" w:lineRule="atLeast"/>
              <w:ind w:right="-57"/>
              <w:jc w:val="center"/>
              <w:rPr>
                <w:rFonts w:ascii="仿宋" w:eastAsia="仿宋" w:hAnsi="仿宋"/>
                <w:szCs w:val="21"/>
              </w:rPr>
            </w:pPr>
          </w:p>
        </w:tc>
        <w:tc>
          <w:tcPr>
            <w:tcW w:w="739" w:type="dxa"/>
            <w:vAlign w:val="center"/>
          </w:tcPr>
          <w:p w:rsidR="00C44EF5" w:rsidRPr="00121E2B" w:rsidRDefault="00C44EF5" w:rsidP="006D72D8">
            <w:pPr>
              <w:ind w:left="-57" w:right="-57"/>
              <w:jc w:val="center"/>
              <w:rPr>
                <w:rFonts w:ascii="仿宋" w:eastAsia="仿宋" w:hAnsi="仿宋" w:hint="eastAsia"/>
                <w:szCs w:val="21"/>
              </w:rPr>
            </w:pPr>
          </w:p>
        </w:tc>
        <w:tc>
          <w:tcPr>
            <w:tcW w:w="709" w:type="dxa"/>
            <w:vAlign w:val="center"/>
          </w:tcPr>
          <w:p w:rsidR="00C44EF5" w:rsidRPr="00121E2B" w:rsidRDefault="00C44EF5" w:rsidP="006D72D8">
            <w:pPr>
              <w:ind w:left="-57" w:right="-57"/>
              <w:jc w:val="center"/>
              <w:rPr>
                <w:rFonts w:ascii="仿宋" w:eastAsia="仿宋" w:hAnsi="仿宋" w:hint="eastAsia"/>
                <w:szCs w:val="21"/>
              </w:rPr>
            </w:pPr>
            <w:r w:rsidRPr="00121E2B">
              <w:rPr>
                <w:rFonts w:ascii="仿宋" w:eastAsia="仿宋" w:hAnsi="仿宋" w:hint="eastAsia"/>
                <w:szCs w:val="21"/>
              </w:rPr>
              <w:t>2</w:t>
            </w:r>
          </w:p>
        </w:tc>
        <w:tc>
          <w:tcPr>
            <w:tcW w:w="709" w:type="dxa"/>
            <w:vAlign w:val="center"/>
          </w:tcPr>
          <w:p w:rsidR="00C44EF5" w:rsidRPr="00121E2B" w:rsidRDefault="00C44EF5" w:rsidP="006D72D8">
            <w:pPr>
              <w:ind w:left="-57" w:right="-57"/>
              <w:jc w:val="center"/>
              <w:rPr>
                <w:rFonts w:ascii="仿宋" w:eastAsia="仿宋" w:hAnsi="仿宋" w:hint="eastAsia"/>
                <w:szCs w:val="21"/>
              </w:rPr>
            </w:pPr>
            <w:r w:rsidRPr="00121E2B">
              <w:rPr>
                <w:rFonts w:ascii="仿宋" w:eastAsia="仿宋" w:hAnsi="仿宋" w:hint="eastAsia"/>
                <w:szCs w:val="21"/>
              </w:rPr>
              <w:t>36</w:t>
            </w:r>
          </w:p>
        </w:tc>
        <w:tc>
          <w:tcPr>
            <w:tcW w:w="709" w:type="dxa"/>
            <w:vAlign w:val="center"/>
          </w:tcPr>
          <w:p w:rsidR="00C44EF5" w:rsidRPr="00121E2B" w:rsidRDefault="00C44EF5" w:rsidP="006D72D8">
            <w:pPr>
              <w:spacing w:line="240" w:lineRule="atLeast"/>
              <w:ind w:right="-57"/>
              <w:jc w:val="center"/>
              <w:rPr>
                <w:rFonts w:ascii="仿宋" w:eastAsia="仿宋" w:hAnsi="仿宋" w:hint="eastAsia"/>
                <w:szCs w:val="21"/>
              </w:rPr>
            </w:pPr>
            <w:r w:rsidRPr="00121E2B">
              <w:rPr>
                <w:rFonts w:ascii="仿宋" w:eastAsia="仿宋" w:hAnsi="仿宋" w:hint="eastAsia"/>
                <w:szCs w:val="21"/>
              </w:rPr>
              <w:t>3</w:t>
            </w:r>
          </w:p>
        </w:tc>
        <w:tc>
          <w:tcPr>
            <w:tcW w:w="992" w:type="dxa"/>
            <w:vAlign w:val="center"/>
          </w:tcPr>
          <w:p w:rsidR="00C44EF5" w:rsidRPr="00121E2B" w:rsidRDefault="00C44EF5" w:rsidP="006D72D8">
            <w:pPr>
              <w:ind w:left="-57" w:right="-57"/>
              <w:jc w:val="center"/>
              <w:rPr>
                <w:rFonts w:ascii="仿宋" w:eastAsia="仿宋" w:hAnsi="仿宋" w:hint="eastAsia"/>
                <w:szCs w:val="21"/>
              </w:rPr>
            </w:pPr>
            <w:r w:rsidRPr="00121E2B">
              <w:rPr>
                <w:rFonts w:ascii="仿宋" w:eastAsia="仿宋" w:hAnsi="仿宋" w:hint="eastAsia"/>
                <w:szCs w:val="21"/>
              </w:rPr>
              <w:t>讲授</w:t>
            </w:r>
          </w:p>
        </w:tc>
        <w:tc>
          <w:tcPr>
            <w:tcW w:w="850" w:type="dxa"/>
            <w:tcBorders>
              <w:top w:val="single" w:sz="4" w:space="0" w:color="auto"/>
            </w:tcBorders>
            <w:vAlign w:val="center"/>
          </w:tcPr>
          <w:p w:rsidR="00C44EF5" w:rsidRPr="00121E2B" w:rsidRDefault="00C44EF5" w:rsidP="006D72D8">
            <w:pPr>
              <w:spacing w:line="240" w:lineRule="atLeast"/>
              <w:ind w:right="-57"/>
              <w:jc w:val="center"/>
              <w:rPr>
                <w:rFonts w:ascii="仿宋" w:eastAsia="仿宋" w:hAnsi="仿宋" w:hint="eastAsia"/>
                <w:szCs w:val="21"/>
              </w:rPr>
            </w:pPr>
            <w:r w:rsidRPr="00121E2B">
              <w:rPr>
                <w:rFonts w:ascii="仿宋" w:eastAsia="仿宋" w:hAnsi="仿宋" w:hint="eastAsia"/>
                <w:szCs w:val="21"/>
              </w:rPr>
              <w:t>考查</w:t>
            </w:r>
          </w:p>
        </w:tc>
        <w:tc>
          <w:tcPr>
            <w:tcW w:w="2060" w:type="dxa"/>
            <w:vMerge/>
            <w:vAlign w:val="center"/>
          </w:tcPr>
          <w:p w:rsidR="00C44EF5" w:rsidRPr="00121E2B" w:rsidRDefault="00C44EF5" w:rsidP="006D72D8">
            <w:pPr>
              <w:adjustRightInd w:val="0"/>
              <w:snapToGrid w:val="0"/>
              <w:ind w:leftChars="-27" w:left="-57" w:right="-57"/>
              <w:jc w:val="left"/>
              <w:rPr>
                <w:rFonts w:ascii="仿宋" w:eastAsia="仿宋" w:hAnsi="仿宋"/>
                <w:szCs w:val="21"/>
              </w:rPr>
            </w:pPr>
          </w:p>
        </w:tc>
      </w:tr>
      <w:tr w:rsidR="00C44EF5" w:rsidRPr="00121E2B" w:rsidTr="00A40524">
        <w:trPr>
          <w:cantSplit/>
          <w:trHeight w:val="645"/>
        </w:trPr>
        <w:tc>
          <w:tcPr>
            <w:tcW w:w="1454" w:type="dxa"/>
            <w:gridSpan w:val="2"/>
            <w:vMerge/>
            <w:vAlign w:val="center"/>
          </w:tcPr>
          <w:p w:rsidR="00C44EF5" w:rsidRPr="00121E2B" w:rsidRDefault="00C44EF5" w:rsidP="006D72D8">
            <w:pPr>
              <w:spacing w:line="240" w:lineRule="atLeast"/>
              <w:jc w:val="center"/>
              <w:rPr>
                <w:rFonts w:ascii="仿宋" w:eastAsia="仿宋" w:hAnsi="仿宋"/>
                <w:szCs w:val="21"/>
              </w:rPr>
            </w:pPr>
          </w:p>
        </w:tc>
        <w:tc>
          <w:tcPr>
            <w:tcW w:w="355" w:type="dxa"/>
            <w:vMerge/>
            <w:vAlign w:val="center"/>
          </w:tcPr>
          <w:p w:rsidR="00C44EF5" w:rsidRPr="00121E2B" w:rsidRDefault="00C44EF5" w:rsidP="006D72D8">
            <w:pPr>
              <w:spacing w:line="240" w:lineRule="atLeast"/>
              <w:jc w:val="center"/>
              <w:rPr>
                <w:rFonts w:ascii="仿宋" w:eastAsia="仿宋" w:hAnsi="仿宋"/>
                <w:spacing w:val="-8"/>
                <w:szCs w:val="21"/>
              </w:rPr>
            </w:pPr>
          </w:p>
        </w:tc>
        <w:tc>
          <w:tcPr>
            <w:tcW w:w="3369" w:type="dxa"/>
            <w:vAlign w:val="center"/>
          </w:tcPr>
          <w:p w:rsidR="00C44EF5" w:rsidRPr="00121E2B" w:rsidRDefault="00C44EF5" w:rsidP="00564864">
            <w:pPr>
              <w:spacing w:line="240" w:lineRule="atLeast"/>
              <w:ind w:leftChars="-27" w:left="-57" w:right="-57"/>
              <w:jc w:val="left"/>
              <w:rPr>
                <w:rFonts w:ascii="仿宋" w:eastAsia="仿宋" w:hAnsi="仿宋"/>
                <w:spacing w:val="-8"/>
                <w:szCs w:val="21"/>
              </w:rPr>
            </w:pPr>
            <w:r w:rsidRPr="00121E2B">
              <w:rPr>
                <w:rFonts w:ascii="仿宋" w:eastAsia="仿宋" w:hAnsi="仿宋" w:hint="eastAsia"/>
                <w:szCs w:val="21"/>
              </w:rPr>
              <w:t>应用伦理学</w:t>
            </w:r>
            <w:r w:rsidR="007F4101" w:rsidRPr="00121E2B">
              <w:rPr>
                <w:rFonts w:ascii="仿宋" w:eastAsia="仿宋" w:hAnsi="仿宋" w:hint="eastAsia"/>
                <w:szCs w:val="21"/>
              </w:rPr>
              <w:t>专题</w:t>
            </w:r>
            <w:r w:rsidR="00472D75" w:rsidRPr="00121E2B">
              <w:rPr>
                <w:rFonts w:ascii="仿宋" w:eastAsia="仿宋" w:hAnsi="仿宋" w:hint="eastAsia"/>
                <w:szCs w:val="21"/>
              </w:rPr>
              <w:t>研讨</w:t>
            </w:r>
          </w:p>
        </w:tc>
        <w:tc>
          <w:tcPr>
            <w:tcW w:w="2443" w:type="dxa"/>
            <w:vMerge/>
            <w:vAlign w:val="center"/>
          </w:tcPr>
          <w:p w:rsidR="00C44EF5" w:rsidRPr="00121E2B" w:rsidRDefault="00C44EF5" w:rsidP="006D72D8">
            <w:pPr>
              <w:spacing w:line="240" w:lineRule="atLeast"/>
              <w:ind w:right="-57"/>
              <w:jc w:val="center"/>
              <w:rPr>
                <w:rFonts w:ascii="仿宋" w:eastAsia="仿宋" w:hAnsi="仿宋"/>
                <w:szCs w:val="21"/>
              </w:rPr>
            </w:pPr>
          </w:p>
        </w:tc>
        <w:tc>
          <w:tcPr>
            <w:tcW w:w="739" w:type="dxa"/>
            <w:vAlign w:val="center"/>
          </w:tcPr>
          <w:p w:rsidR="00C44EF5" w:rsidRPr="00121E2B" w:rsidRDefault="00C44EF5" w:rsidP="006D72D8">
            <w:pPr>
              <w:ind w:left="-57" w:right="-57"/>
              <w:jc w:val="center"/>
              <w:rPr>
                <w:rFonts w:ascii="仿宋" w:eastAsia="仿宋" w:hAnsi="仿宋"/>
                <w:szCs w:val="21"/>
              </w:rPr>
            </w:pPr>
          </w:p>
        </w:tc>
        <w:tc>
          <w:tcPr>
            <w:tcW w:w="709" w:type="dxa"/>
            <w:vAlign w:val="center"/>
          </w:tcPr>
          <w:p w:rsidR="00C44EF5" w:rsidRPr="00121E2B" w:rsidRDefault="00C44EF5" w:rsidP="006D72D8">
            <w:pPr>
              <w:ind w:left="-57" w:right="-57"/>
              <w:jc w:val="center"/>
              <w:rPr>
                <w:rFonts w:ascii="仿宋" w:eastAsia="仿宋" w:hAnsi="仿宋"/>
                <w:szCs w:val="21"/>
              </w:rPr>
            </w:pPr>
            <w:r w:rsidRPr="00121E2B">
              <w:rPr>
                <w:rFonts w:ascii="仿宋" w:eastAsia="仿宋" w:hAnsi="仿宋" w:hint="eastAsia"/>
                <w:szCs w:val="21"/>
              </w:rPr>
              <w:t>2</w:t>
            </w:r>
          </w:p>
        </w:tc>
        <w:tc>
          <w:tcPr>
            <w:tcW w:w="709" w:type="dxa"/>
            <w:vAlign w:val="center"/>
          </w:tcPr>
          <w:p w:rsidR="00C44EF5" w:rsidRPr="00121E2B" w:rsidRDefault="00C44EF5" w:rsidP="006D72D8">
            <w:pPr>
              <w:ind w:left="-57" w:right="-57"/>
              <w:jc w:val="center"/>
              <w:rPr>
                <w:rFonts w:ascii="仿宋" w:eastAsia="仿宋" w:hAnsi="仿宋"/>
                <w:szCs w:val="21"/>
              </w:rPr>
            </w:pPr>
            <w:r w:rsidRPr="00121E2B">
              <w:rPr>
                <w:rFonts w:ascii="仿宋" w:eastAsia="仿宋" w:hAnsi="仿宋" w:hint="eastAsia"/>
                <w:szCs w:val="21"/>
              </w:rPr>
              <w:t>54</w:t>
            </w:r>
          </w:p>
        </w:tc>
        <w:tc>
          <w:tcPr>
            <w:tcW w:w="709" w:type="dxa"/>
            <w:vAlign w:val="center"/>
          </w:tcPr>
          <w:p w:rsidR="00C44EF5" w:rsidRPr="00121E2B" w:rsidRDefault="00C44EF5" w:rsidP="006D72D8">
            <w:pPr>
              <w:spacing w:line="240" w:lineRule="atLeast"/>
              <w:ind w:right="-57"/>
              <w:jc w:val="center"/>
              <w:rPr>
                <w:rFonts w:ascii="仿宋" w:eastAsia="仿宋" w:hAnsi="仿宋" w:hint="eastAsia"/>
                <w:szCs w:val="21"/>
              </w:rPr>
            </w:pPr>
            <w:r w:rsidRPr="00121E2B">
              <w:rPr>
                <w:rFonts w:ascii="仿宋" w:eastAsia="仿宋" w:hAnsi="仿宋" w:hint="eastAsia"/>
                <w:szCs w:val="21"/>
              </w:rPr>
              <w:t>1</w:t>
            </w:r>
          </w:p>
        </w:tc>
        <w:tc>
          <w:tcPr>
            <w:tcW w:w="992" w:type="dxa"/>
            <w:vAlign w:val="center"/>
          </w:tcPr>
          <w:p w:rsidR="00C44EF5" w:rsidRPr="00121E2B" w:rsidRDefault="00C44EF5" w:rsidP="006D72D8">
            <w:pPr>
              <w:ind w:left="-57" w:right="-57"/>
              <w:jc w:val="center"/>
              <w:rPr>
                <w:rFonts w:ascii="仿宋" w:eastAsia="仿宋" w:hAnsi="仿宋" w:hint="eastAsia"/>
                <w:szCs w:val="21"/>
              </w:rPr>
            </w:pPr>
            <w:r w:rsidRPr="00121E2B">
              <w:rPr>
                <w:rFonts w:ascii="仿宋" w:eastAsia="仿宋" w:hAnsi="仿宋" w:hint="eastAsia"/>
                <w:szCs w:val="21"/>
              </w:rPr>
              <w:t>讲授</w:t>
            </w:r>
          </w:p>
        </w:tc>
        <w:tc>
          <w:tcPr>
            <w:tcW w:w="850" w:type="dxa"/>
            <w:tcBorders>
              <w:top w:val="single" w:sz="4" w:space="0" w:color="auto"/>
            </w:tcBorders>
            <w:vAlign w:val="center"/>
          </w:tcPr>
          <w:p w:rsidR="00C44EF5" w:rsidRPr="00121E2B" w:rsidRDefault="00C44EF5" w:rsidP="006D72D8">
            <w:pPr>
              <w:spacing w:line="240" w:lineRule="atLeast"/>
              <w:ind w:right="-57"/>
              <w:jc w:val="center"/>
              <w:rPr>
                <w:rFonts w:ascii="仿宋" w:eastAsia="仿宋" w:hAnsi="仿宋" w:hint="eastAsia"/>
                <w:szCs w:val="21"/>
              </w:rPr>
            </w:pPr>
            <w:r w:rsidRPr="00121E2B">
              <w:rPr>
                <w:rFonts w:ascii="仿宋" w:eastAsia="仿宋" w:hAnsi="仿宋" w:hint="eastAsia"/>
                <w:szCs w:val="21"/>
              </w:rPr>
              <w:t>考查</w:t>
            </w:r>
          </w:p>
        </w:tc>
        <w:tc>
          <w:tcPr>
            <w:tcW w:w="2060" w:type="dxa"/>
            <w:vMerge/>
            <w:vAlign w:val="center"/>
          </w:tcPr>
          <w:p w:rsidR="00C44EF5" w:rsidRPr="00121E2B" w:rsidRDefault="00C44EF5" w:rsidP="006D72D8">
            <w:pPr>
              <w:adjustRightInd w:val="0"/>
              <w:snapToGrid w:val="0"/>
              <w:ind w:leftChars="-27" w:left="-57" w:right="-57"/>
              <w:jc w:val="left"/>
              <w:rPr>
                <w:rFonts w:ascii="仿宋" w:eastAsia="仿宋" w:hAnsi="仿宋"/>
                <w:szCs w:val="21"/>
              </w:rPr>
            </w:pPr>
          </w:p>
        </w:tc>
      </w:tr>
      <w:tr w:rsidR="000459AF" w:rsidRPr="00121E2B" w:rsidTr="00A40524">
        <w:trPr>
          <w:cantSplit/>
          <w:trHeight w:val="690"/>
        </w:trPr>
        <w:tc>
          <w:tcPr>
            <w:tcW w:w="1809" w:type="dxa"/>
            <w:gridSpan w:val="3"/>
            <w:vMerge w:val="restart"/>
            <w:vAlign w:val="center"/>
          </w:tcPr>
          <w:p w:rsidR="000459AF" w:rsidRPr="00121E2B" w:rsidRDefault="000459AF" w:rsidP="006D72D8">
            <w:pPr>
              <w:spacing w:line="240" w:lineRule="atLeast"/>
              <w:jc w:val="center"/>
              <w:rPr>
                <w:rFonts w:ascii="仿宋" w:eastAsia="仿宋" w:hAnsi="仿宋"/>
                <w:szCs w:val="21"/>
              </w:rPr>
            </w:pPr>
            <w:r w:rsidRPr="00121E2B">
              <w:rPr>
                <w:rFonts w:ascii="仿宋" w:eastAsia="仿宋" w:hAnsi="仿宋"/>
                <w:szCs w:val="21"/>
              </w:rPr>
              <w:t>补修课程</w:t>
            </w:r>
          </w:p>
        </w:tc>
        <w:tc>
          <w:tcPr>
            <w:tcW w:w="3369" w:type="dxa"/>
            <w:vAlign w:val="center"/>
          </w:tcPr>
          <w:p w:rsidR="000459AF" w:rsidRPr="00121E2B" w:rsidRDefault="000459AF" w:rsidP="006D72D8">
            <w:pPr>
              <w:ind w:leftChars="-27" w:left="-57" w:right="-57"/>
              <w:jc w:val="left"/>
              <w:rPr>
                <w:rFonts w:ascii="仿宋" w:eastAsia="仿宋" w:hAnsi="仿宋"/>
                <w:szCs w:val="21"/>
              </w:rPr>
            </w:pPr>
            <w:r w:rsidRPr="00121E2B">
              <w:rPr>
                <w:rFonts w:ascii="仿宋" w:eastAsia="仿宋" w:hAnsi="仿宋" w:hint="eastAsia"/>
                <w:szCs w:val="21"/>
              </w:rPr>
              <w:t>哲学基本问题研究</w:t>
            </w:r>
          </w:p>
        </w:tc>
        <w:tc>
          <w:tcPr>
            <w:tcW w:w="2443" w:type="dxa"/>
            <w:vMerge w:val="restart"/>
            <w:vAlign w:val="center"/>
          </w:tcPr>
          <w:p w:rsidR="000459AF" w:rsidRPr="00121E2B" w:rsidRDefault="000459AF" w:rsidP="00121E2B">
            <w:pPr>
              <w:ind w:firstLineChars="150" w:firstLine="315"/>
              <w:rPr>
                <w:rFonts w:ascii="仿宋" w:eastAsia="仿宋" w:hAnsi="仿宋"/>
                <w:szCs w:val="21"/>
              </w:rPr>
            </w:pPr>
            <w:r w:rsidRPr="00121E2B">
              <w:rPr>
                <w:rFonts w:ascii="仿宋" w:eastAsia="仿宋" w:hAnsi="仿宋" w:hint="eastAsia"/>
                <w:szCs w:val="21"/>
              </w:rPr>
              <w:t>2</w:t>
            </w:r>
          </w:p>
        </w:tc>
        <w:tc>
          <w:tcPr>
            <w:tcW w:w="739" w:type="dxa"/>
            <w:vAlign w:val="center"/>
          </w:tcPr>
          <w:p w:rsidR="000459AF" w:rsidRPr="00121E2B" w:rsidRDefault="000459AF" w:rsidP="006D72D8">
            <w:pPr>
              <w:ind w:right="-57"/>
              <w:jc w:val="center"/>
              <w:rPr>
                <w:rFonts w:ascii="仿宋" w:eastAsia="仿宋" w:hAnsi="仿宋"/>
                <w:szCs w:val="21"/>
              </w:rPr>
            </w:pPr>
          </w:p>
        </w:tc>
        <w:tc>
          <w:tcPr>
            <w:tcW w:w="709" w:type="dxa"/>
            <w:vAlign w:val="center"/>
          </w:tcPr>
          <w:p w:rsidR="000459AF" w:rsidRPr="00121E2B" w:rsidRDefault="00681F45" w:rsidP="00681F45">
            <w:pPr>
              <w:ind w:right="-57"/>
              <w:jc w:val="center"/>
              <w:rPr>
                <w:rFonts w:ascii="仿宋" w:eastAsia="仿宋" w:hAnsi="仿宋" w:hint="eastAsia"/>
                <w:szCs w:val="21"/>
              </w:rPr>
            </w:pPr>
            <w:r>
              <w:rPr>
                <w:rFonts w:ascii="仿宋" w:eastAsia="仿宋" w:hAnsi="仿宋" w:hint="eastAsia"/>
                <w:szCs w:val="21"/>
              </w:rPr>
              <w:t>2</w:t>
            </w:r>
          </w:p>
        </w:tc>
        <w:tc>
          <w:tcPr>
            <w:tcW w:w="709" w:type="dxa"/>
            <w:vAlign w:val="center"/>
          </w:tcPr>
          <w:p w:rsidR="000459AF" w:rsidRPr="00121E2B" w:rsidRDefault="000459AF" w:rsidP="00681F45">
            <w:pPr>
              <w:ind w:right="-57"/>
              <w:jc w:val="center"/>
              <w:rPr>
                <w:rFonts w:ascii="仿宋" w:eastAsia="仿宋" w:hAnsi="仿宋" w:hint="eastAsia"/>
                <w:szCs w:val="21"/>
              </w:rPr>
            </w:pPr>
            <w:r w:rsidRPr="00121E2B">
              <w:rPr>
                <w:rFonts w:ascii="仿宋" w:eastAsia="仿宋" w:hAnsi="仿宋" w:hint="eastAsia"/>
                <w:szCs w:val="21"/>
              </w:rPr>
              <w:t>36</w:t>
            </w:r>
          </w:p>
        </w:tc>
        <w:tc>
          <w:tcPr>
            <w:tcW w:w="709" w:type="dxa"/>
            <w:vAlign w:val="center"/>
          </w:tcPr>
          <w:p w:rsidR="000459AF" w:rsidRPr="00121E2B" w:rsidRDefault="000459AF" w:rsidP="006D72D8">
            <w:pPr>
              <w:ind w:left="-57" w:right="-57"/>
              <w:jc w:val="center"/>
              <w:rPr>
                <w:rFonts w:ascii="仿宋" w:eastAsia="仿宋" w:hAnsi="仿宋" w:hint="eastAsia"/>
                <w:szCs w:val="21"/>
              </w:rPr>
            </w:pPr>
            <w:r w:rsidRPr="00121E2B">
              <w:rPr>
                <w:rFonts w:ascii="仿宋" w:eastAsia="仿宋" w:hAnsi="仿宋" w:hint="eastAsia"/>
                <w:szCs w:val="21"/>
              </w:rPr>
              <w:t>1</w:t>
            </w:r>
          </w:p>
        </w:tc>
        <w:tc>
          <w:tcPr>
            <w:tcW w:w="992" w:type="dxa"/>
            <w:vAlign w:val="center"/>
          </w:tcPr>
          <w:p w:rsidR="000459AF" w:rsidRPr="00121E2B" w:rsidRDefault="000459AF" w:rsidP="006D72D8">
            <w:pPr>
              <w:ind w:left="-57" w:right="-57"/>
              <w:jc w:val="center"/>
              <w:rPr>
                <w:rFonts w:ascii="仿宋" w:eastAsia="仿宋" w:hAnsi="仿宋" w:hint="eastAsia"/>
                <w:szCs w:val="21"/>
              </w:rPr>
            </w:pPr>
            <w:r w:rsidRPr="00121E2B">
              <w:rPr>
                <w:rFonts w:ascii="仿宋" w:eastAsia="仿宋" w:hAnsi="仿宋" w:hint="eastAsia"/>
                <w:szCs w:val="21"/>
              </w:rPr>
              <w:t>讲授</w:t>
            </w:r>
          </w:p>
        </w:tc>
        <w:tc>
          <w:tcPr>
            <w:tcW w:w="850" w:type="dxa"/>
            <w:vAlign w:val="center"/>
          </w:tcPr>
          <w:p w:rsidR="000459AF" w:rsidRPr="00121E2B" w:rsidRDefault="000459AF" w:rsidP="006D72D8">
            <w:pPr>
              <w:spacing w:line="240" w:lineRule="atLeast"/>
              <w:ind w:right="-57"/>
              <w:jc w:val="center"/>
              <w:rPr>
                <w:rFonts w:ascii="仿宋" w:eastAsia="仿宋" w:hAnsi="仿宋" w:hint="eastAsia"/>
                <w:szCs w:val="21"/>
              </w:rPr>
            </w:pPr>
            <w:r w:rsidRPr="00121E2B">
              <w:rPr>
                <w:rFonts w:ascii="仿宋" w:eastAsia="仿宋" w:hAnsi="仿宋" w:hint="eastAsia"/>
                <w:szCs w:val="21"/>
              </w:rPr>
              <w:t>考查</w:t>
            </w:r>
          </w:p>
        </w:tc>
        <w:tc>
          <w:tcPr>
            <w:tcW w:w="2060" w:type="dxa"/>
            <w:vMerge w:val="restart"/>
            <w:vAlign w:val="center"/>
          </w:tcPr>
          <w:p w:rsidR="000459AF" w:rsidRPr="00121E2B" w:rsidRDefault="000459AF" w:rsidP="006D72D8">
            <w:pPr>
              <w:spacing w:line="240" w:lineRule="atLeast"/>
              <w:ind w:leftChars="-27" w:left="-57" w:right="-57"/>
              <w:jc w:val="left"/>
              <w:rPr>
                <w:rFonts w:ascii="仿宋" w:eastAsia="仿宋" w:hAnsi="仿宋"/>
                <w:szCs w:val="21"/>
              </w:rPr>
            </w:pPr>
            <w:r w:rsidRPr="00121E2B">
              <w:rPr>
                <w:rFonts w:ascii="仿宋" w:eastAsia="仿宋" w:hAnsi="仿宋"/>
                <w:szCs w:val="21"/>
              </w:rPr>
              <w:t>学院安排</w:t>
            </w:r>
            <w:r w:rsidRPr="00121E2B">
              <w:rPr>
                <w:rFonts w:ascii="仿宋" w:eastAsia="仿宋" w:hAnsi="仿宋" w:hint="eastAsia"/>
                <w:szCs w:val="21"/>
              </w:rPr>
              <w:t>跨学科或以同等学历考取的</w:t>
            </w:r>
            <w:r w:rsidRPr="00121E2B">
              <w:rPr>
                <w:rFonts w:ascii="仿宋" w:eastAsia="仿宋" w:hAnsi="仿宋"/>
                <w:szCs w:val="21"/>
              </w:rPr>
              <w:t>研究生补修有关课程，</w:t>
            </w:r>
            <w:r w:rsidRPr="00121E2B">
              <w:rPr>
                <w:rFonts w:ascii="仿宋" w:eastAsia="仿宋" w:hAnsi="仿宋" w:hint="eastAsia"/>
                <w:szCs w:val="21"/>
              </w:rPr>
              <w:t>每门课36学时，各</w:t>
            </w:r>
            <w:r w:rsidRPr="00121E2B">
              <w:rPr>
                <w:rFonts w:ascii="仿宋" w:eastAsia="仿宋" w:hAnsi="仿宋"/>
                <w:szCs w:val="21"/>
              </w:rPr>
              <w:t>记</w:t>
            </w:r>
            <w:r w:rsidRPr="00121E2B">
              <w:rPr>
                <w:rFonts w:ascii="仿宋" w:eastAsia="仿宋" w:hAnsi="仿宋" w:hint="eastAsia"/>
                <w:szCs w:val="21"/>
              </w:rPr>
              <w:t>2</w:t>
            </w:r>
            <w:r w:rsidRPr="00121E2B">
              <w:rPr>
                <w:rFonts w:ascii="仿宋" w:eastAsia="仿宋" w:hAnsi="仿宋"/>
                <w:szCs w:val="21"/>
              </w:rPr>
              <w:t>学分。</w:t>
            </w:r>
          </w:p>
        </w:tc>
      </w:tr>
      <w:tr w:rsidR="000459AF" w:rsidRPr="00121E2B" w:rsidTr="00A40524">
        <w:trPr>
          <w:cantSplit/>
          <w:trHeight w:val="690"/>
        </w:trPr>
        <w:tc>
          <w:tcPr>
            <w:tcW w:w="1809" w:type="dxa"/>
            <w:gridSpan w:val="3"/>
            <w:vMerge/>
            <w:vAlign w:val="center"/>
          </w:tcPr>
          <w:p w:rsidR="000459AF" w:rsidRPr="00121E2B" w:rsidRDefault="000459AF" w:rsidP="006D72D8">
            <w:pPr>
              <w:spacing w:line="240" w:lineRule="atLeast"/>
              <w:jc w:val="center"/>
              <w:rPr>
                <w:rFonts w:ascii="仿宋" w:eastAsia="仿宋" w:hAnsi="仿宋"/>
                <w:szCs w:val="21"/>
              </w:rPr>
            </w:pPr>
          </w:p>
        </w:tc>
        <w:tc>
          <w:tcPr>
            <w:tcW w:w="3369" w:type="dxa"/>
            <w:vAlign w:val="center"/>
          </w:tcPr>
          <w:p w:rsidR="000459AF" w:rsidRPr="00121E2B" w:rsidRDefault="000459AF" w:rsidP="006D72D8">
            <w:pPr>
              <w:spacing w:line="240" w:lineRule="atLeast"/>
              <w:ind w:leftChars="-27" w:left="-57" w:right="-57"/>
              <w:rPr>
                <w:rFonts w:ascii="仿宋" w:eastAsia="仿宋" w:hAnsi="仿宋"/>
                <w:szCs w:val="21"/>
              </w:rPr>
            </w:pPr>
            <w:r w:rsidRPr="00121E2B">
              <w:rPr>
                <w:rFonts w:ascii="仿宋" w:eastAsia="仿宋" w:hAnsi="仿宋" w:hint="eastAsia"/>
                <w:szCs w:val="21"/>
              </w:rPr>
              <w:t>经济学基础理论研究</w:t>
            </w:r>
          </w:p>
        </w:tc>
        <w:tc>
          <w:tcPr>
            <w:tcW w:w="2443" w:type="dxa"/>
            <w:vMerge/>
            <w:vAlign w:val="center"/>
          </w:tcPr>
          <w:p w:rsidR="000459AF" w:rsidRPr="00121E2B" w:rsidRDefault="000459AF" w:rsidP="00121E2B">
            <w:pPr>
              <w:ind w:firstLineChars="150" w:firstLine="315"/>
              <w:rPr>
                <w:rFonts w:ascii="仿宋" w:eastAsia="仿宋" w:hAnsi="仿宋"/>
                <w:szCs w:val="21"/>
              </w:rPr>
            </w:pPr>
          </w:p>
        </w:tc>
        <w:tc>
          <w:tcPr>
            <w:tcW w:w="739" w:type="dxa"/>
            <w:vAlign w:val="center"/>
          </w:tcPr>
          <w:p w:rsidR="000459AF" w:rsidRPr="00121E2B" w:rsidRDefault="000459AF" w:rsidP="006D72D8">
            <w:pPr>
              <w:spacing w:line="240" w:lineRule="atLeast"/>
              <w:ind w:right="-57"/>
              <w:jc w:val="center"/>
              <w:rPr>
                <w:rFonts w:ascii="仿宋" w:eastAsia="仿宋" w:hAnsi="仿宋"/>
                <w:szCs w:val="21"/>
              </w:rPr>
            </w:pPr>
          </w:p>
        </w:tc>
        <w:tc>
          <w:tcPr>
            <w:tcW w:w="709" w:type="dxa"/>
            <w:vAlign w:val="center"/>
          </w:tcPr>
          <w:p w:rsidR="000459AF" w:rsidRPr="00121E2B" w:rsidRDefault="000459AF" w:rsidP="006D72D8">
            <w:pPr>
              <w:spacing w:line="240" w:lineRule="atLeast"/>
              <w:ind w:right="-57"/>
              <w:jc w:val="center"/>
              <w:rPr>
                <w:rFonts w:ascii="仿宋" w:eastAsia="仿宋" w:hAnsi="仿宋" w:hint="eastAsia"/>
                <w:szCs w:val="21"/>
              </w:rPr>
            </w:pPr>
            <w:r w:rsidRPr="00121E2B">
              <w:rPr>
                <w:rFonts w:ascii="仿宋" w:eastAsia="仿宋" w:hAnsi="仿宋" w:hint="eastAsia"/>
                <w:szCs w:val="21"/>
              </w:rPr>
              <w:t>2</w:t>
            </w:r>
          </w:p>
        </w:tc>
        <w:tc>
          <w:tcPr>
            <w:tcW w:w="709" w:type="dxa"/>
            <w:vAlign w:val="center"/>
          </w:tcPr>
          <w:p w:rsidR="000459AF" w:rsidRPr="00121E2B" w:rsidRDefault="000459AF" w:rsidP="006D72D8">
            <w:pPr>
              <w:spacing w:line="240" w:lineRule="atLeast"/>
              <w:ind w:right="-57"/>
              <w:jc w:val="center"/>
              <w:rPr>
                <w:rFonts w:ascii="仿宋" w:eastAsia="仿宋" w:hAnsi="仿宋" w:hint="eastAsia"/>
                <w:szCs w:val="21"/>
              </w:rPr>
            </w:pPr>
            <w:r w:rsidRPr="00121E2B">
              <w:rPr>
                <w:rFonts w:ascii="仿宋" w:eastAsia="仿宋" w:hAnsi="仿宋" w:hint="eastAsia"/>
                <w:szCs w:val="21"/>
              </w:rPr>
              <w:t>36</w:t>
            </w:r>
          </w:p>
        </w:tc>
        <w:tc>
          <w:tcPr>
            <w:tcW w:w="709" w:type="dxa"/>
            <w:vAlign w:val="center"/>
          </w:tcPr>
          <w:p w:rsidR="000459AF" w:rsidRPr="00121E2B" w:rsidRDefault="000459AF" w:rsidP="006D72D8">
            <w:pPr>
              <w:spacing w:line="240" w:lineRule="atLeast"/>
              <w:ind w:right="-57"/>
              <w:jc w:val="center"/>
              <w:rPr>
                <w:rFonts w:ascii="仿宋" w:eastAsia="仿宋" w:hAnsi="仿宋" w:hint="eastAsia"/>
                <w:szCs w:val="21"/>
              </w:rPr>
            </w:pPr>
            <w:r w:rsidRPr="00121E2B">
              <w:rPr>
                <w:rFonts w:ascii="仿宋" w:eastAsia="仿宋" w:hAnsi="仿宋" w:hint="eastAsia"/>
                <w:szCs w:val="21"/>
              </w:rPr>
              <w:t>1</w:t>
            </w:r>
          </w:p>
        </w:tc>
        <w:tc>
          <w:tcPr>
            <w:tcW w:w="992" w:type="dxa"/>
            <w:vAlign w:val="center"/>
          </w:tcPr>
          <w:p w:rsidR="000459AF" w:rsidRPr="00121E2B" w:rsidRDefault="000459AF" w:rsidP="006D72D8">
            <w:pPr>
              <w:ind w:left="-57" w:right="-57"/>
              <w:jc w:val="center"/>
              <w:rPr>
                <w:rFonts w:ascii="仿宋" w:eastAsia="仿宋" w:hAnsi="仿宋" w:hint="eastAsia"/>
                <w:szCs w:val="21"/>
              </w:rPr>
            </w:pPr>
            <w:r w:rsidRPr="00121E2B">
              <w:rPr>
                <w:rFonts w:ascii="仿宋" w:eastAsia="仿宋" w:hAnsi="仿宋" w:hint="eastAsia"/>
                <w:szCs w:val="21"/>
              </w:rPr>
              <w:t>讲授</w:t>
            </w:r>
          </w:p>
        </w:tc>
        <w:tc>
          <w:tcPr>
            <w:tcW w:w="850" w:type="dxa"/>
            <w:vAlign w:val="center"/>
          </w:tcPr>
          <w:p w:rsidR="000459AF" w:rsidRPr="00121E2B" w:rsidRDefault="000459AF" w:rsidP="006D72D8">
            <w:pPr>
              <w:spacing w:line="240" w:lineRule="atLeast"/>
              <w:ind w:right="-57"/>
              <w:jc w:val="center"/>
              <w:rPr>
                <w:rFonts w:ascii="仿宋" w:eastAsia="仿宋" w:hAnsi="仿宋" w:hint="eastAsia"/>
                <w:szCs w:val="21"/>
              </w:rPr>
            </w:pPr>
            <w:r w:rsidRPr="00121E2B">
              <w:rPr>
                <w:rFonts w:ascii="仿宋" w:eastAsia="仿宋" w:hAnsi="仿宋" w:hint="eastAsia"/>
                <w:szCs w:val="21"/>
              </w:rPr>
              <w:t>考查</w:t>
            </w:r>
          </w:p>
        </w:tc>
        <w:tc>
          <w:tcPr>
            <w:tcW w:w="2060" w:type="dxa"/>
            <w:vMerge/>
            <w:vAlign w:val="center"/>
          </w:tcPr>
          <w:p w:rsidR="000459AF" w:rsidRPr="00121E2B" w:rsidRDefault="000459AF" w:rsidP="006D72D8">
            <w:pPr>
              <w:spacing w:line="240" w:lineRule="atLeast"/>
              <w:ind w:leftChars="-27" w:left="-57" w:right="-57"/>
              <w:jc w:val="left"/>
              <w:rPr>
                <w:rFonts w:ascii="仿宋" w:eastAsia="仿宋" w:hAnsi="仿宋"/>
                <w:szCs w:val="21"/>
              </w:rPr>
            </w:pPr>
          </w:p>
        </w:tc>
      </w:tr>
      <w:tr w:rsidR="000459AF" w:rsidRPr="00121E2B" w:rsidTr="00A40524">
        <w:trPr>
          <w:cantSplit/>
          <w:trHeight w:val="690"/>
        </w:trPr>
        <w:tc>
          <w:tcPr>
            <w:tcW w:w="1809" w:type="dxa"/>
            <w:gridSpan w:val="3"/>
            <w:textDirection w:val="tbRlV"/>
            <w:vAlign w:val="center"/>
          </w:tcPr>
          <w:p w:rsidR="000459AF" w:rsidRPr="00121E2B" w:rsidRDefault="000459AF" w:rsidP="00FB40B3">
            <w:pPr>
              <w:spacing w:line="240" w:lineRule="atLeast"/>
              <w:ind w:left="113" w:right="113"/>
              <w:jc w:val="center"/>
              <w:rPr>
                <w:rFonts w:ascii="仿宋" w:eastAsia="仿宋" w:hAnsi="仿宋"/>
                <w:szCs w:val="21"/>
              </w:rPr>
            </w:pPr>
            <w:r w:rsidRPr="00121E2B">
              <w:rPr>
                <w:rFonts w:ascii="仿宋" w:eastAsia="仿宋" w:hAnsi="仿宋"/>
                <w:szCs w:val="21"/>
              </w:rPr>
              <w:t>其他</w:t>
            </w:r>
            <w:r w:rsidRPr="00121E2B">
              <w:rPr>
                <w:rFonts w:ascii="仿宋" w:eastAsia="仿宋" w:hAnsi="仿宋" w:hint="eastAsia"/>
                <w:szCs w:val="21"/>
              </w:rPr>
              <w:t>培养</w:t>
            </w:r>
            <w:r w:rsidRPr="00121E2B">
              <w:rPr>
                <w:rFonts w:ascii="仿宋" w:eastAsia="仿宋" w:hAnsi="仿宋"/>
                <w:szCs w:val="21"/>
              </w:rPr>
              <w:t>环节</w:t>
            </w:r>
          </w:p>
        </w:tc>
        <w:tc>
          <w:tcPr>
            <w:tcW w:w="3369" w:type="dxa"/>
            <w:vAlign w:val="center"/>
          </w:tcPr>
          <w:p w:rsidR="000459AF" w:rsidRPr="00121E2B" w:rsidRDefault="000459AF" w:rsidP="00FB40B3">
            <w:pPr>
              <w:spacing w:line="240" w:lineRule="atLeast"/>
              <w:ind w:right="-57"/>
              <w:jc w:val="center"/>
              <w:rPr>
                <w:rFonts w:ascii="仿宋" w:eastAsia="仿宋" w:hAnsi="仿宋" w:hint="eastAsia"/>
                <w:szCs w:val="21"/>
              </w:rPr>
            </w:pPr>
            <w:r w:rsidRPr="00121E2B">
              <w:rPr>
                <w:rFonts w:ascii="仿宋" w:eastAsia="仿宋" w:hAnsi="仿宋" w:hint="eastAsia"/>
                <w:szCs w:val="21"/>
              </w:rPr>
              <w:t>1.文献阅读与综述</w:t>
            </w:r>
          </w:p>
          <w:p w:rsidR="000459AF" w:rsidRPr="00121E2B" w:rsidRDefault="000459AF" w:rsidP="00FB40B3">
            <w:pPr>
              <w:spacing w:line="240" w:lineRule="atLeast"/>
              <w:ind w:right="-57"/>
              <w:jc w:val="center"/>
              <w:rPr>
                <w:rFonts w:ascii="仿宋" w:eastAsia="仿宋" w:hAnsi="仿宋"/>
                <w:szCs w:val="21"/>
              </w:rPr>
            </w:pPr>
            <w:r w:rsidRPr="00121E2B">
              <w:rPr>
                <w:rFonts w:ascii="仿宋" w:eastAsia="仿宋" w:hAnsi="仿宋" w:hint="eastAsia"/>
                <w:szCs w:val="21"/>
              </w:rPr>
              <w:t>（导师考核）</w:t>
            </w:r>
          </w:p>
        </w:tc>
        <w:tc>
          <w:tcPr>
            <w:tcW w:w="2443" w:type="dxa"/>
            <w:vAlign w:val="center"/>
          </w:tcPr>
          <w:p w:rsidR="000459AF" w:rsidRPr="00121E2B" w:rsidRDefault="000459AF" w:rsidP="00121E2B">
            <w:pPr>
              <w:ind w:firstLineChars="200" w:firstLine="420"/>
              <w:rPr>
                <w:rFonts w:ascii="仿宋" w:eastAsia="仿宋" w:hAnsi="仿宋" w:hint="eastAsia"/>
                <w:szCs w:val="21"/>
              </w:rPr>
            </w:pPr>
            <w:r w:rsidRPr="00121E2B">
              <w:rPr>
                <w:rFonts w:ascii="仿宋" w:eastAsia="仿宋" w:hAnsi="仿宋" w:hint="eastAsia"/>
                <w:szCs w:val="21"/>
              </w:rPr>
              <w:t>文献阅读与综述是研究生掌握本学科的学术传统和研究脉络，训练研究生理解能力和概括能力，为研究生的学习研</w:t>
            </w:r>
            <w:r w:rsidRPr="00121E2B">
              <w:rPr>
                <w:rFonts w:ascii="仿宋" w:eastAsia="仿宋" w:hAnsi="仿宋" w:hint="eastAsia"/>
                <w:szCs w:val="21"/>
              </w:rPr>
              <w:lastRenderedPageBreak/>
              <w:t>究奠定一定理论基础的重要环节。汇报方式应能达到考察上述要求和训练学生语言逻辑能力的目的。所有类型的研究生均应进行该训练。</w:t>
            </w:r>
          </w:p>
          <w:p w:rsidR="000459AF" w:rsidRPr="00121E2B" w:rsidRDefault="000459AF" w:rsidP="00121E2B">
            <w:pPr>
              <w:ind w:firstLineChars="200" w:firstLine="420"/>
              <w:rPr>
                <w:rFonts w:ascii="仿宋" w:eastAsia="仿宋" w:hAnsi="仿宋"/>
                <w:szCs w:val="21"/>
              </w:rPr>
            </w:pPr>
            <w:r w:rsidRPr="00121E2B">
              <w:rPr>
                <w:rFonts w:ascii="仿宋" w:eastAsia="仿宋" w:hAnsi="仿宋" w:hint="eastAsia"/>
                <w:szCs w:val="21"/>
              </w:rPr>
              <w:t>硕士研究生第1至第4学期，每学期精读专著不少于2本，具体书目由导师指定，可以通过读书报告或书评形式考核。</w:t>
            </w:r>
          </w:p>
        </w:tc>
        <w:tc>
          <w:tcPr>
            <w:tcW w:w="739" w:type="dxa"/>
            <w:vAlign w:val="center"/>
          </w:tcPr>
          <w:p w:rsidR="000459AF" w:rsidRPr="00121E2B" w:rsidRDefault="000459AF" w:rsidP="00FB40B3">
            <w:pPr>
              <w:spacing w:line="240" w:lineRule="atLeast"/>
              <w:ind w:right="-57"/>
              <w:jc w:val="center"/>
              <w:rPr>
                <w:rFonts w:ascii="仿宋" w:eastAsia="仿宋" w:hAnsi="仿宋"/>
                <w:szCs w:val="21"/>
              </w:rPr>
            </w:pPr>
            <w:r w:rsidRPr="00121E2B">
              <w:rPr>
                <w:rFonts w:ascii="仿宋" w:eastAsia="仿宋" w:hAnsi="仿宋" w:hint="eastAsia"/>
                <w:szCs w:val="21"/>
              </w:rPr>
              <w:lastRenderedPageBreak/>
              <w:t>2</w:t>
            </w:r>
          </w:p>
        </w:tc>
        <w:tc>
          <w:tcPr>
            <w:tcW w:w="709" w:type="dxa"/>
            <w:vAlign w:val="center"/>
          </w:tcPr>
          <w:p w:rsidR="000459AF" w:rsidRPr="00121E2B" w:rsidRDefault="000459AF" w:rsidP="00FB40B3">
            <w:pPr>
              <w:spacing w:line="240" w:lineRule="atLeast"/>
              <w:ind w:right="-57"/>
              <w:jc w:val="center"/>
              <w:rPr>
                <w:rFonts w:ascii="仿宋" w:eastAsia="仿宋" w:hAnsi="仿宋"/>
                <w:szCs w:val="21"/>
              </w:rPr>
            </w:pPr>
          </w:p>
        </w:tc>
        <w:tc>
          <w:tcPr>
            <w:tcW w:w="709" w:type="dxa"/>
            <w:vAlign w:val="center"/>
          </w:tcPr>
          <w:p w:rsidR="000459AF" w:rsidRPr="00121E2B" w:rsidRDefault="000459AF" w:rsidP="00FB40B3">
            <w:pPr>
              <w:spacing w:line="240" w:lineRule="atLeast"/>
              <w:ind w:right="-57"/>
              <w:jc w:val="center"/>
              <w:rPr>
                <w:rFonts w:ascii="仿宋" w:eastAsia="仿宋" w:hAnsi="仿宋"/>
                <w:szCs w:val="21"/>
              </w:rPr>
            </w:pPr>
          </w:p>
        </w:tc>
        <w:tc>
          <w:tcPr>
            <w:tcW w:w="709" w:type="dxa"/>
            <w:vAlign w:val="center"/>
          </w:tcPr>
          <w:p w:rsidR="000459AF" w:rsidRPr="00121E2B" w:rsidRDefault="000459AF" w:rsidP="00FB40B3">
            <w:pPr>
              <w:ind w:left="-57" w:right="-57"/>
              <w:jc w:val="center"/>
              <w:rPr>
                <w:rFonts w:ascii="仿宋" w:eastAsia="仿宋" w:hAnsi="仿宋"/>
                <w:szCs w:val="21"/>
              </w:rPr>
            </w:pPr>
          </w:p>
        </w:tc>
        <w:tc>
          <w:tcPr>
            <w:tcW w:w="992" w:type="dxa"/>
            <w:vAlign w:val="center"/>
          </w:tcPr>
          <w:p w:rsidR="000459AF" w:rsidRPr="00121E2B" w:rsidRDefault="000459AF" w:rsidP="00FB40B3">
            <w:pPr>
              <w:spacing w:line="240" w:lineRule="atLeast"/>
              <w:ind w:right="-57"/>
              <w:jc w:val="center"/>
              <w:rPr>
                <w:rFonts w:ascii="仿宋" w:eastAsia="仿宋" w:hAnsi="仿宋"/>
                <w:szCs w:val="21"/>
              </w:rPr>
            </w:pPr>
            <w:r w:rsidRPr="00121E2B">
              <w:rPr>
                <w:rFonts w:ascii="仿宋" w:eastAsia="仿宋" w:hAnsi="仿宋"/>
                <w:szCs w:val="21"/>
              </w:rPr>
              <w:t>考查</w:t>
            </w:r>
          </w:p>
        </w:tc>
        <w:tc>
          <w:tcPr>
            <w:tcW w:w="850" w:type="dxa"/>
            <w:vAlign w:val="center"/>
          </w:tcPr>
          <w:p w:rsidR="000459AF" w:rsidRPr="00121E2B" w:rsidRDefault="000459AF" w:rsidP="00FB40B3">
            <w:pPr>
              <w:spacing w:line="240" w:lineRule="atLeast"/>
              <w:ind w:leftChars="-27" w:left="-57" w:right="-57"/>
              <w:jc w:val="left"/>
              <w:rPr>
                <w:rFonts w:ascii="仿宋" w:eastAsia="仿宋" w:hAnsi="仿宋"/>
                <w:szCs w:val="21"/>
              </w:rPr>
            </w:pPr>
            <w:r w:rsidRPr="00121E2B">
              <w:rPr>
                <w:rFonts w:ascii="仿宋" w:eastAsia="仿宋" w:hAnsi="仿宋" w:hint="eastAsia"/>
                <w:szCs w:val="21"/>
              </w:rPr>
              <w:t>硕士研究生所修学分不低于6学</w:t>
            </w:r>
            <w:r w:rsidRPr="00121E2B">
              <w:rPr>
                <w:rFonts w:ascii="仿宋" w:eastAsia="仿宋" w:hAnsi="仿宋" w:hint="eastAsia"/>
                <w:szCs w:val="21"/>
              </w:rPr>
              <w:lastRenderedPageBreak/>
              <w:t>分。</w:t>
            </w:r>
          </w:p>
        </w:tc>
        <w:tc>
          <w:tcPr>
            <w:tcW w:w="2060" w:type="dxa"/>
            <w:vAlign w:val="center"/>
          </w:tcPr>
          <w:p w:rsidR="000459AF" w:rsidRPr="00121E2B" w:rsidRDefault="000459AF" w:rsidP="006D72D8">
            <w:pPr>
              <w:spacing w:line="240" w:lineRule="atLeast"/>
              <w:ind w:leftChars="-27" w:left="-57" w:right="-57"/>
              <w:jc w:val="left"/>
              <w:rPr>
                <w:rFonts w:ascii="仿宋" w:eastAsia="仿宋" w:hAnsi="仿宋"/>
                <w:szCs w:val="21"/>
              </w:rPr>
            </w:pPr>
          </w:p>
        </w:tc>
      </w:tr>
      <w:tr w:rsidR="000459AF" w:rsidRPr="00121E2B" w:rsidTr="00A40524">
        <w:trPr>
          <w:cantSplit/>
          <w:trHeight w:val="690"/>
        </w:trPr>
        <w:tc>
          <w:tcPr>
            <w:tcW w:w="1809" w:type="dxa"/>
            <w:gridSpan w:val="3"/>
            <w:vAlign w:val="center"/>
          </w:tcPr>
          <w:p w:rsidR="000459AF" w:rsidRPr="00121E2B" w:rsidRDefault="000459AF" w:rsidP="00FB40B3">
            <w:pPr>
              <w:spacing w:line="240" w:lineRule="atLeast"/>
              <w:jc w:val="center"/>
              <w:rPr>
                <w:rFonts w:ascii="仿宋" w:eastAsia="仿宋" w:hAnsi="仿宋"/>
                <w:szCs w:val="21"/>
              </w:rPr>
            </w:pPr>
          </w:p>
        </w:tc>
        <w:tc>
          <w:tcPr>
            <w:tcW w:w="3369" w:type="dxa"/>
            <w:vAlign w:val="center"/>
          </w:tcPr>
          <w:p w:rsidR="000459AF" w:rsidRPr="00121E2B" w:rsidRDefault="000459AF" w:rsidP="00FB40B3">
            <w:pPr>
              <w:spacing w:line="240" w:lineRule="atLeast"/>
              <w:ind w:right="-57"/>
              <w:jc w:val="center"/>
              <w:rPr>
                <w:rFonts w:ascii="仿宋" w:eastAsia="仿宋" w:hAnsi="仿宋" w:hint="eastAsia"/>
                <w:szCs w:val="21"/>
              </w:rPr>
            </w:pPr>
            <w:r w:rsidRPr="00121E2B">
              <w:rPr>
                <w:rFonts w:ascii="仿宋" w:eastAsia="仿宋" w:hAnsi="仿宋" w:hint="eastAsia"/>
                <w:szCs w:val="21"/>
              </w:rPr>
              <w:t>2.科研环节</w:t>
            </w:r>
          </w:p>
          <w:p w:rsidR="000459AF" w:rsidRPr="00121E2B" w:rsidRDefault="000459AF" w:rsidP="00FB40B3">
            <w:pPr>
              <w:spacing w:line="240" w:lineRule="atLeast"/>
              <w:ind w:right="-57"/>
              <w:jc w:val="center"/>
              <w:rPr>
                <w:rFonts w:ascii="仿宋" w:eastAsia="仿宋" w:hAnsi="仿宋"/>
                <w:szCs w:val="21"/>
              </w:rPr>
            </w:pPr>
            <w:r w:rsidRPr="00121E2B">
              <w:rPr>
                <w:rFonts w:ascii="仿宋" w:eastAsia="仿宋" w:hAnsi="仿宋" w:hint="eastAsia"/>
                <w:szCs w:val="21"/>
              </w:rPr>
              <w:t>（导师考核）</w:t>
            </w:r>
          </w:p>
        </w:tc>
        <w:tc>
          <w:tcPr>
            <w:tcW w:w="2443" w:type="dxa"/>
            <w:vAlign w:val="center"/>
          </w:tcPr>
          <w:p w:rsidR="000459AF" w:rsidRPr="00121E2B" w:rsidRDefault="000459AF" w:rsidP="00121E2B">
            <w:pPr>
              <w:ind w:firstLineChars="200" w:firstLine="420"/>
              <w:rPr>
                <w:rFonts w:ascii="仿宋" w:eastAsia="仿宋" w:hAnsi="仿宋"/>
                <w:szCs w:val="21"/>
              </w:rPr>
            </w:pPr>
            <w:r w:rsidRPr="00121E2B">
              <w:rPr>
                <w:rFonts w:ascii="仿宋" w:eastAsia="仿宋" w:hAnsi="仿宋" w:hint="eastAsia"/>
                <w:szCs w:val="21"/>
              </w:rPr>
              <w:t>硕士研究生第1至第4学期，每学期应提交学期论文1篇，每篇不少于</w:t>
            </w:r>
            <w:r w:rsidRPr="00121E2B">
              <w:rPr>
                <w:rFonts w:ascii="仿宋" w:eastAsia="仿宋" w:hAnsi="仿宋"/>
                <w:szCs w:val="21"/>
              </w:rPr>
              <w:t>5</w:t>
            </w:r>
            <w:r w:rsidRPr="00121E2B">
              <w:rPr>
                <w:rFonts w:ascii="仿宋" w:eastAsia="仿宋" w:hAnsi="仿宋" w:hint="eastAsia"/>
                <w:szCs w:val="21"/>
              </w:rPr>
              <w:t>000字。其中，第1、3学期的学期论文可以以读书报告的形式提交，报告篇幅不少于3000字。</w:t>
            </w:r>
          </w:p>
        </w:tc>
        <w:tc>
          <w:tcPr>
            <w:tcW w:w="739" w:type="dxa"/>
            <w:vAlign w:val="center"/>
          </w:tcPr>
          <w:p w:rsidR="000459AF" w:rsidRPr="00121E2B" w:rsidRDefault="000459AF" w:rsidP="00FB40B3">
            <w:pPr>
              <w:spacing w:line="240" w:lineRule="atLeast"/>
              <w:ind w:right="-57"/>
              <w:jc w:val="center"/>
              <w:rPr>
                <w:rFonts w:ascii="仿宋" w:eastAsia="仿宋" w:hAnsi="仿宋"/>
                <w:szCs w:val="21"/>
              </w:rPr>
            </w:pPr>
            <w:r w:rsidRPr="00121E2B">
              <w:rPr>
                <w:rFonts w:ascii="仿宋" w:eastAsia="仿宋" w:hAnsi="仿宋" w:hint="eastAsia"/>
                <w:szCs w:val="21"/>
              </w:rPr>
              <w:t>2</w:t>
            </w:r>
          </w:p>
        </w:tc>
        <w:tc>
          <w:tcPr>
            <w:tcW w:w="709" w:type="dxa"/>
            <w:vAlign w:val="center"/>
          </w:tcPr>
          <w:p w:rsidR="000459AF" w:rsidRPr="00121E2B" w:rsidRDefault="000459AF" w:rsidP="00FB40B3">
            <w:pPr>
              <w:spacing w:line="240" w:lineRule="atLeast"/>
              <w:ind w:right="-57"/>
              <w:jc w:val="center"/>
              <w:rPr>
                <w:rFonts w:ascii="仿宋" w:eastAsia="仿宋" w:hAnsi="仿宋"/>
                <w:szCs w:val="21"/>
              </w:rPr>
            </w:pPr>
          </w:p>
        </w:tc>
        <w:tc>
          <w:tcPr>
            <w:tcW w:w="709" w:type="dxa"/>
            <w:vAlign w:val="center"/>
          </w:tcPr>
          <w:p w:rsidR="000459AF" w:rsidRPr="00121E2B" w:rsidRDefault="000459AF" w:rsidP="00FB40B3">
            <w:pPr>
              <w:spacing w:line="240" w:lineRule="atLeast"/>
              <w:ind w:right="-57"/>
              <w:jc w:val="center"/>
              <w:rPr>
                <w:rFonts w:ascii="仿宋" w:eastAsia="仿宋" w:hAnsi="仿宋"/>
                <w:szCs w:val="21"/>
              </w:rPr>
            </w:pPr>
          </w:p>
        </w:tc>
        <w:tc>
          <w:tcPr>
            <w:tcW w:w="709" w:type="dxa"/>
            <w:vAlign w:val="center"/>
          </w:tcPr>
          <w:p w:rsidR="000459AF" w:rsidRPr="00121E2B" w:rsidRDefault="000459AF" w:rsidP="00FB40B3">
            <w:pPr>
              <w:ind w:left="-57" w:right="-57"/>
              <w:jc w:val="center"/>
              <w:rPr>
                <w:rFonts w:ascii="仿宋" w:eastAsia="仿宋" w:hAnsi="仿宋"/>
                <w:szCs w:val="21"/>
              </w:rPr>
            </w:pPr>
          </w:p>
        </w:tc>
        <w:tc>
          <w:tcPr>
            <w:tcW w:w="992" w:type="dxa"/>
            <w:vAlign w:val="center"/>
          </w:tcPr>
          <w:p w:rsidR="000459AF" w:rsidRPr="00121E2B" w:rsidRDefault="000459AF" w:rsidP="00FB40B3">
            <w:pPr>
              <w:spacing w:line="240" w:lineRule="atLeast"/>
              <w:ind w:right="-57"/>
              <w:jc w:val="center"/>
              <w:rPr>
                <w:rFonts w:ascii="仿宋" w:eastAsia="仿宋" w:hAnsi="仿宋"/>
                <w:szCs w:val="21"/>
              </w:rPr>
            </w:pPr>
            <w:r w:rsidRPr="00121E2B">
              <w:rPr>
                <w:rFonts w:ascii="仿宋" w:eastAsia="仿宋" w:hAnsi="仿宋"/>
                <w:szCs w:val="21"/>
              </w:rPr>
              <w:t>考查</w:t>
            </w:r>
          </w:p>
        </w:tc>
        <w:tc>
          <w:tcPr>
            <w:tcW w:w="850" w:type="dxa"/>
            <w:vAlign w:val="center"/>
          </w:tcPr>
          <w:p w:rsidR="000459AF" w:rsidRPr="00121E2B" w:rsidRDefault="000459AF" w:rsidP="00FB40B3">
            <w:pPr>
              <w:spacing w:line="240" w:lineRule="atLeast"/>
              <w:ind w:leftChars="-27" w:left="-57" w:right="-57"/>
              <w:jc w:val="left"/>
              <w:rPr>
                <w:rFonts w:ascii="仿宋" w:eastAsia="仿宋" w:hAnsi="仿宋"/>
                <w:szCs w:val="21"/>
              </w:rPr>
            </w:pPr>
          </w:p>
        </w:tc>
        <w:tc>
          <w:tcPr>
            <w:tcW w:w="2060" w:type="dxa"/>
            <w:vAlign w:val="center"/>
          </w:tcPr>
          <w:p w:rsidR="000459AF" w:rsidRPr="00121E2B" w:rsidRDefault="000459AF" w:rsidP="006D72D8">
            <w:pPr>
              <w:spacing w:line="240" w:lineRule="atLeast"/>
              <w:ind w:leftChars="-27" w:left="-57" w:right="-57"/>
              <w:jc w:val="left"/>
              <w:rPr>
                <w:rFonts w:ascii="仿宋" w:eastAsia="仿宋" w:hAnsi="仿宋"/>
                <w:szCs w:val="21"/>
              </w:rPr>
            </w:pPr>
          </w:p>
        </w:tc>
      </w:tr>
      <w:tr w:rsidR="000459AF" w:rsidRPr="00121E2B" w:rsidTr="00A40524">
        <w:trPr>
          <w:cantSplit/>
          <w:trHeight w:val="690"/>
        </w:trPr>
        <w:tc>
          <w:tcPr>
            <w:tcW w:w="1809" w:type="dxa"/>
            <w:gridSpan w:val="3"/>
            <w:vAlign w:val="center"/>
          </w:tcPr>
          <w:p w:rsidR="000459AF" w:rsidRPr="00121E2B" w:rsidRDefault="000459AF" w:rsidP="00FB40B3">
            <w:pPr>
              <w:spacing w:line="240" w:lineRule="atLeast"/>
              <w:jc w:val="center"/>
              <w:rPr>
                <w:rFonts w:ascii="仿宋" w:eastAsia="仿宋" w:hAnsi="仿宋"/>
                <w:szCs w:val="21"/>
              </w:rPr>
            </w:pPr>
          </w:p>
        </w:tc>
        <w:tc>
          <w:tcPr>
            <w:tcW w:w="3369" w:type="dxa"/>
            <w:vAlign w:val="center"/>
          </w:tcPr>
          <w:p w:rsidR="000459AF" w:rsidRPr="00121E2B" w:rsidRDefault="000459AF" w:rsidP="00FB40B3">
            <w:pPr>
              <w:spacing w:line="240" w:lineRule="atLeast"/>
              <w:ind w:leftChars="-27" w:left="-57" w:right="-57"/>
              <w:jc w:val="center"/>
              <w:rPr>
                <w:rFonts w:ascii="仿宋" w:eastAsia="仿宋" w:hAnsi="仿宋" w:hint="eastAsia"/>
                <w:szCs w:val="21"/>
              </w:rPr>
            </w:pPr>
            <w:r w:rsidRPr="00121E2B">
              <w:rPr>
                <w:rFonts w:ascii="仿宋" w:eastAsia="仿宋" w:hAnsi="仿宋"/>
                <w:szCs w:val="21"/>
              </w:rPr>
              <w:t>3</w:t>
            </w:r>
            <w:r w:rsidRPr="00121E2B">
              <w:rPr>
                <w:rFonts w:ascii="仿宋" w:eastAsia="仿宋" w:hAnsi="仿宋" w:hint="eastAsia"/>
                <w:szCs w:val="21"/>
              </w:rPr>
              <w:t>.社会实践</w:t>
            </w:r>
          </w:p>
          <w:p w:rsidR="000459AF" w:rsidRPr="00121E2B" w:rsidRDefault="000459AF" w:rsidP="00FB40B3">
            <w:pPr>
              <w:spacing w:line="240" w:lineRule="atLeast"/>
              <w:ind w:leftChars="-27" w:left="-57" w:right="-57"/>
              <w:jc w:val="center"/>
              <w:rPr>
                <w:rFonts w:ascii="仿宋" w:eastAsia="仿宋" w:hAnsi="仿宋"/>
                <w:szCs w:val="21"/>
              </w:rPr>
            </w:pPr>
            <w:r w:rsidRPr="00121E2B">
              <w:rPr>
                <w:rFonts w:ascii="仿宋" w:eastAsia="仿宋" w:hAnsi="仿宋" w:hint="eastAsia"/>
                <w:szCs w:val="21"/>
              </w:rPr>
              <w:t>（导师考核）</w:t>
            </w:r>
          </w:p>
        </w:tc>
        <w:tc>
          <w:tcPr>
            <w:tcW w:w="2443" w:type="dxa"/>
            <w:vAlign w:val="center"/>
          </w:tcPr>
          <w:p w:rsidR="000459AF" w:rsidRPr="00121E2B" w:rsidRDefault="000459AF" w:rsidP="00121E2B">
            <w:pPr>
              <w:ind w:firstLineChars="200" w:firstLine="420"/>
              <w:rPr>
                <w:rFonts w:ascii="仿宋" w:eastAsia="仿宋" w:hAnsi="仿宋"/>
                <w:szCs w:val="21"/>
              </w:rPr>
            </w:pPr>
            <w:r w:rsidRPr="00121E2B">
              <w:rPr>
                <w:rFonts w:ascii="仿宋" w:eastAsia="仿宋" w:hAnsi="仿宋" w:hint="eastAsia"/>
                <w:szCs w:val="21"/>
              </w:rPr>
              <w:t>研究生在完成学位课程学习并获得相应学分后，应参加为期不少于2个月的社会实践。社会实践可以通过专业实习、挂职锻炼、产学研基地联合培养和社会调查等走</w:t>
            </w:r>
            <w:r w:rsidRPr="00121E2B">
              <w:rPr>
                <w:rFonts w:ascii="仿宋" w:eastAsia="仿宋" w:hAnsi="仿宋" w:hint="eastAsia"/>
                <w:szCs w:val="21"/>
              </w:rPr>
              <w:lastRenderedPageBreak/>
              <w:t>入社会的方式进行。</w:t>
            </w:r>
          </w:p>
          <w:p w:rsidR="000459AF" w:rsidRPr="00121E2B" w:rsidRDefault="000459AF" w:rsidP="00121E2B">
            <w:pPr>
              <w:ind w:firstLineChars="200" w:firstLine="420"/>
              <w:rPr>
                <w:rFonts w:ascii="仿宋" w:eastAsia="仿宋" w:hAnsi="仿宋"/>
                <w:szCs w:val="21"/>
              </w:rPr>
            </w:pPr>
            <w:r w:rsidRPr="00121E2B">
              <w:rPr>
                <w:rFonts w:ascii="仿宋" w:eastAsia="仿宋" w:hAnsi="仿宋" w:hint="eastAsia"/>
                <w:szCs w:val="21"/>
              </w:rPr>
              <w:t>各学科专业可以结合各学科专业特点和学生类型等情况，在实践内容和考核方式上提出具体要求（一般应提交实践单位鉴定意见和实践总结报告）。</w:t>
            </w:r>
          </w:p>
        </w:tc>
        <w:tc>
          <w:tcPr>
            <w:tcW w:w="739" w:type="dxa"/>
            <w:vAlign w:val="center"/>
          </w:tcPr>
          <w:p w:rsidR="000459AF" w:rsidRPr="00121E2B" w:rsidRDefault="000459AF" w:rsidP="00FB40B3">
            <w:pPr>
              <w:ind w:left="-57" w:right="-57"/>
              <w:jc w:val="center"/>
              <w:rPr>
                <w:rFonts w:ascii="仿宋" w:eastAsia="仿宋" w:hAnsi="仿宋"/>
                <w:szCs w:val="21"/>
              </w:rPr>
            </w:pPr>
            <w:r w:rsidRPr="00121E2B">
              <w:rPr>
                <w:rFonts w:ascii="仿宋" w:eastAsia="仿宋" w:hAnsi="仿宋" w:hint="eastAsia"/>
                <w:szCs w:val="21"/>
              </w:rPr>
              <w:lastRenderedPageBreak/>
              <w:t>2</w:t>
            </w:r>
          </w:p>
        </w:tc>
        <w:tc>
          <w:tcPr>
            <w:tcW w:w="709" w:type="dxa"/>
            <w:vAlign w:val="center"/>
          </w:tcPr>
          <w:p w:rsidR="000459AF" w:rsidRPr="00121E2B" w:rsidRDefault="000459AF" w:rsidP="00FB40B3">
            <w:pPr>
              <w:spacing w:line="240" w:lineRule="atLeast"/>
              <w:ind w:right="-57"/>
              <w:jc w:val="center"/>
              <w:rPr>
                <w:rFonts w:ascii="仿宋" w:eastAsia="仿宋" w:hAnsi="仿宋"/>
                <w:szCs w:val="21"/>
              </w:rPr>
            </w:pPr>
            <w:r w:rsidRPr="00121E2B">
              <w:rPr>
                <w:rFonts w:ascii="仿宋" w:eastAsia="仿宋" w:hAnsi="仿宋" w:hint="eastAsia"/>
                <w:szCs w:val="21"/>
              </w:rPr>
              <w:t>实践时间不少于2个月</w:t>
            </w:r>
          </w:p>
        </w:tc>
        <w:tc>
          <w:tcPr>
            <w:tcW w:w="709" w:type="dxa"/>
            <w:vAlign w:val="center"/>
          </w:tcPr>
          <w:p w:rsidR="000459AF" w:rsidRPr="00121E2B" w:rsidRDefault="000459AF" w:rsidP="00FB40B3">
            <w:pPr>
              <w:spacing w:line="240" w:lineRule="atLeast"/>
              <w:ind w:right="-57"/>
              <w:jc w:val="center"/>
              <w:rPr>
                <w:rFonts w:ascii="仿宋" w:eastAsia="仿宋" w:hAnsi="仿宋"/>
                <w:szCs w:val="21"/>
              </w:rPr>
            </w:pPr>
          </w:p>
        </w:tc>
        <w:tc>
          <w:tcPr>
            <w:tcW w:w="709" w:type="dxa"/>
            <w:vAlign w:val="center"/>
          </w:tcPr>
          <w:p w:rsidR="000459AF" w:rsidRPr="00121E2B" w:rsidRDefault="000459AF" w:rsidP="00FB40B3">
            <w:pPr>
              <w:ind w:left="-57" w:right="-57"/>
              <w:jc w:val="center"/>
              <w:rPr>
                <w:rFonts w:ascii="仿宋" w:eastAsia="仿宋" w:hAnsi="仿宋"/>
                <w:szCs w:val="21"/>
              </w:rPr>
            </w:pPr>
          </w:p>
        </w:tc>
        <w:tc>
          <w:tcPr>
            <w:tcW w:w="992" w:type="dxa"/>
            <w:vAlign w:val="center"/>
          </w:tcPr>
          <w:p w:rsidR="000459AF" w:rsidRPr="00121E2B" w:rsidRDefault="000459AF" w:rsidP="00FB40B3">
            <w:pPr>
              <w:spacing w:line="240" w:lineRule="atLeast"/>
              <w:ind w:right="-57"/>
              <w:jc w:val="center"/>
              <w:rPr>
                <w:rFonts w:ascii="仿宋" w:eastAsia="仿宋" w:hAnsi="仿宋"/>
                <w:szCs w:val="21"/>
              </w:rPr>
            </w:pPr>
            <w:r w:rsidRPr="00121E2B">
              <w:rPr>
                <w:rFonts w:ascii="仿宋" w:eastAsia="仿宋" w:hAnsi="仿宋" w:hint="eastAsia"/>
                <w:szCs w:val="21"/>
              </w:rPr>
              <w:t>考查</w:t>
            </w:r>
          </w:p>
        </w:tc>
        <w:tc>
          <w:tcPr>
            <w:tcW w:w="850" w:type="dxa"/>
            <w:vAlign w:val="center"/>
          </w:tcPr>
          <w:p w:rsidR="000459AF" w:rsidRPr="00121E2B" w:rsidRDefault="000459AF" w:rsidP="00FB40B3">
            <w:pPr>
              <w:spacing w:line="240" w:lineRule="atLeast"/>
              <w:ind w:leftChars="-27" w:left="-57" w:right="-57"/>
              <w:jc w:val="left"/>
              <w:rPr>
                <w:rFonts w:ascii="仿宋" w:eastAsia="仿宋" w:hAnsi="仿宋"/>
                <w:szCs w:val="21"/>
              </w:rPr>
            </w:pPr>
          </w:p>
        </w:tc>
        <w:tc>
          <w:tcPr>
            <w:tcW w:w="2060" w:type="dxa"/>
            <w:vAlign w:val="center"/>
          </w:tcPr>
          <w:p w:rsidR="000459AF" w:rsidRPr="00121E2B" w:rsidRDefault="000459AF" w:rsidP="006D72D8">
            <w:pPr>
              <w:spacing w:line="240" w:lineRule="atLeast"/>
              <w:ind w:leftChars="-27" w:left="-57" w:right="-57"/>
              <w:jc w:val="left"/>
              <w:rPr>
                <w:rFonts w:ascii="仿宋" w:eastAsia="仿宋" w:hAnsi="仿宋"/>
                <w:szCs w:val="21"/>
              </w:rPr>
            </w:pPr>
          </w:p>
        </w:tc>
      </w:tr>
      <w:tr w:rsidR="000459AF" w:rsidRPr="00121E2B" w:rsidTr="00A40524">
        <w:trPr>
          <w:cantSplit/>
          <w:trHeight w:val="690"/>
        </w:trPr>
        <w:tc>
          <w:tcPr>
            <w:tcW w:w="1809" w:type="dxa"/>
            <w:gridSpan w:val="3"/>
            <w:vAlign w:val="center"/>
          </w:tcPr>
          <w:p w:rsidR="000459AF" w:rsidRPr="00121E2B" w:rsidRDefault="000459AF" w:rsidP="00FB40B3">
            <w:pPr>
              <w:spacing w:line="240" w:lineRule="atLeast"/>
              <w:jc w:val="center"/>
              <w:rPr>
                <w:rFonts w:ascii="仿宋" w:eastAsia="仿宋" w:hAnsi="仿宋"/>
                <w:szCs w:val="21"/>
              </w:rPr>
            </w:pPr>
          </w:p>
        </w:tc>
        <w:tc>
          <w:tcPr>
            <w:tcW w:w="3369" w:type="dxa"/>
            <w:vAlign w:val="center"/>
          </w:tcPr>
          <w:p w:rsidR="000459AF" w:rsidRPr="00121E2B" w:rsidRDefault="000459AF" w:rsidP="00FB40B3">
            <w:pPr>
              <w:spacing w:line="240" w:lineRule="atLeast"/>
              <w:ind w:leftChars="-27" w:left="-57" w:right="-57"/>
              <w:jc w:val="center"/>
              <w:rPr>
                <w:rFonts w:ascii="仿宋" w:eastAsia="仿宋" w:hAnsi="仿宋" w:hint="eastAsia"/>
                <w:szCs w:val="21"/>
              </w:rPr>
            </w:pPr>
            <w:r w:rsidRPr="00121E2B">
              <w:rPr>
                <w:rFonts w:ascii="仿宋" w:eastAsia="仿宋" w:hAnsi="仿宋"/>
                <w:szCs w:val="21"/>
              </w:rPr>
              <w:t>4</w:t>
            </w:r>
            <w:r w:rsidRPr="00121E2B">
              <w:rPr>
                <w:rFonts w:ascii="仿宋" w:eastAsia="仿宋" w:hAnsi="仿宋" w:hint="eastAsia"/>
                <w:szCs w:val="21"/>
              </w:rPr>
              <w:t>.课题研究</w:t>
            </w:r>
          </w:p>
          <w:p w:rsidR="000459AF" w:rsidRPr="00121E2B" w:rsidRDefault="000459AF" w:rsidP="00FB40B3">
            <w:pPr>
              <w:spacing w:line="240" w:lineRule="atLeast"/>
              <w:ind w:leftChars="-27" w:left="-57" w:right="-57"/>
              <w:jc w:val="center"/>
              <w:rPr>
                <w:rFonts w:ascii="仿宋" w:eastAsia="仿宋" w:hAnsi="仿宋"/>
                <w:szCs w:val="21"/>
              </w:rPr>
            </w:pPr>
            <w:r w:rsidRPr="00121E2B">
              <w:rPr>
                <w:rFonts w:ascii="仿宋" w:eastAsia="仿宋" w:hAnsi="仿宋" w:hint="eastAsia"/>
                <w:szCs w:val="21"/>
              </w:rPr>
              <w:t>（导师考核）</w:t>
            </w:r>
          </w:p>
          <w:p w:rsidR="000459AF" w:rsidRPr="00121E2B" w:rsidRDefault="000459AF" w:rsidP="00FB40B3">
            <w:pPr>
              <w:spacing w:line="240" w:lineRule="atLeast"/>
              <w:ind w:leftChars="-27" w:left="-57" w:right="-57"/>
              <w:jc w:val="center"/>
              <w:rPr>
                <w:rFonts w:ascii="仿宋" w:eastAsia="仿宋" w:hAnsi="仿宋"/>
                <w:szCs w:val="21"/>
              </w:rPr>
            </w:pPr>
          </w:p>
        </w:tc>
        <w:tc>
          <w:tcPr>
            <w:tcW w:w="2443" w:type="dxa"/>
            <w:vAlign w:val="center"/>
          </w:tcPr>
          <w:p w:rsidR="000459AF" w:rsidRPr="00121E2B" w:rsidRDefault="000459AF" w:rsidP="00121E2B">
            <w:pPr>
              <w:ind w:firstLineChars="150" w:firstLine="315"/>
              <w:rPr>
                <w:rFonts w:ascii="仿宋" w:eastAsia="仿宋" w:hAnsi="仿宋" w:hint="eastAsia"/>
                <w:szCs w:val="21"/>
              </w:rPr>
            </w:pPr>
            <w:r w:rsidRPr="00121E2B">
              <w:rPr>
                <w:rFonts w:ascii="仿宋" w:eastAsia="仿宋" w:hAnsi="仿宋" w:hint="eastAsia"/>
                <w:szCs w:val="21"/>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39" w:type="dxa"/>
            <w:vAlign w:val="center"/>
          </w:tcPr>
          <w:p w:rsidR="000459AF" w:rsidRPr="00121E2B" w:rsidRDefault="000459AF" w:rsidP="00FB40B3">
            <w:pPr>
              <w:ind w:left="-57" w:right="-57"/>
              <w:jc w:val="center"/>
              <w:rPr>
                <w:rFonts w:ascii="仿宋" w:eastAsia="仿宋" w:hAnsi="仿宋"/>
                <w:szCs w:val="21"/>
              </w:rPr>
            </w:pPr>
            <w:r w:rsidRPr="00121E2B">
              <w:rPr>
                <w:rFonts w:ascii="仿宋" w:eastAsia="仿宋" w:hAnsi="仿宋" w:hint="eastAsia"/>
                <w:szCs w:val="21"/>
              </w:rPr>
              <w:t>2</w:t>
            </w:r>
          </w:p>
        </w:tc>
        <w:tc>
          <w:tcPr>
            <w:tcW w:w="709" w:type="dxa"/>
            <w:vAlign w:val="center"/>
          </w:tcPr>
          <w:p w:rsidR="000459AF" w:rsidRPr="00121E2B" w:rsidRDefault="000459AF" w:rsidP="00FB40B3">
            <w:pPr>
              <w:ind w:left="-57" w:right="-57"/>
              <w:jc w:val="center"/>
              <w:rPr>
                <w:rFonts w:ascii="仿宋" w:eastAsia="仿宋" w:hAnsi="仿宋"/>
                <w:szCs w:val="21"/>
              </w:rPr>
            </w:pPr>
          </w:p>
        </w:tc>
        <w:tc>
          <w:tcPr>
            <w:tcW w:w="709" w:type="dxa"/>
            <w:vAlign w:val="center"/>
          </w:tcPr>
          <w:p w:rsidR="000459AF" w:rsidRPr="00121E2B" w:rsidRDefault="000459AF" w:rsidP="00FB40B3">
            <w:pPr>
              <w:spacing w:line="240" w:lineRule="atLeast"/>
              <w:ind w:right="-57"/>
              <w:jc w:val="center"/>
              <w:rPr>
                <w:rFonts w:ascii="仿宋" w:eastAsia="仿宋" w:hAnsi="仿宋"/>
                <w:szCs w:val="21"/>
              </w:rPr>
            </w:pPr>
          </w:p>
        </w:tc>
        <w:tc>
          <w:tcPr>
            <w:tcW w:w="709" w:type="dxa"/>
            <w:vAlign w:val="center"/>
          </w:tcPr>
          <w:p w:rsidR="000459AF" w:rsidRPr="00121E2B" w:rsidRDefault="000459AF" w:rsidP="00FB40B3">
            <w:pPr>
              <w:spacing w:line="240" w:lineRule="atLeast"/>
              <w:ind w:leftChars="-27" w:left="-57" w:right="-57"/>
              <w:jc w:val="center"/>
              <w:rPr>
                <w:rFonts w:ascii="仿宋" w:eastAsia="仿宋" w:hAnsi="仿宋"/>
                <w:szCs w:val="21"/>
              </w:rPr>
            </w:pPr>
          </w:p>
        </w:tc>
        <w:tc>
          <w:tcPr>
            <w:tcW w:w="992" w:type="dxa"/>
            <w:vAlign w:val="center"/>
          </w:tcPr>
          <w:p w:rsidR="000459AF" w:rsidRPr="00121E2B" w:rsidRDefault="000459AF" w:rsidP="00FB40B3">
            <w:pPr>
              <w:spacing w:line="240" w:lineRule="atLeast"/>
              <w:ind w:right="-57"/>
              <w:jc w:val="center"/>
              <w:rPr>
                <w:rFonts w:ascii="仿宋" w:eastAsia="仿宋" w:hAnsi="仿宋"/>
                <w:spacing w:val="-10"/>
                <w:szCs w:val="21"/>
              </w:rPr>
            </w:pPr>
            <w:r w:rsidRPr="00121E2B">
              <w:rPr>
                <w:rFonts w:ascii="仿宋" w:eastAsia="仿宋" w:hAnsi="仿宋"/>
                <w:spacing w:val="-10"/>
                <w:szCs w:val="21"/>
              </w:rPr>
              <w:t>考查</w:t>
            </w:r>
          </w:p>
        </w:tc>
        <w:tc>
          <w:tcPr>
            <w:tcW w:w="850" w:type="dxa"/>
            <w:vAlign w:val="center"/>
          </w:tcPr>
          <w:p w:rsidR="000459AF" w:rsidRPr="00121E2B" w:rsidRDefault="000459AF" w:rsidP="00FB40B3">
            <w:pPr>
              <w:spacing w:line="240" w:lineRule="atLeast"/>
              <w:ind w:leftChars="-27" w:left="-57" w:right="-57"/>
              <w:jc w:val="left"/>
              <w:rPr>
                <w:rFonts w:ascii="仿宋" w:eastAsia="仿宋" w:hAnsi="仿宋"/>
                <w:spacing w:val="-8"/>
                <w:szCs w:val="21"/>
              </w:rPr>
            </w:pPr>
          </w:p>
        </w:tc>
        <w:tc>
          <w:tcPr>
            <w:tcW w:w="2060" w:type="dxa"/>
            <w:vAlign w:val="center"/>
          </w:tcPr>
          <w:p w:rsidR="000459AF" w:rsidRPr="00121E2B" w:rsidRDefault="000459AF" w:rsidP="006D72D8">
            <w:pPr>
              <w:spacing w:line="240" w:lineRule="atLeast"/>
              <w:ind w:leftChars="-27" w:left="-57" w:right="-57"/>
              <w:jc w:val="left"/>
              <w:rPr>
                <w:rFonts w:ascii="仿宋" w:eastAsia="仿宋" w:hAnsi="仿宋"/>
                <w:szCs w:val="21"/>
              </w:rPr>
            </w:pPr>
          </w:p>
        </w:tc>
      </w:tr>
      <w:tr w:rsidR="00073E8D" w:rsidRPr="00121E2B" w:rsidTr="00093642">
        <w:trPr>
          <w:cantSplit/>
          <w:trHeight w:val="690"/>
        </w:trPr>
        <w:tc>
          <w:tcPr>
            <w:tcW w:w="1809" w:type="dxa"/>
            <w:gridSpan w:val="3"/>
            <w:vAlign w:val="center"/>
          </w:tcPr>
          <w:p w:rsidR="00073E8D" w:rsidRPr="00121E2B" w:rsidRDefault="00073E8D" w:rsidP="00FB40B3">
            <w:pPr>
              <w:spacing w:line="240" w:lineRule="atLeast"/>
              <w:jc w:val="center"/>
              <w:rPr>
                <w:rFonts w:ascii="仿宋" w:eastAsia="仿宋" w:hAnsi="仿宋"/>
                <w:szCs w:val="21"/>
              </w:rPr>
            </w:pPr>
            <w:r w:rsidRPr="00121E2B">
              <w:rPr>
                <w:rFonts w:ascii="仿宋" w:eastAsia="仿宋" w:hAnsi="仿宋"/>
                <w:szCs w:val="21"/>
              </w:rPr>
              <w:t>合计</w:t>
            </w:r>
          </w:p>
        </w:tc>
        <w:tc>
          <w:tcPr>
            <w:tcW w:w="12580" w:type="dxa"/>
            <w:gridSpan w:val="9"/>
            <w:vAlign w:val="center"/>
          </w:tcPr>
          <w:p w:rsidR="00073E8D" w:rsidRPr="00121E2B" w:rsidRDefault="00073E8D" w:rsidP="006D72D8">
            <w:pPr>
              <w:spacing w:line="240" w:lineRule="atLeast"/>
              <w:ind w:leftChars="-27" w:left="-57" w:right="-57"/>
              <w:jc w:val="left"/>
              <w:rPr>
                <w:rFonts w:ascii="仿宋" w:eastAsia="仿宋" w:hAnsi="仿宋"/>
                <w:szCs w:val="21"/>
              </w:rPr>
            </w:pPr>
            <w:r w:rsidRPr="00121E2B">
              <w:rPr>
                <w:rFonts w:ascii="仿宋" w:eastAsia="仿宋" w:hAnsi="仿宋" w:hint="eastAsia"/>
                <w:szCs w:val="21"/>
              </w:rPr>
              <w:t>课程学分不低于28学分（跨学科和同等学历考取的硕士研究生课程学分不低于32学分），其他培养环节学分不低于6学分。</w:t>
            </w:r>
          </w:p>
        </w:tc>
      </w:tr>
    </w:tbl>
    <w:p w:rsidR="00A93C64" w:rsidRPr="00121E2B" w:rsidRDefault="00A93C64" w:rsidP="00F3331A">
      <w:pPr>
        <w:rPr>
          <w:rFonts w:ascii="仿宋" w:eastAsia="仿宋" w:hAnsi="仿宋"/>
          <w:szCs w:val="21"/>
        </w:rPr>
      </w:pPr>
    </w:p>
    <w:sectPr w:rsidR="00A93C64" w:rsidRPr="00121E2B" w:rsidSect="00A8755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293" w:rsidRDefault="00562293" w:rsidP="00A93C64">
      <w:r>
        <w:separator/>
      </w:r>
    </w:p>
  </w:endnote>
  <w:endnote w:type="continuationSeparator" w:id="0">
    <w:p w:rsidR="00562293" w:rsidRDefault="00562293"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20C" w:rsidRDefault="00B5120C">
    <w:pPr>
      <w:pStyle w:val="a4"/>
      <w:jc w:val="center"/>
    </w:pPr>
    <w:r>
      <w:fldChar w:fldCharType="begin"/>
    </w:r>
    <w:r>
      <w:instrText>PAGE   \* MERGEFORMAT</w:instrText>
    </w:r>
    <w:r>
      <w:fldChar w:fldCharType="separate"/>
    </w:r>
    <w:r w:rsidR="0053692D" w:rsidRPr="0053692D">
      <w:rPr>
        <w:noProof/>
        <w:lang w:val="zh-CN"/>
      </w:rPr>
      <w:t>9</w:t>
    </w:r>
    <w:r>
      <w:fldChar w:fldCharType="end"/>
    </w:r>
  </w:p>
  <w:p w:rsidR="00B5120C" w:rsidRDefault="00B512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293" w:rsidRDefault="00562293" w:rsidP="00A93C64">
      <w:r>
        <w:separator/>
      </w:r>
    </w:p>
  </w:footnote>
  <w:footnote w:type="continuationSeparator" w:id="0">
    <w:p w:rsidR="00562293" w:rsidRDefault="00562293" w:rsidP="00A9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51C07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F2ACBF8"/>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F01891E8"/>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ED7A06EC"/>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B49C4204"/>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D1A6890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54C016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C0E820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AC48D27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7200DB10"/>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908483D2"/>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43E4"/>
    <w:rsid w:val="00011C75"/>
    <w:rsid w:val="000135F8"/>
    <w:rsid w:val="00022020"/>
    <w:rsid w:val="00026F48"/>
    <w:rsid w:val="00030F53"/>
    <w:rsid w:val="00033B7E"/>
    <w:rsid w:val="000347FA"/>
    <w:rsid w:val="00040B3D"/>
    <w:rsid w:val="000459AF"/>
    <w:rsid w:val="00057827"/>
    <w:rsid w:val="00062A72"/>
    <w:rsid w:val="000646E6"/>
    <w:rsid w:val="00073E8D"/>
    <w:rsid w:val="00080052"/>
    <w:rsid w:val="00084979"/>
    <w:rsid w:val="0009038E"/>
    <w:rsid w:val="00093642"/>
    <w:rsid w:val="00094EB7"/>
    <w:rsid w:val="00097169"/>
    <w:rsid w:val="000A0022"/>
    <w:rsid w:val="000A09DC"/>
    <w:rsid w:val="000A3AE3"/>
    <w:rsid w:val="000A50DE"/>
    <w:rsid w:val="000E12F8"/>
    <w:rsid w:val="000E3084"/>
    <w:rsid w:val="000E757E"/>
    <w:rsid w:val="000F491D"/>
    <w:rsid w:val="000F795E"/>
    <w:rsid w:val="0010214F"/>
    <w:rsid w:val="00112B8D"/>
    <w:rsid w:val="001209EC"/>
    <w:rsid w:val="00121E2B"/>
    <w:rsid w:val="00146826"/>
    <w:rsid w:val="00154EAF"/>
    <w:rsid w:val="001750FD"/>
    <w:rsid w:val="001A1D66"/>
    <w:rsid w:val="001C05FC"/>
    <w:rsid w:val="001C751A"/>
    <w:rsid w:val="001C7F8C"/>
    <w:rsid w:val="001D211B"/>
    <w:rsid w:val="001D5F70"/>
    <w:rsid w:val="001D6C06"/>
    <w:rsid w:val="001D6D69"/>
    <w:rsid w:val="001E51CC"/>
    <w:rsid w:val="001F5A6B"/>
    <w:rsid w:val="00206FE3"/>
    <w:rsid w:val="00210F6E"/>
    <w:rsid w:val="00212478"/>
    <w:rsid w:val="00212645"/>
    <w:rsid w:val="00214967"/>
    <w:rsid w:val="002172E9"/>
    <w:rsid w:val="00227878"/>
    <w:rsid w:val="002410CC"/>
    <w:rsid w:val="00250609"/>
    <w:rsid w:val="00252038"/>
    <w:rsid w:val="00252C7A"/>
    <w:rsid w:val="00267AA8"/>
    <w:rsid w:val="00272455"/>
    <w:rsid w:val="002A7DA0"/>
    <w:rsid w:val="002B1C8F"/>
    <w:rsid w:val="002B5ADC"/>
    <w:rsid w:val="002C0645"/>
    <w:rsid w:val="002C2ABA"/>
    <w:rsid w:val="002D3C5F"/>
    <w:rsid w:val="002D4293"/>
    <w:rsid w:val="002D4BDB"/>
    <w:rsid w:val="002E09FA"/>
    <w:rsid w:val="002E2DB2"/>
    <w:rsid w:val="002E50A0"/>
    <w:rsid w:val="002F7666"/>
    <w:rsid w:val="00303663"/>
    <w:rsid w:val="00303B5F"/>
    <w:rsid w:val="003204CB"/>
    <w:rsid w:val="003440AF"/>
    <w:rsid w:val="00353A67"/>
    <w:rsid w:val="0035695B"/>
    <w:rsid w:val="0037095E"/>
    <w:rsid w:val="00370960"/>
    <w:rsid w:val="00372212"/>
    <w:rsid w:val="00382A66"/>
    <w:rsid w:val="00391CD8"/>
    <w:rsid w:val="0039531B"/>
    <w:rsid w:val="00396FE2"/>
    <w:rsid w:val="003A4250"/>
    <w:rsid w:val="003A4A2E"/>
    <w:rsid w:val="003B4370"/>
    <w:rsid w:val="003D2841"/>
    <w:rsid w:val="003D3ADC"/>
    <w:rsid w:val="003F0EEC"/>
    <w:rsid w:val="004012DF"/>
    <w:rsid w:val="004036FC"/>
    <w:rsid w:val="00413098"/>
    <w:rsid w:val="00416B07"/>
    <w:rsid w:val="00434AC0"/>
    <w:rsid w:val="00437866"/>
    <w:rsid w:val="004379CB"/>
    <w:rsid w:val="0044444F"/>
    <w:rsid w:val="00450A83"/>
    <w:rsid w:val="004646CA"/>
    <w:rsid w:val="004703F9"/>
    <w:rsid w:val="00472D75"/>
    <w:rsid w:val="00485F12"/>
    <w:rsid w:val="0048781A"/>
    <w:rsid w:val="004913E3"/>
    <w:rsid w:val="00492FEA"/>
    <w:rsid w:val="004B2C4E"/>
    <w:rsid w:val="004D021E"/>
    <w:rsid w:val="004F34B0"/>
    <w:rsid w:val="004F389E"/>
    <w:rsid w:val="004F7B35"/>
    <w:rsid w:val="00501EC0"/>
    <w:rsid w:val="005067D2"/>
    <w:rsid w:val="00514E6A"/>
    <w:rsid w:val="00520FE5"/>
    <w:rsid w:val="005279AA"/>
    <w:rsid w:val="00531477"/>
    <w:rsid w:val="005336FD"/>
    <w:rsid w:val="0053692D"/>
    <w:rsid w:val="0054281A"/>
    <w:rsid w:val="00545579"/>
    <w:rsid w:val="00552BE7"/>
    <w:rsid w:val="00554D02"/>
    <w:rsid w:val="00555562"/>
    <w:rsid w:val="00562293"/>
    <w:rsid w:val="00564864"/>
    <w:rsid w:val="00594624"/>
    <w:rsid w:val="005A4004"/>
    <w:rsid w:val="005A5162"/>
    <w:rsid w:val="005A6423"/>
    <w:rsid w:val="005B4FD7"/>
    <w:rsid w:val="005F1DF9"/>
    <w:rsid w:val="00614A67"/>
    <w:rsid w:val="00617079"/>
    <w:rsid w:val="00617418"/>
    <w:rsid w:val="00621517"/>
    <w:rsid w:val="00621BE9"/>
    <w:rsid w:val="0062474C"/>
    <w:rsid w:val="00634B64"/>
    <w:rsid w:val="006444DC"/>
    <w:rsid w:val="0064574E"/>
    <w:rsid w:val="00645A82"/>
    <w:rsid w:val="00652828"/>
    <w:rsid w:val="00657F0A"/>
    <w:rsid w:val="00672A32"/>
    <w:rsid w:val="0067760C"/>
    <w:rsid w:val="00681F45"/>
    <w:rsid w:val="00687A37"/>
    <w:rsid w:val="00690E32"/>
    <w:rsid w:val="006A0A1F"/>
    <w:rsid w:val="006A321F"/>
    <w:rsid w:val="006A628B"/>
    <w:rsid w:val="006B09FA"/>
    <w:rsid w:val="006B4AF0"/>
    <w:rsid w:val="006B7AB4"/>
    <w:rsid w:val="006C16CC"/>
    <w:rsid w:val="006C4AAA"/>
    <w:rsid w:val="006C69AC"/>
    <w:rsid w:val="006D72D8"/>
    <w:rsid w:val="006E379F"/>
    <w:rsid w:val="0070572B"/>
    <w:rsid w:val="00732F20"/>
    <w:rsid w:val="00734EDC"/>
    <w:rsid w:val="0075378E"/>
    <w:rsid w:val="00781944"/>
    <w:rsid w:val="00782117"/>
    <w:rsid w:val="00783C2F"/>
    <w:rsid w:val="00786F06"/>
    <w:rsid w:val="007A4B52"/>
    <w:rsid w:val="007B38A4"/>
    <w:rsid w:val="007B46C0"/>
    <w:rsid w:val="007B7072"/>
    <w:rsid w:val="007C4080"/>
    <w:rsid w:val="007C6860"/>
    <w:rsid w:val="007E1FDA"/>
    <w:rsid w:val="007E4C44"/>
    <w:rsid w:val="007E5C89"/>
    <w:rsid w:val="007F2313"/>
    <w:rsid w:val="007F3ADC"/>
    <w:rsid w:val="007F4101"/>
    <w:rsid w:val="007F69E2"/>
    <w:rsid w:val="00801661"/>
    <w:rsid w:val="008079EF"/>
    <w:rsid w:val="00807A46"/>
    <w:rsid w:val="008104DC"/>
    <w:rsid w:val="00814518"/>
    <w:rsid w:val="008204B0"/>
    <w:rsid w:val="00822702"/>
    <w:rsid w:val="008318C7"/>
    <w:rsid w:val="00836470"/>
    <w:rsid w:val="00837471"/>
    <w:rsid w:val="0085061D"/>
    <w:rsid w:val="00852FFD"/>
    <w:rsid w:val="0086080C"/>
    <w:rsid w:val="00864E9A"/>
    <w:rsid w:val="00876108"/>
    <w:rsid w:val="00883F48"/>
    <w:rsid w:val="00887B47"/>
    <w:rsid w:val="00896C1C"/>
    <w:rsid w:val="008A0F60"/>
    <w:rsid w:val="008A3ECC"/>
    <w:rsid w:val="008B48DF"/>
    <w:rsid w:val="008C27D9"/>
    <w:rsid w:val="008C5664"/>
    <w:rsid w:val="008D53A2"/>
    <w:rsid w:val="008D78EB"/>
    <w:rsid w:val="008F0617"/>
    <w:rsid w:val="008F3038"/>
    <w:rsid w:val="008F4A75"/>
    <w:rsid w:val="0090542E"/>
    <w:rsid w:val="00912FE5"/>
    <w:rsid w:val="00913602"/>
    <w:rsid w:val="00920463"/>
    <w:rsid w:val="00922378"/>
    <w:rsid w:val="00923D0B"/>
    <w:rsid w:val="009253C9"/>
    <w:rsid w:val="0093428E"/>
    <w:rsid w:val="009366E4"/>
    <w:rsid w:val="00940A23"/>
    <w:rsid w:val="009428BB"/>
    <w:rsid w:val="00943A3D"/>
    <w:rsid w:val="009444EF"/>
    <w:rsid w:val="00952FB2"/>
    <w:rsid w:val="00971DFC"/>
    <w:rsid w:val="00973C47"/>
    <w:rsid w:val="009746AA"/>
    <w:rsid w:val="00976049"/>
    <w:rsid w:val="00984576"/>
    <w:rsid w:val="00990465"/>
    <w:rsid w:val="00993CE2"/>
    <w:rsid w:val="009A1569"/>
    <w:rsid w:val="009A413A"/>
    <w:rsid w:val="009B086B"/>
    <w:rsid w:val="009B1871"/>
    <w:rsid w:val="009B2165"/>
    <w:rsid w:val="009B570A"/>
    <w:rsid w:val="009C0343"/>
    <w:rsid w:val="009D1CF8"/>
    <w:rsid w:val="009D221B"/>
    <w:rsid w:val="009F4EF2"/>
    <w:rsid w:val="009F5B0F"/>
    <w:rsid w:val="009F5FC3"/>
    <w:rsid w:val="00A32ACD"/>
    <w:rsid w:val="00A3302D"/>
    <w:rsid w:val="00A40524"/>
    <w:rsid w:val="00A46605"/>
    <w:rsid w:val="00A63E57"/>
    <w:rsid w:val="00A67948"/>
    <w:rsid w:val="00A7397F"/>
    <w:rsid w:val="00A73E3B"/>
    <w:rsid w:val="00A74DA3"/>
    <w:rsid w:val="00A8370F"/>
    <w:rsid w:val="00A8755A"/>
    <w:rsid w:val="00A93C64"/>
    <w:rsid w:val="00A97A69"/>
    <w:rsid w:val="00AA0C28"/>
    <w:rsid w:val="00AA1013"/>
    <w:rsid w:val="00AA626E"/>
    <w:rsid w:val="00AB13D8"/>
    <w:rsid w:val="00AD18C6"/>
    <w:rsid w:val="00AD1C15"/>
    <w:rsid w:val="00AD5C2D"/>
    <w:rsid w:val="00AD7621"/>
    <w:rsid w:val="00AE1BC4"/>
    <w:rsid w:val="00AE6FBA"/>
    <w:rsid w:val="00AF380E"/>
    <w:rsid w:val="00AF3F7C"/>
    <w:rsid w:val="00AF568C"/>
    <w:rsid w:val="00B01C01"/>
    <w:rsid w:val="00B02970"/>
    <w:rsid w:val="00B05839"/>
    <w:rsid w:val="00B10D97"/>
    <w:rsid w:val="00B121C4"/>
    <w:rsid w:val="00B12232"/>
    <w:rsid w:val="00B209F0"/>
    <w:rsid w:val="00B217AA"/>
    <w:rsid w:val="00B24A6C"/>
    <w:rsid w:val="00B36DA6"/>
    <w:rsid w:val="00B37142"/>
    <w:rsid w:val="00B5120C"/>
    <w:rsid w:val="00B54AEE"/>
    <w:rsid w:val="00B67251"/>
    <w:rsid w:val="00B67CCA"/>
    <w:rsid w:val="00B7092F"/>
    <w:rsid w:val="00B81E31"/>
    <w:rsid w:val="00B87F2C"/>
    <w:rsid w:val="00BA12BF"/>
    <w:rsid w:val="00BA1ED1"/>
    <w:rsid w:val="00BA21D0"/>
    <w:rsid w:val="00BA33EB"/>
    <w:rsid w:val="00BA6B54"/>
    <w:rsid w:val="00BB1603"/>
    <w:rsid w:val="00BB5C2F"/>
    <w:rsid w:val="00BC015A"/>
    <w:rsid w:val="00BC23F1"/>
    <w:rsid w:val="00C0023D"/>
    <w:rsid w:val="00C07255"/>
    <w:rsid w:val="00C110B6"/>
    <w:rsid w:val="00C13417"/>
    <w:rsid w:val="00C2127C"/>
    <w:rsid w:val="00C32E20"/>
    <w:rsid w:val="00C36945"/>
    <w:rsid w:val="00C44EF5"/>
    <w:rsid w:val="00C558CA"/>
    <w:rsid w:val="00C71927"/>
    <w:rsid w:val="00C72C0A"/>
    <w:rsid w:val="00C73633"/>
    <w:rsid w:val="00C7767C"/>
    <w:rsid w:val="00CA6CD5"/>
    <w:rsid w:val="00CC29F4"/>
    <w:rsid w:val="00CD3271"/>
    <w:rsid w:val="00CE3231"/>
    <w:rsid w:val="00CF4FE8"/>
    <w:rsid w:val="00D0067F"/>
    <w:rsid w:val="00D04522"/>
    <w:rsid w:val="00D0552F"/>
    <w:rsid w:val="00D12541"/>
    <w:rsid w:val="00D12BF0"/>
    <w:rsid w:val="00D13DDE"/>
    <w:rsid w:val="00D15EEE"/>
    <w:rsid w:val="00D17364"/>
    <w:rsid w:val="00D17C0E"/>
    <w:rsid w:val="00D34557"/>
    <w:rsid w:val="00D363F5"/>
    <w:rsid w:val="00D37760"/>
    <w:rsid w:val="00D475BC"/>
    <w:rsid w:val="00D56748"/>
    <w:rsid w:val="00D605F7"/>
    <w:rsid w:val="00D64F27"/>
    <w:rsid w:val="00D65E17"/>
    <w:rsid w:val="00D71522"/>
    <w:rsid w:val="00D71FC8"/>
    <w:rsid w:val="00D72D60"/>
    <w:rsid w:val="00D805DD"/>
    <w:rsid w:val="00D8242D"/>
    <w:rsid w:val="00D82E81"/>
    <w:rsid w:val="00D831CD"/>
    <w:rsid w:val="00D864BE"/>
    <w:rsid w:val="00D9005A"/>
    <w:rsid w:val="00D934C8"/>
    <w:rsid w:val="00DA1C76"/>
    <w:rsid w:val="00DB0170"/>
    <w:rsid w:val="00DB02E5"/>
    <w:rsid w:val="00DB37AD"/>
    <w:rsid w:val="00DC798C"/>
    <w:rsid w:val="00DD110E"/>
    <w:rsid w:val="00DF193D"/>
    <w:rsid w:val="00E00AD9"/>
    <w:rsid w:val="00E06597"/>
    <w:rsid w:val="00E13110"/>
    <w:rsid w:val="00E1619C"/>
    <w:rsid w:val="00E22106"/>
    <w:rsid w:val="00E23E9B"/>
    <w:rsid w:val="00E30072"/>
    <w:rsid w:val="00E323AF"/>
    <w:rsid w:val="00E32A98"/>
    <w:rsid w:val="00E45B5C"/>
    <w:rsid w:val="00E65066"/>
    <w:rsid w:val="00E659C0"/>
    <w:rsid w:val="00E7638E"/>
    <w:rsid w:val="00E83CB0"/>
    <w:rsid w:val="00E84EC0"/>
    <w:rsid w:val="00E85AB5"/>
    <w:rsid w:val="00E94829"/>
    <w:rsid w:val="00E9569C"/>
    <w:rsid w:val="00EA2D39"/>
    <w:rsid w:val="00EC09B5"/>
    <w:rsid w:val="00EC5044"/>
    <w:rsid w:val="00ED3517"/>
    <w:rsid w:val="00ED4894"/>
    <w:rsid w:val="00ED5E42"/>
    <w:rsid w:val="00EF2113"/>
    <w:rsid w:val="00EF74DE"/>
    <w:rsid w:val="00F06531"/>
    <w:rsid w:val="00F07E38"/>
    <w:rsid w:val="00F13979"/>
    <w:rsid w:val="00F15C66"/>
    <w:rsid w:val="00F26DCC"/>
    <w:rsid w:val="00F2702A"/>
    <w:rsid w:val="00F3075E"/>
    <w:rsid w:val="00F30E22"/>
    <w:rsid w:val="00F31484"/>
    <w:rsid w:val="00F3331A"/>
    <w:rsid w:val="00F34738"/>
    <w:rsid w:val="00F35B33"/>
    <w:rsid w:val="00F441E5"/>
    <w:rsid w:val="00F51B18"/>
    <w:rsid w:val="00F57BB9"/>
    <w:rsid w:val="00F64474"/>
    <w:rsid w:val="00F66464"/>
    <w:rsid w:val="00F76E1A"/>
    <w:rsid w:val="00F84AEF"/>
    <w:rsid w:val="00F95A5D"/>
    <w:rsid w:val="00FB40B3"/>
    <w:rsid w:val="00FB47D5"/>
    <w:rsid w:val="00FB5109"/>
    <w:rsid w:val="00FB53C1"/>
    <w:rsid w:val="00FC071E"/>
    <w:rsid w:val="00FC11D9"/>
    <w:rsid w:val="00FC2780"/>
    <w:rsid w:val="00FC6A92"/>
    <w:rsid w:val="00FE0301"/>
    <w:rsid w:val="00FF1D49"/>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89730C69-7559-4467-9766-CA1F5A2B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paragraph" w:styleId="1">
    <w:name w:val="heading 1"/>
    <w:basedOn w:val="a"/>
    <w:next w:val="a"/>
    <w:qFormat/>
    <w:rsid w:val="0067760C"/>
    <w:pPr>
      <w:keepNext/>
      <w:keepLines/>
      <w:spacing w:before="480" w:after="480" w:line="360" w:lineRule="auto"/>
      <w:jc w:val="center"/>
      <w:outlineLvl w:val="0"/>
    </w:pPr>
    <w:rPr>
      <w:rFonts w:ascii="Times New Roman" w:eastAsia="黑体" w:hAnsi="Times New Roman"/>
      <w:bCs/>
      <w:kern w:val="44"/>
      <w:sz w:val="36"/>
      <w:szCs w:val="44"/>
    </w:rPr>
  </w:style>
  <w:style w:type="paragraph" w:styleId="4">
    <w:name w:val="heading 4"/>
    <w:basedOn w:val="a"/>
    <w:next w:val="a"/>
    <w:qFormat/>
    <w:rsid w:val="0067760C"/>
    <w:pPr>
      <w:keepNext/>
      <w:keepLines/>
      <w:spacing w:before="120" w:after="120"/>
      <w:ind w:firstLine="482"/>
      <w:outlineLvl w:val="3"/>
    </w:pPr>
    <w:rPr>
      <w:rFonts w:ascii="Times New Roman" w:eastAsia="楷体_GB2312" w:hAnsi="Times New Roman"/>
      <w:b/>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A93C64"/>
    <w:rPr>
      <w:sz w:val="18"/>
      <w:szCs w:val="18"/>
    </w:rPr>
  </w:style>
  <w:style w:type="paragraph" w:styleId="a4">
    <w:name w:val="footer"/>
    <w:basedOn w:val="a"/>
    <w:link w:val="Char0"/>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A93C64"/>
    <w:rPr>
      <w:sz w:val="18"/>
      <w:szCs w:val="18"/>
    </w:rPr>
  </w:style>
  <w:style w:type="table" w:styleId="a5">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彩色列表 - 强调文字颜色 1"/>
    <w:basedOn w:val="a"/>
    <w:uiPriority w:val="34"/>
    <w:qFormat/>
    <w:rsid w:val="002B5ADC"/>
    <w:pPr>
      <w:ind w:firstLineChars="200" w:firstLine="420"/>
    </w:pPr>
  </w:style>
  <w:style w:type="character" w:styleId="a6">
    <w:name w:val="annotation reference"/>
    <w:uiPriority w:val="99"/>
    <w:semiHidden/>
    <w:unhideWhenUsed/>
    <w:rsid w:val="00040B3D"/>
    <w:rPr>
      <w:sz w:val="21"/>
      <w:szCs w:val="21"/>
    </w:rPr>
  </w:style>
  <w:style w:type="paragraph" w:styleId="a7">
    <w:name w:val="annotation text"/>
    <w:basedOn w:val="a"/>
    <w:link w:val="Char1"/>
    <w:uiPriority w:val="99"/>
    <w:semiHidden/>
    <w:unhideWhenUsed/>
    <w:rsid w:val="00040B3D"/>
    <w:pPr>
      <w:jc w:val="left"/>
    </w:pPr>
  </w:style>
  <w:style w:type="character" w:customStyle="1" w:styleId="Char1">
    <w:name w:val="批注文字 Char"/>
    <w:basedOn w:val="a0"/>
    <w:link w:val="a7"/>
    <w:uiPriority w:val="99"/>
    <w:semiHidden/>
    <w:rsid w:val="00040B3D"/>
  </w:style>
  <w:style w:type="paragraph" w:styleId="a8">
    <w:name w:val="annotation subject"/>
    <w:basedOn w:val="a7"/>
    <w:next w:val="a7"/>
    <w:link w:val="Char2"/>
    <w:uiPriority w:val="99"/>
    <w:semiHidden/>
    <w:unhideWhenUsed/>
    <w:rsid w:val="00040B3D"/>
    <w:rPr>
      <w:b/>
      <w:bCs/>
      <w:kern w:val="0"/>
      <w:sz w:val="20"/>
      <w:szCs w:val="20"/>
      <w:lang w:val="x-none" w:eastAsia="x-none"/>
    </w:rPr>
  </w:style>
  <w:style w:type="character" w:customStyle="1" w:styleId="Char2">
    <w:name w:val="批注主题 Char"/>
    <w:link w:val="a8"/>
    <w:uiPriority w:val="99"/>
    <w:semiHidden/>
    <w:rsid w:val="00040B3D"/>
    <w:rPr>
      <w:b/>
      <w:bCs/>
    </w:rPr>
  </w:style>
  <w:style w:type="paragraph" w:styleId="a9">
    <w:name w:val="Balloon Text"/>
    <w:basedOn w:val="a"/>
    <w:link w:val="Char3"/>
    <w:uiPriority w:val="99"/>
    <w:semiHidden/>
    <w:unhideWhenUsed/>
    <w:rsid w:val="00040B3D"/>
    <w:rPr>
      <w:kern w:val="0"/>
      <w:sz w:val="18"/>
      <w:szCs w:val="18"/>
      <w:lang w:val="x-none" w:eastAsia="x-none"/>
    </w:rPr>
  </w:style>
  <w:style w:type="character" w:customStyle="1" w:styleId="Char3">
    <w:name w:val="批注框文本 Char"/>
    <w:link w:val="a9"/>
    <w:uiPriority w:val="99"/>
    <w:semiHidden/>
    <w:rsid w:val="00040B3D"/>
    <w:rPr>
      <w:sz w:val="18"/>
      <w:szCs w:val="18"/>
    </w:rPr>
  </w:style>
  <w:style w:type="character" w:styleId="aa">
    <w:name w:val="Hyperlink"/>
    <w:uiPriority w:val="99"/>
    <w:unhideWhenUsed/>
    <w:rsid w:val="00BB1603"/>
    <w:rPr>
      <w:color w:val="0000FF"/>
      <w:u w:val="single"/>
    </w:rPr>
  </w:style>
  <w:style w:type="paragraph" w:styleId="ab">
    <w:name w:val="endnote text"/>
    <w:basedOn w:val="a"/>
    <w:link w:val="Char4"/>
    <w:semiHidden/>
    <w:rsid w:val="000646E6"/>
    <w:pPr>
      <w:snapToGrid w:val="0"/>
      <w:jc w:val="left"/>
    </w:pPr>
    <w:rPr>
      <w:rFonts w:ascii="Times New Roman" w:hAnsi="Times New Roman"/>
      <w:kern w:val="0"/>
      <w:sz w:val="20"/>
      <w:szCs w:val="24"/>
      <w:lang w:val="x-none" w:eastAsia="x-none"/>
    </w:rPr>
  </w:style>
  <w:style w:type="character" w:customStyle="1" w:styleId="Char4">
    <w:name w:val="尾注文本 Char"/>
    <w:link w:val="ab"/>
    <w:semiHidden/>
    <w:rsid w:val="000646E6"/>
    <w:rPr>
      <w:rFonts w:ascii="Times New Roman" w:eastAsia="宋体" w:hAnsi="Times New Roman" w:cs="Times New Roman"/>
      <w:szCs w:val="24"/>
    </w:rPr>
  </w:style>
  <w:style w:type="paragraph" w:styleId="ac">
    <w:name w:val="Date"/>
    <w:basedOn w:val="a"/>
    <w:next w:val="a"/>
    <w:link w:val="Char5"/>
    <w:uiPriority w:val="99"/>
    <w:semiHidden/>
    <w:unhideWhenUsed/>
    <w:rsid w:val="006A0A1F"/>
    <w:pPr>
      <w:ind w:leftChars="2500" w:left="100"/>
    </w:pPr>
    <w:rPr>
      <w:lang w:val="x-none" w:eastAsia="x-none"/>
    </w:rPr>
  </w:style>
  <w:style w:type="character" w:customStyle="1" w:styleId="Char5">
    <w:name w:val="日期 Char"/>
    <w:link w:val="ac"/>
    <w:uiPriority w:val="99"/>
    <w:semiHidden/>
    <w:rsid w:val="006A0A1F"/>
    <w:rPr>
      <w:kern w:val="2"/>
      <w:sz w:val="21"/>
      <w:szCs w:val="22"/>
    </w:rPr>
  </w:style>
  <w:style w:type="paragraph" w:styleId="ad">
    <w:name w:val="Normal (Web)"/>
    <w:basedOn w:val="a"/>
    <w:rsid w:val="00501EC0"/>
    <w:pPr>
      <w:widowControl/>
      <w:spacing w:before="75" w:after="100" w:afterAutospacing="1"/>
      <w:jc w:val="left"/>
    </w:pPr>
    <w:rPr>
      <w:rFonts w:ascii="宋体" w:hAnsi="宋体"/>
      <w:kern w:val="0"/>
      <w:sz w:val="24"/>
      <w:szCs w:val="24"/>
      <w:lang w:val="x-none" w:eastAsia="x-none"/>
    </w:rPr>
  </w:style>
  <w:style w:type="paragraph" w:styleId="ae">
    <w:name w:val="Body Text"/>
    <w:basedOn w:val="a"/>
    <w:rsid w:val="00AD18C6"/>
    <w:pPr>
      <w:spacing w:after="120"/>
    </w:pPr>
  </w:style>
  <w:style w:type="paragraph" w:styleId="af">
    <w:name w:val="Body Text Indent"/>
    <w:basedOn w:val="a"/>
    <w:rsid w:val="00DB37AD"/>
    <w:pPr>
      <w:spacing w:after="120"/>
      <w:ind w:leftChars="200" w:left="420"/>
    </w:pPr>
    <w:rPr>
      <w:rFonts w:ascii="Times New Roman" w:hAnsi="Times New Roman"/>
      <w:sz w:val="24"/>
      <w:szCs w:val="24"/>
    </w:rPr>
  </w:style>
  <w:style w:type="character" w:customStyle="1" w:styleId="iptcom-info3">
    <w:name w:val="iptcom-info3"/>
    <w:rsid w:val="00DB37AD"/>
    <w:rPr>
      <w: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mazon.cn/search/search.asp?searchword=(&#32654;)&#32422;&#32752;&#183;&#36125;&#25289;&#31859;&#183;&#31119;&#26031;&#293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923</Words>
  <Characters>5267</Characters>
  <Application>Microsoft Office Word</Application>
  <DocSecurity>0</DocSecurity>
  <Lines>43</Lines>
  <Paragraphs>12</Paragraphs>
  <ScaleCrop>false</ScaleCrop>
  <Company>cupl</Company>
  <LinksUpToDate>false</LinksUpToDate>
  <CharactersWithSpaces>6178</CharactersWithSpaces>
  <SharedDoc>false</SharedDoc>
  <HLinks>
    <vt:vector size="6" baseType="variant">
      <vt:variant>
        <vt:i4>1048577</vt:i4>
      </vt:variant>
      <vt:variant>
        <vt:i4>0</vt:i4>
      </vt:variant>
      <vt:variant>
        <vt:i4>0</vt:i4>
      </vt:variant>
      <vt:variant>
        <vt:i4>5</vt:i4>
      </vt:variant>
      <vt:variant>
        <vt:lpwstr>http://www.amazon.cn/search/search.asp?searchword=(%E7%BE%8E)%E7%BA%A6%E7%BF%B0%C2%B7%E8%B4%9D%E6%8B%89%E7%B1%B3%C2%B7%E7%A6%8F%E6%96%AF%E7%89%B9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2016-09-13T01:58:00Z</cp:lastPrinted>
  <dcterms:created xsi:type="dcterms:W3CDTF">2018-05-12T08:33:00Z</dcterms:created>
  <dcterms:modified xsi:type="dcterms:W3CDTF">2018-05-12T08:33:00Z</dcterms:modified>
</cp:coreProperties>
</file>