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2020年中国政法大学暑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假研究生社会实践调研预报名表</w:t>
      </w:r>
    </w:p>
    <w:p>
      <w:pPr>
        <w:jc w:val="both"/>
        <w:rPr>
          <w:b/>
          <w:bCs/>
          <w:sz w:val="30"/>
          <w:szCs w:val="30"/>
        </w:rPr>
      </w:pPr>
    </w:p>
    <w:tbl>
      <w:tblPr>
        <w:tblStyle w:val="2"/>
        <w:tblW w:w="8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214"/>
        <w:gridCol w:w="1600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学院</w:t>
            </w:r>
            <w:r>
              <w:rPr>
                <w:rFonts w:hint="eastAsia"/>
                <w:b/>
                <w:bCs/>
                <w:lang w:val="en-US" w:eastAsia="zh-CN"/>
              </w:rPr>
              <w:t>专业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vAlign w:val="center"/>
          </w:tcPr>
          <w:p>
            <w:pPr>
              <w:tabs>
                <w:tab w:val="left" w:pos="530"/>
                <w:tab w:val="center" w:pos="884"/>
              </w:tabs>
              <w:ind w:firstLine="422" w:firstLineChars="2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团队成员</w:t>
            </w:r>
          </w:p>
          <w:p>
            <w:pPr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（如有请填写）</w:t>
            </w:r>
          </w:p>
        </w:tc>
        <w:tc>
          <w:tcPr>
            <w:tcW w:w="6871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拟</w:t>
            </w:r>
            <w:r>
              <w:rPr>
                <w:rFonts w:hint="eastAsia"/>
                <w:b/>
                <w:bCs/>
                <w:lang w:eastAsia="zh-CN"/>
              </w:rPr>
              <w:t>调研</w:t>
            </w:r>
            <w:r>
              <w:rPr>
                <w:rFonts w:hint="eastAsia"/>
                <w:b/>
                <w:bCs/>
                <w:lang w:val="en-US" w:eastAsia="zh-CN"/>
              </w:rPr>
              <w:t>主题</w:t>
            </w:r>
          </w:p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和报告题目</w:t>
            </w:r>
          </w:p>
        </w:tc>
        <w:tc>
          <w:tcPr>
            <w:tcW w:w="6871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4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调研提纲</w:t>
            </w:r>
          </w:p>
        </w:tc>
        <w:tc>
          <w:tcPr>
            <w:tcW w:w="6871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B5296"/>
    <w:rsid w:val="14195BDC"/>
    <w:rsid w:val="172E42C7"/>
    <w:rsid w:val="326A232E"/>
    <w:rsid w:val="4CEB0BF2"/>
    <w:rsid w:val="531E48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HPX</cp:lastModifiedBy>
  <dcterms:modified xsi:type="dcterms:W3CDTF">2020-06-30T02:58:42Z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