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08" w:tblpY="-80"/>
        <w:tblW w:w="13716" w:type="dxa"/>
        <w:tblLayout w:type="fixed"/>
        <w:tblLook w:val="04A0"/>
      </w:tblPr>
      <w:tblGrid>
        <w:gridCol w:w="817"/>
        <w:gridCol w:w="1134"/>
        <w:gridCol w:w="5812"/>
        <w:gridCol w:w="3685"/>
        <w:gridCol w:w="2268"/>
      </w:tblGrid>
      <w:tr w:rsidR="0044113C" w:rsidRPr="00352BCC" w:rsidTr="00C8307E">
        <w:trPr>
          <w:trHeight w:val="457"/>
        </w:trPr>
        <w:tc>
          <w:tcPr>
            <w:tcW w:w="13716" w:type="dxa"/>
            <w:gridSpan w:val="5"/>
            <w:noWrap/>
          </w:tcPr>
          <w:p w:rsidR="0044113C" w:rsidRDefault="00244685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2020</w:t>
            </w:r>
            <w:r w:rsidR="0044113C"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年专业学位</w:t>
            </w:r>
            <w:r w:rsidR="00D1019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示范性</w:t>
            </w:r>
            <w:r w:rsidR="0044113C"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教学案例建设项目</w:t>
            </w:r>
            <w:r w:rsidR="00BF384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立项</w:t>
            </w:r>
            <w:r w:rsidR="0044113C"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A44F97" w:rsidRPr="00352BCC" w:rsidTr="00B50977">
        <w:trPr>
          <w:trHeight w:val="457"/>
        </w:trPr>
        <w:tc>
          <w:tcPr>
            <w:tcW w:w="817" w:type="dxa"/>
            <w:noWrap/>
            <w:hideMark/>
          </w:tcPr>
          <w:p w:rsidR="00A44F97" w:rsidRPr="00352BCC" w:rsidRDefault="00A44F97" w:rsidP="00A44F9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A44F97" w:rsidRPr="00352BCC" w:rsidRDefault="00A44F97" w:rsidP="00A44F9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5812" w:type="dxa"/>
            <w:noWrap/>
            <w:hideMark/>
          </w:tcPr>
          <w:p w:rsidR="00A44F97" w:rsidRPr="00352BCC" w:rsidRDefault="00A44F97" w:rsidP="00A44F9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685" w:type="dxa"/>
          </w:tcPr>
          <w:p w:rsidR="00A44F97" w:rsidRDefault="00A44F97" w:rsidP="00A44F9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  <w:tc>
          <w:tcPr>
            <w:tcW w:w="2268" w:type="dxa"/>
            <w:vAlign w:val="center"/>
          </w:tcPr>
          <w:p w:rsidR="00A44F97" w:rsidRPr="004F4898" w:rsidRDefault="00A44F97" w:rsidP="00A44F97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4F489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项目号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宗婷婷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行政诉讼法教学案例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01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张钦昱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公共危机中的经济法应对教学案例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赵红梅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社会法基础理论专题教学案例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法律硕士（社会法方向）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魏敬淼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票据法与支付结算教学案例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CF2DCB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法律硕士（金融法</w:t>
            </w:r>
            <w:r w:rsidR="00A44F97" w:rsidRPr="00B50977">
              <w:rPr>
                <w:rFonts w:ascii="仿宋" w:eastAsia="仿宋" w:hAnsi="仿宋" w:hint="eastAsia"/>
                <w:sz w:val="28"/>
                <w:szCs w:val="28"/>
              </w:rPr>
              <w:t>方向）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姜  涛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体育法导论教学案例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法律硕士（体育法方向）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郭红岩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国际公法教学案例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法律硕士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任  弢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新时代中国公共政策本土经验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公共管理硕士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王  玲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企业专利战略与创新管理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工商管理硕士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王冬梅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487FB9">
            <w:pPr>
              <w:spacing w:line="4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汉英翻译示范性教学案例建设——以《政府工作报告》英译为主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翻译硕士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0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程碧波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资本金融交易教学案例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金融硕士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1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0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胡历芳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企业境内外融资上市案例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金融硕士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1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A44F97" w:rsidRPr="00A127F9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侯月娟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法治新闻案例研究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新闻与传播硕士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1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A44F97" w:rsidRPr="00352BCC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孟  盈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left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“看见”的力量—重大突发事件中的主流媒体报道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新闻与传播硕士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1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44F97" w:rsidRPr="00352BCC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滕  乐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left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“专业思政”视野下的《传播心理学》教学案例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新闻与传播硕士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1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A44F97" w:rsidRPr="00352BCC" w:rsidTr="00B50977">
        <w:trPr>
          <w:trHeight w:val="457"/>
        </w:trPr>
        <w:tc>
          <w:tcPr>
            <w:tcW w:w="817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张宏伟</w:t>
            </w:r>
          </w:p>
        </w:tc>
        <w:tc>
          <w:tcPr>
            <w:tcW w:w="5812" w:type="dxa"/>
            <w:noWrap/>
            <w:vAlign w:val="center"/>
          </w:tcPr>
          <w:p w:rsidR="00A44F97" w:rsidRPr="00B50977" w:rsidRDefault="00A44F97" w:rsidP="00A44F9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文化传媒产业教学案例</w:t>
            </w:r>
          </w:p>
        </w:tc>
        <w:tc>
          <w:tcPr>
            <w:tcW w:w="3685" w:type="dxa"/>
            <w:vAlign w:val="center"/>
          </w:tcPr>
          <w:p w:rsidR="00A44F97" w:rsidRPr="00B50977" w:rsidRDefault="00A44F97" w:rsidP="00A44F97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  <w:highlight w:val="yellow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新闻与传播硕士</w:t>
            </w:r>
          </w:p>
        </w:tc>
        <w:tc>
          <w:tcPr>
            <w:tcW w:w="2268" w:type="dxa"/>
            <w:vAlign w:val="center"/>
          </w:tcPr>
          <w:p w:rsidR="00A44F97" w:rsidRPr="00B50977" w:rsidRDefault="00A44F97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ZYXWAL20</w:t>
            </w:r>
            <w:r w:rsidRPr="00B50977"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1</w:t>
            </w:r>
            <w:r w:rsidRPr="00B50977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700C42" w:rsidRDefault="00700C42" w:rsidP="00C8307E"/>
    <w:tbl>
      <w:tblPr>
        <w:tblStyle w:val="a5"/>
        <w:tblpPr w:leftFromText="180" w:rightFromText="180" w:vertAnchor="text" w:horzAnchor="margin" w:tblpY="227"/>
        <w:tblW w:w="13858" w:type="dxa"/>
        <w:tblLook w:val="04A0"/>
      </w:tblPr>
      <w:tblGrid>
        <w:gridCol w:w="959"/>
        <w:gridCol w:w="2126"/>
        <w:gridCol w:w="4111"/>
        <w:gridCol w:w="3827"/>
        <w:gridCol w:w="2835"/>
      </w:tblGrid>
      <w:tr w:rsidR="00A44F97" w:rsidRPr="009205A4" w:rsidTr="00A44F97">
        <w:trPr>
          <w:trHeight w:val="558"/>
        </w:trPr>
        <w:tc>
          <w:tcPr>
            <w:tcW w:w="13858" w:type="dxa"/>
            <w:gridSpan w:val="5"/>
            <w:noWrap/>
          </w:tcPr>
          <w:p w:rsidR="00A44F97" w:rsidRDefault="00A44F97" w:rsidP="00146D2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2020</w:t>
            </w:r>
            <w:r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年专业学位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研究生</w:t>
            </w:r>
            <w:r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实务课程建设项目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立项</w:t>
            </w:r>
            <w:r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603004" w:rsidRPr="009205A4" w:rsidTr="00B50977">
        <w:trPr>
          <w:trHeight w:val="558"/>
        </w:trPr>
        <w:tc>
          <w:tcPr>
            <w:tcW w:w="959" w:type="dxa"/>
            <w:noWrap/>
            <w:hideMark/>
          </w:tcPr>
          <w:p w:rsidR="00603004" w:rsidRPr="009205A4" w:rsidRDefault="00603004" w:rsidP="00603004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hideMark/>
          </w:tcPr>
          <w:p w:rsidR="00603004" w:rsidRPr="009205A4" w:rsidRDefault="00603004" w:rsidP="00603004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111" w:type="dxa"/>
            <w:noWrap/>
            <w:hideMark/>
          </w:tcPr>
          <w:p w:rsidR="00603004" w:rsidRPr="009205A4" w:rsidRDefault="00603004" w:rsidP="00603004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3827" w:type="dxa"/>
          </w:tcPr>
          <w:p w:rsidR="00603004" w:rsidRPr="009205A4" w:rsidRDefault="00603004" w:rsidP="00603004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  <w:tc>
          <w:tcPr>
            <w:tcW w:w="2835" w:type="dxa"/>
            <w:vAlign w:val="bottom"/>
          </w:tcPr>
          <w:p w:rsidR="00603004" w:rsidRPr="004F4898" w:rsidRDefault="00603004" w:rsidP="00603004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8"/>
                <w:szCs w:val="28"/>
              </w:rPr>
            </w:pPr>
            <w:r w:rsidRPr="004F4898">
              <w:rPr>
                <w:rFonts w:ascii="仿宋" w:eastAsia="仿宋" w:hAnsi="仿宋" w:cs="Times New Roman" w:hint="eastAsia"/>
                <w:b/>
                <w:color w:val="000000" w:themeColor="text1"/>
                <w:sz w:val="28"/>
                <w:szCs w:val="28"/>
              </w:rPr>
              <w:t>项目号</w:t>
            </w:r>
          </w:p>
        </w:tc>
      </w:tr>
      <w:tr w:rsidR="00603004" w:rsidRPr="00B50977" w:rsidTr="00B50977">
        <w:trPr>
          <w:trHeight w:val="555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来小鹏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知识产权典型案例研讨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2001</w:t>
            </w:r>
          </w:p>
        </w:tc>
      </w:tr>
      <w:tr w:rsidR="00603004" w:rsidRPr="00B50977" w:rsidTr="00B50977">
        <w:trPr>
          <w:trHeight w:val="555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袁  钢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体育仲裁实务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法律硕士（体育法方向）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2002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李  强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律师非诉讼业务实务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2003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程  滔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法律文书写作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2004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孟令星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上市公司合规实务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工商管理硕士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2005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胡杰容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社会工作评估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社会工作硕士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2006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刘纪鹏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资本金融学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2007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李  泳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量化投资策略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2008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张淑静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国际商务谈判：案例与模拟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国际商务硕士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spacing w:line="540" w:lineRule="exact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2009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杨丽花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国际结算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国际商务硕士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2010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崔  凯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用户研究方法与实践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2011</w:t>
            </w:r>
          </w:p>
        </w:tc>
      </w:tr>
      <w:tr w:rsidR="00603004" w:rsidRPr="00B50977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鞠宏磊</w:t>
            </w:r>
          </w:p>
        </w:tc>
        <w:tc>
          <w:tcPr>
            <w:tcW w:w="4111" w:type="dxa"/>
            <w:noWrap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新媒体运营案例研讨</w:t>
            </w:r>
          </w:p>
        </w:tc>
        <w:tc>
          <w:tcPr>
            <w:tcW w:w="3827" w:type="dxa"/>
            <w:vAlign w:val="center"/>
          </w:tcPr>
          <w:p w:rsidR="00603004" w:rsidRPr="00B50977" w:rsidRDefault="00603004" w:rsidP="0060300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新闻与传播硕士</w:t>
            </w:r>
          </w:p>
        </w:tc>
        <w:tc>
          <w:tcPr>
            <w:tcW w:w="2835" w:type="dxa"/>
            <w:vAlign w:val="center"/>
          </w:tcPr>
          <w:p w:rsidR="00603004" w:rsidRPr="00B50977" w:rsidRDefault="00603004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ZYXW</w:t>
            </w:r>
            <w:r w:rsidRPr="00B50977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SWK</w:t>
            </w:r>
            <w:r w:rsidRPr="00B50977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2012</w:t>
            </w:r>
          </w:p>
        </w:tc>
      </w:tr>
    </w:tbl>
    <w:p w:rsidR="00B50977" w:rsidRPr="00B50977" w:rsidRDefault="00B50977" w:rsidP="00B50977">
      <w:pPr>
        <w:rPr>
          <w:rFonts w:ascii="仿宋" w:eastAsia="仿宋" w:hAnsi="仿宋"/>
          <w:sz w:val="28"/>
          <w:szCs w:val="28"/>
        </w:rPr>
      </w:pPr>
    </w:p>
    <w:tbl>
      <w:tblPr>
        <w:tblStyle w:val="1"/>
        <w:tblpPr w:leftFromText="180" w:rightFromText="180" w:vertAnchor="text" w:horzAnchor="margin" w:tblpY="620"/>
        <w:tblW w:w="13858" w:type="dxa"/>
        <w:tblLook w:val="04A0"/>
      </w:tblPr>
      <w:tblGrid>
        <w:gridCol w:w="959"/>
        <w:gridCol w:w="2268"/>
        <w:gridCol w:w="4536"/>
        <w:gridCol w:w="3685"/>
        <w:gridCol w:w="2410"/>
      </w:tblGrid>
      <w:tr w:rsidR="00A44F97" w:rsidRPr="00286D7B" w:rsidTr="00A44F97">
        <w:trPr>
          <w:trHeight w:val="558"/>
        </w:trPr>
        <w:tc>
          <w:tcPr>
            <w:tcW w:w="13858" w:type="dxa"/>
            <w:gridSpan w:val="5"/>
            <w:noWrap/>
          </w:tcPr>
          <w:p w:rsidR="00A44F97" w:rsidRDefault="00A44F97" w:rsidP="00286D7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2020年专业学位研究生联合培养基地</w:t>
            </w: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立项</w:t>
            </w: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962660" w:rsidRPr="00286D7B" w:rsidTr="00B50977">
        <w:trPr>
          <w:trHeight w:val="558"/>
        </w:trPr>
        <w:tc>
          <w:tcPr>
            <w:tcW w:w="959" w:type="dxa"/>
            <w:noWrap/>
            <w:hideMark/>
          </w:tcPr>
          <w:p w:rsidR="00962660" w:rsidRPr="00286D7B" w:rsidRDefault="00962660" w:rsidP="0096266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hideMark/>
          </w:tcPr>
          <w:p w:rsidR="00962660" w:rsidRPr="00286D7B" w:rsidRDefault="00962660" w:rsidP="0096266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申报学院</w:t>
            </w:r>
          </w:p>
        </w:tc>
        <w:tc>
          <w:tcPr>
            <w:tcW w:w="4536" w:type="dxa"/>
            <w:noWrap/>
            <w:hideMark/>
          </w:tcPr>
          <w:p w:rsidR="00962660" w:rsidRPr="00286D7B" w:rsidRDefault="00962660" w:rsidP="0096266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联合培养基地</w:t>
            </w: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685" w:type="dxa"/>
          </w:tcPr>
          <w:p w:rsidR="00962660" w:rsidRPr="00286D7B" w:rsidRDefault="00962660" w:rsidP="00962660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  <w:tc>
          <w:tcPr>
            <w:tcW w:w="2410" w:type="dxa"/>
            <w:vAlign w:val="bottom"/>
          </w:tcPr>
          <w:p w:rsidR="00962660" w:rsidRPr="004F4898" w:rsidRDefault="00962660" w:rsidP="00962660">
            <w:pPr>
              <w:spacing w:line="5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4F489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项目号</w:t>
            </w:r>
          </w:p>
        </w:tc>
      </w:tr>
      <w:tr w:rsidR="00962660" w:rsidRPr="00286D7B" w:rsidTr="00B50977">
        <w:trPr>
          <w:trHeight w:val="555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北京市朝阳区人民法院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LHPYJD2001</w:t>
            </w:r>
          </w:p>
        </w:tc>
      </w:tr>
      <w:tr w:rsidR="00962660" w:rsidRPr="00286D7B" w:rsidTr="00B50977">
        <w:trPr>
          <w:trHeight w:val="555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北京元合律师事务所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LHPYJD2002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泰和泰（北京）律师事务所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LHPYJD2003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张家口市崇礼区人民法院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法律硕士（体育法方向）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LHPYJD2004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允公律所和国联培公司联合基地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法律硕士（卫生法方向）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LHPYJD2005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民商经济法学院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国家医疗保障局基金监管司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法律硕士(社会法方向）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LHPYJD2006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民商经济法学院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北京初亭律师事务所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法律硕士(金融法方向）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LHPYJD2007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民商经济法学院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中税网税务师事务所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法律硕士（财税法方向）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LHPYJD2008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品牌联盟（北京）咨询股份公司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工商管理硕士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spacing w:line="54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LHPYJD2009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中核战略规划研究总院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金融硕士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LHPYJD2010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央鑫供应链（北京）管理有限公司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国际商务硕士/金融硕士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LHPYJD2011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pacing w:val="-2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光明新闻传播学院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字节跳动公司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法律硕士（传播法方向）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LHPYJD2012</w:t>
            </w:r>
          </w:p>
        </w:tc>
      </w:tr>
      <w:tr w:rsidR="00962660" w:rsidRPr="004958B4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pacing w:val="-20"/>
                <w:kern w:val="0"/>
                <w:sz w:val="28"/>
                <w:szCs w:val="28"/>
              </w:rPr>
              <w:t>光明新闻传播学院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正义网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LHPYJD2013</w:t>
            </w:r>
          </w:p>
        </w:tc>
      </w:tr>
      <w:tr w:rsidR="00962660" w:rsidRPr="0035783B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北京格伦国际教育科技有限公司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翻译硕士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LHPYJD2014</w:t>
            </w:r>
          </w:p>
        </w:tc>
      </w:tr>
      <w:tr w:rsidR="00962660" w:rsidRPr="0035783B" w:rsidTr="00B50977">
        <w:trPr>
          <w:trHeight w:val="624"/>
        </w:trPr>
        <w:tc>
          <w:tcPr>
            <w:tcW w:w="959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50977">
              <w:rPr>
                <w:rFonts w:ascii="仿宋" w:eastAsia="仿宋" w:hAnsi="仿宋" w:cs="Times New Roman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社会学院</w:t>
            </w:r>
          </w:p>
        </w:tc>
        <w:tc>
          <w:tcPr>
            <w:tcW w:w="4536" w:type="dxa"/>
            <w:noWrap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北京东城区阳光社区矫正服务中心</w:t>
            </w:r>
          </w:p>
        </w:tc>
        <w:tc>
          <w:tcPr>
            <w:tcW w:w="3685" w:type="dxa"/>
            <w:vAlign w:val="center"/>
          </w:tcPr>
          <w:p w:rsidR="00962660" w:rsidRPr="00B50977" w:rsidRDefault="00962660" w:rsidP="0096266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社会工作硕士</w:t>
            </w:r>
          </w:p>
        </w:tc>
        <w:tc>
          <w:tcPr>
            <w:tcW w:w="2410" w:type="dxa"/>
            <w:vAlign w:val="center"/>
          </w:tcPr>
          <w:p w:rsidR="00962660" w:rsidRPr="00B50977" w:rsidRDefault="00962660" w:rsidP="004F489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50977">
              <w:rPr>
                <w:rFonts w:ascii="仿宋" w:eastAsia="仿宋" w:hAnsi="仿宋" w:hint="eastAsia"/>
                <w:sz w:val="28"/>
                <w:szCs w:val="28"/>
              </w:rPr>
              <w:t>LHPYJD2015</w:t>
            </w:r>
          </w:p>
        </w:tc>
      </w:tr>
    </w:tbl>
    <w:p w:rsidR="00286D7B" w:rsidRPr="004958B4" w:rsidRDefault="00286D7B" w:rsidP="00B50977">
      <w:pPr>
        <w:rPr>
          <w:rFonts w:ascii="仿宋" w:eastAsia="仿宋" w:hAnsi="仿宋"/>
          <w:sz w:val="24"/>
          <w:szCs w:val="24"/>
        </w:rPr>
      </w:pPr>
    </w:p>
    <w:sectPr w:rsidR="00286D7B" w:rsidRPr="004958B4" w:rsidSect="00E27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E4" w:rsidRDefault="002002E4" w:rsidP="00E27051">
      <w:r>
        <w:separator/>
      </w:r>
    </w:p>
  </w:endnote>
  <w:endnote w:type="continuationSeparator" w:id="1">
    <w:p w:rsidR="002002E4" w:rsidRDefault="002002E4" w:rsidP="00E2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E4" w:rsidRDefault="002002E4" w:rsidP="00E27051">
      <w:r>
        <w:separator/>
      </w:r>
    </w:p>
  </w:footnote>
  <w:footnote w:type="continuationSeparator" w:id="1">
    <w:p w:rsidR="002002E4" w:rsidRDefault="002002E4" w:rsidP="00E27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B41"/>
    <w:rsid w:val="00014616"/>
    <w:rsid w:val="0002012A"/>
    <w:rsid w:val="0002380E"/>
    <w:rsid w:val="0007502E"/>
    <w:rsid w:val="000D2471"/>
    <w:rsid w:val="000F2802"/>
    <w:rsid w:val="00146D2E"/>
    <w:rsid w:val="00165F82"/>
    <w:rsid w:val="001B6FD6"/>
    <w:rsid w:val="001C57B7"/>
    <w:rsid w:val="001E1912"/>
    <w:rsid w:val="001E369C"/>
    <w:rsid w:val="001E5D61"/>
    <w:rsid w:val="001F3582"/>
    <w:rsid w:val="002002E4"/>
    <w:rsid w:val="00217A75"/>
    <w:rsid w:val="00221173"/>
    <w:rsid w:val="00244685"/>
    <w:rsid w:val="00260B40"/>
    <w:rsid w:val="00263A91"/>
    <w:rsid w:val="0028625E"/>
    <w:rsid w:val="00286D7B"/>
    <w:rsid w:val="002A0D71"/>
    <w:rsid w:val="002C6E9E"/>
    <w:rsid w:val="002E5B54"/>
    <w:rsid w:val="00312E4C"/>
    <w:rsid w:val="00337919"/>
    <w:rsid w:val="00355932"/>
    <w:rsid w:val="00356AA2"/>
    <w:rsid w:val="0035783B"/>
    <w:rsid w:val="00381D36"/>
    <w:rsid w:val="00382C51"/>
    <w:rsid w:val="00383681"/>
    <w:rsid w:val="003D0A2E"/>
    <w:rsid w:val="0044113C"/>
    <w:rsid w:val="00442E6A"/>
    <w:rsid w:val="004558A5"/>
    <w:rsid w:val="00467944"/>
    <w:rsid w:val="00487FB9"/>
    <w:rsid w:val="004958B4"/>
    <w:rsid w:val="00496271"/>
    <w:rsid w:val="004A4E90"/>
    <w:rsid w:val="004F4898"/>
    <w:rsid w:val="0051183A"/>
    <w:rsid w:val="00520F2F"/>
    <w:rsid w:val="00592816"/>
    <w:rsid w:val="005B6BCB"/>
    <w:rsid w:val="005D0CAB"/>
    <w:rsid w:val="005F0500"/>
    <w:rsid w:val="00603004"/>
    <w:rsid w:val="00606DE4"/>
    <w:rsid w:val="00614989"/>
    <w:rsid w:val="006237A1"/>
    <w:rsid w:val="006319F3"/>
    <w:rsid w:val="00653DEA"/>
    <w:rsid w:val="00660505"/>
    <w:rsid w:val="00696D1E"/>
    <w:rsid w:val="006C5979"/>
    <w:rsid w:val="006D3F26"/>
    <w:rsid w:val="00700C42"/>
    <w:rsid w:val="00702F7F"/>
    <w:rsid w:val="00756B41"/>
    <w:rsid w:val="007D20C2"/>
    <w:rsid w:val="00841905"/>
    <w:rsid w:val="00841AC0"/>
    <w:rsid w:val="00874A6C"/>
    <w:rsid w:val="008875A6"/>
    <w:rsid w:val="008C0598"/>
    <w:rsid w:val="008C3CA7"/>
    <w:rsid w:val="008F020E"/>
    <w:rsid w:val="009356B9"/>
    <w:rsid w:val="00946C1C"/>
    <w:rsid w:val="00962660"/>
    <w:rsid w:val="00963048"/>
    <w:rsid w:val="009749D2"/>
    <w:rsid w:val="009C2BE6"/>
    <w:rsid w:val="009C74F3"/>
    <w:rsid w:val="009E6146"/>
    <w:rsid w:val="00A127F9"/>
    <w:rsid w:val="00A44F97"/>
    <w:rsid w:val="00A4516D"/>
    <w:rsid w:val="00A71C8B"/>
    <w:rsid w:val="00AB1938"/>
    <w:rsid w:val="00AE1995"/>
    <w:rsid w:val="00B05356"/>
    <w:rsid w:val="00B27EDE"/>
    <w:rsid w:val="00B50977"/>
    <w:rsid w:val="00B6481C"/>
    <w:rsid w:val="00B84F9F"/>
    <w:rsid w:val="00BD2090"/>
    <w:rsid w:val="00BF3841"/>
    <w:rsid w:val="00C104FE"/>
    <w:rsid w:val="00C24317"/>
    <w:rsid w:val="00C70184"/>
    <w:rsid w:val="00C8307E"/>
    <w:rsid w:val="00CE1F2E"/>
    <w:rsid w:val="00CF2DCB"/>
    <w:rsid w:val="00D1019A"/>
    <w:rsid w:val="00D40BE5"/>
    <w:rsid w:val="00D52031"/>
    <w:rsid w:val="00D7172C"/>
    <w:rsid w:val="00DC3A6D"/>
    <w:rsid w:val="00DE49BD"/>
    <w:rsid w:val="00E16E91"/>
    <w:rsid w:val="00E27051"/>
    <w:rsid w:val="00E32DBC"/>
    <w:rsid w:val="00E920A5"/>
    <w:rsid w:val="00EF692C"/>
    <w:rsid w:val="00F17540"/>
    <w:rsid w:val="00F96535"/>
    <w:rsid w:val="00FA4ED4"/>
    <w:rsid w:val="00FA5841"/>
    <w:rsid w:val="00FC7752"/>
    <w:rsid w:val="00FD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28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28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4788-0F5E-42EF-AC09-7C794507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268</Words>
  <Characters>1533</Characters>
  <Application>Microsoft Office Word</Application>
  <DocSecurity>0</DocSecurity>
  <Lines>12</Lines>
  <Paragraphs>3</Paragraphs>
  <ScaleCrop>false</ScaleCrop>
  <Company>WwW.YlmF.CoM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王旭</cp:lastModifiedBy>
  <cp:revision>80</cp:revision>
  <cp:lastPrinted>2018-06-11T02:53:00Z</cp:lastPrinted>
  <dcterms:created xsi:type="dcterms:W3CDTF">2018-05-21T02:04:00Z</dcterms:created>
  <dcterms:modified xsi:type="dcterms:W3CDTF">2020-04-24T01:34:00Z</dcterms:modified>
</cp:coreProperties>
</file>