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12" w:rsidRPr="003977C4" w:rsidRDefault="00920B12" w:rsidP="00102D47">
      <w:pPr>
        <w:widowControl/>
        <w:shd w:val="clear" w:color="auto" w:fill="FFFFFF"/>
        <w:spacing w:line="520" w:lineRule="exact"/>
        <w:ind w:right="600"/>
        <w:rPr>
          <w:rFonts w:ascii="仿宋" w:eastAsia="仿宋" w:hAnsi="仿宋"/>
          <w:sz w:val="32"/>
          <w:szCs w:val="32"/>
        </w:rPr>
      </w:pPr>
      <w:r w:rsidRPr="00102D47">
        <w:rPr>
          <w:rFonts w:ascii="黑体" w:eastAsia="黑体" w:hAnsi="仿宋" w:hint="eastAsia"/>
          <w:sz w:val="32"/>
          <w:szCs w:val="32"/>
        </w:rPr>
        <w:t>附件1</w:t>
      </w:r>
      <w:r w:rsidR="005E31EF" w:rsidRPr="000210D0">
        <w:rPr>
          <w:rFonts w:ascii="仿宋" w:eastAsia="仿宋" w:hAnsi="仿宋" w:hint="eastAsia"/>
          <w:sz w:val="32"/>
          <w:szCs w:val="32"/>
        </w:rPr>
        <w:t>课程大纲</w:t>
      </w:r>
      <w:r w:rsidRPr="000210D0">
        <w:rPr>
          <w:rFonts w:ascii="仿宋" w:eastAsia="仿宋" w:hAnsi="仿宋" w:hint="eastAsia"/>
          <w:sz w:val="32"/>
          <w:szCs w:val="32"/>
        </w:rPr>
        <w:t>编写体例格式示例</w:t>
      </w:r>
    </w:p>
    <w:p w:rsidR="00920B12" w:rsidRPr="000159A5" w:rsidRDefault="00920B12" w:rsidP="00920B12">
      <w:pPr>
        <w:widowControl/>
        <w:shd w:val="clear" w:color="auto" w:fill="FFFFFF"/>
        <w:spacing w:line="360" w:lineRule="auto"/>
        <w:ind w:right="600"/>
        <w:rPr>
          <w:rFonts w:ascii="黑体" w:eastAsia="黑体" w:hAnsi="仿宋" w:cs="宋体"/>
          <w:color w:val="000000"/>
          <w:kern w:val="0"/>
          <w:sz w:val="30"/>
          <w:szCs w:val="30"/>
        </w:rPr>
      </w:pPr>
    </w:p>
    <w:p w:rsidR="00920B12" w:rsidRPr="003977C4" w:rsidRDefault="00920B12" w:rsidP="00102D47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3977C4">
        <w:rPr>
          <w:rFonts w:ascii="方正小标宋简体" w:eastAsia="方正小标宋简体" w:hAnsi="宋体" w:hint="eastAsia"/>
          <w:sz w:val="36"/>
          <w:szCs w:val="36"/>
        </w:rPr>
        <w:t>《X XXXX实务课》课程大纲</w:t>
      </w:r>
    </w:p>
    <w:p w:rsidR="003D3163" w:rsidRDefault="003D3163" w:rsidP="00102D47">
      <w:pPr>
        <w:spacing w:line="520" w:lineRule="exact"/>
        <w:jc w:val="center"/>
        <w:rPr>
          <w:rFonts w:ascii="仿宋_GB2312" w:eastAsia="仿宋_GB2312" w:hAnsi="宋体"/>
          <w:b/>
          <w:sz w:val="36"/>
          <w:szCs w:val="36"/>
        </w:rPr>
      </w:pPr>
    </w:p>
    <w:p w:rsidR="003D3163" w:rsidRPr="00102D47" w:rsidRDefault="00102D47" w:rsidP="00102D47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102D47">
        <w:rPr>
          <w:rFonts w:ascii="黑体" w:eastAsia="黑体" w:hAnsi="黑体" w:hint="eastAsia"/>
          <w:sz w:val="32"/>
          <w:szCs w:val="32"/>
        </w:rPr>
        <w:t>概 述</w:t>
      </w:r>
    </w:p>
    <w:p w:rsidR="00920B12" w:rsidRPr="00102D47" w:rsidRDefault="00920B12" w:rsidP="00102D47">
      <w:pPr>
        <w:spacing w:line="52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一、</w:t>
      </w:r>
      <w:r w:rsidRPr="00102D47">
        <w:rPr>
          <w:rFonts w:ascii="黑体" w:eastAsia="黑体" w:hAnsi="仿宋" w:hint="eastAsia"/>
          <w:sz w:val="32"/>
          <w:szCs w:val="32"/>
        </w:rPr>
        <w:t>课程基本情况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6853"/>
      </w:tblGrid>
      <w:tr w:rsidR="00920B12" w:rsidRPr="003A6F03" w:rsidTr="00102D47">
        <w:trPr>
          <w:trHeight w:val="806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课程名称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20B12" w:rsidRPr="003A6F03" w:rsidTr="00102D47">
        <w:trPr>
          <w:trHeight w:val="783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专业学位类别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20B12" w:rsidRPr="003A6F03" w:rsidTr="00102D47">
        <w:trPr>
          <w:trHeight w:val="783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课程类型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 xml:space="preserve">专业选修课 </w:t>
            </w:r>
          </w:p>
        </w:tc>
      </w:tr>
      <w:tr w:rsidR="00920B12" w:rsidRPr="003A6F03" w:rsidTr="00102D47">
        <w:trPr>
          <w:trHeight w:val="806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学 分 数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20B12" w:rsidRPr="003A6F03" w:rsidTr="00102D47">
        <w:trPr>
          <w:trHeight w:val="783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教学时数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学时，周 课时， 次课</w:t>
            </w:r>
          </w:p>
        </w:tc>
      </w:tr>
      <w:tr w:rsidR="00920B12" w:rsidRPr="003A6F03" w:rsidTr="00102D47">
        <w:trPr>
          <w:trHeight w:val="783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课程负责人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xx</w:t>
            </w:r>
          </w:p>
        </w:tc>
      </w:tr>
      <w:tr w:rsidR="00920B12" w:rsidRPr="00E257F5" w:rsidTr="00102D47">
        <w:trPr>
          <w:trHeight w:val="806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课程教学团队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334827" w:rsidP="00102D47">
            <w:pPr>
              <w:spacing w:line="5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xx</w:t>
            </w:r>
            <w:r w:rsidR="00920B12" w:rsidRPr="00102D47">
              <w:rPr>
                <w:rFonts w:ascii="仿宋" w:eastAsia="仿宋" w:hAnsi="仿宋" w:hint="eastAsia"/>
                <w:sz w:val="32"/>
                <w:szCs w:val="32"/>
              </w:rPr>
              <w:t>xxxx</w:t>
            </w:r>
          </w:p>
        </w:tc>
      </w:tr>
    </w:tbl>
    <w:p w:rsidR="00920B12" w:rsidRPr="00102D47" w:rsidRDefault="00920B12" w:rsidP="00102D47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二、课程目标和任务(500字)</w:t>
      </w:r>
    </w:p>
    <w:p w:rsidR="00920B12" w:rsidRPr="00102D47" w:rsidRDefault="00920B12" w:rsidP="00102D47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从宏观角度说明本课程的性质、对</w:t>
      </w:r>
      <w:r w:rsidR="00ED2BFF"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本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专业</w:t>
      </w:r>
      <w:r w:rsidR="00ED2BFF"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学位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研究生培养目标所起的作用；说明</w:t>
      </w:r>
      <w:r w:rsidR="00627C8E"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本专业学位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研究生通过学习该课程后，在知识、素质和</w:t>
      </w:r>
      <w:r w:rsidR="00334827"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实践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能力等方面应达到的目标。</w:t>
      </w:r>
    </w:p>
    <w:p w:rsidR="00920B12" w:rsidRPr="00102D47" w:rsidRDefault="00920B12" w:rsidP="00102D47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三、课程基本要求(</w:t>
      </w:r>
      <w:r w:rsidR="00627C8E"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800</w:t>
      </w: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字)</w:t>
      </w:r>
    </w:p>
    <w:p w:rsidR="00920B12" w:rsidRPr="00102D47" w:rsidRDefault="00920B12" w:rsidP="00102D47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指要求学生在学习过程中应具体了解、掌</w:t>
      </w:r>
      <w:bookmarkStart w:id="0" w:name="_GoBack"/>
      <w:bookmarkEnd w:id="0"/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握哪些基本原理、方法、知识以及应具备怎样的</w:t>
      </w:r>
      <w:r w:rsidR="00627C8E"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发现、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分析、解决问题的</w:t>
      </w:r>
      <w:r w:rsidR="00627C8E"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实践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能力。</w:t>
      </w:r>
    </w:p>
    <w:p w:rsidR="00102D47" w:rsidRPr="00102D47" w:rsidRDefault="00102D47" w:rsidP="00102D47">
      <w:pPr>
        <w:spacing w:line="520" w:lineRule="exact"/>
        <w:ind w:firstLineChars="200" w:firstLine="643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102D47" w:rsidRDefault="00102D47" w:rsidP="00102D47">
      <w:pPr>
        <w:spacing w:line="520" w:lineRule="exact"/>
        <w:ind w:firstLineChars="200" w:firstLine="643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920B12" w:rsidRPr="00102D47" w:rsidRDefault="003D3163" w:rsidP="003C3737">
      <w:pPr>
        <w:spacing w:line="44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lastRenderedPageBreak/>
        <w:t>四</w:t>
      </w:r>
      <w:r w:rsidR="00920B12"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、学时分配</w:t>
      </w:r>
    </w:p>
    <w:p w:rsidR="00920B12" w:rsidRPr="00102D47" w:rsidRDefault="00920B12" w:rsidP="00102D47">
      <w:pPr>
        <w:widowControl/>
        <w:spacing w:line="44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以下列表格的形式，依据每部分课程内容所需将课时做科学、合理安排。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4249"/>
        <w:gridCol w:w="1933"/>
        <w:gridCol w:w="1688"/>
      </w:tblGrid>
      <w:tr w:rsidR="00920B12" w:rsidRPr="00102D47" w:rsidTr="00102D47">
        <w:trPr>
          <w:trHeight w:val="65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12" w:rsidRPr="00102D47" w:rsidRDefault="00920B12" w:rsidP="00C166BD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课次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12" w:rsidRPr="00102D47" w:rsidRDefault="00920B12" w:rsidP="00C166BD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内  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12" w:rsidRPr="00102D47" w:rsidRDefault="00920B12" w:rsidP="00C166BD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授课学时数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12" w:rsidRPr="00102D47" w:rsidRDefault="00920B12" w:rsidP="00C166BD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备 注</w:t>
            </w:r>
          </w:p>
        </w:tc>
      </w:tr>
      <w:tr w:rsidR="00920B12" w:rsidRPr="00102D47" w:rsidTr="00102D47">
        <w:trPr>
          <w:trHeight w:val="69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166BD" w:rsidRPr="00102D47" w:rsidTr="00102D47">
        <w:trPr>
          <w:trHeight w:val="69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BD" w:rsidRPr="00102D47" w:rsidRDefault="00C166BD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BD" w:rsidRPr="00102D47" w:rsidRDefault="00C166BD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BD" w:rsidRPr="00102D47" w:rsidRDefault="00C166BD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BD" w:rsidRPr="00102D47" w:rsidRDefault="00C166BD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920B12" w:rsidRPr="00102D47" w:rsidTr="00102D47">
        <w:trPr>
          <w:trHeight w:val="65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920B12" w:rsidRPr="00102D47" w:rsidTr="00102D47">
        <w:trPr>
          <w:trHeight w:val="69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920B12" w:rsidRPr="00102D47" w:rsidTr="00102D47">
        <w:trPr>
          <w:trHeight w:val="69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920B12" w:rsidRPr="00102D47" w:rsidTr="00102D47">
        <w:trPr>
          <w:trHeight w:val="692"/>
        </w:trPr>
        <w:tc>
          <w:tcPr>
            <w:tcW w:w="3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12" w:rsidRPr="00102D47" w:rsidRDefault="00920B12" w:rsidP="00C166BD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总 计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3D3163" w:rsidRPr="00102D47" w:rsidRDefault="003D3163" w:rsidP="00102D47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五</w:t>
      </w:r>
      <w:r w:rsidR="00920B12"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、</w:t>
      </w: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教学</w:t>
      </w:r>
      <w:r w:rsidR="00BD5503"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方法</w:t>
      </w:r>
    </w:p>
    <w:p w:rsidR="00102D47" w:rsidRPr="00102D47" w:rsidRDefault="00102D47" w:rsidP="00102D47">
      <w:pPr>
        <w:spacing w:line="520" w:lineRule="exact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教学方法应体现专业学位研究生培养目标和高层次、复合型、应用型的特点，充分发挥学生的主体作用，采取专题讲授与研讨交流相结合、案例教学与情景模拟相结合、校内授课与观摩调研相结合、课堂教学与网络平台学习相结合、校内教师与实务专家相结合等，多种方式相互交叉，保障教学效果和培养质量。</w:t>
      </w:r>
    </w:p>
    <w:p w:rsidR="003D3163" w:rsidRPr="00102D47" w:rsidRDefault="003D3C95" w:rsidP="00102D47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六</w:t>
      </w:r>
      <w:r w:rsidR="003D3163"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、课程考核及要求</w:t>
      </w:r>
    </w:p>
    <w:p w:rsidR="003D3163" w:rsidRPr="00102D47" w:rsidRDefault="003D3163" w:rsidP="00102D47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．考核方式：考试（）；考查（）</w:t>
      </w:r>
    </w:p>
    <w:p w:rsidR="003D3163" w:rsidRPr="00102D47" w:rsidRDefault="003D3163" w:rsidP="00102D47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2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．成绩评定：</w:t>
      </w:r>
    </w:p>
    <w:p w:rsidR="003D3163" w:rsidRPr="00102D47" w:rsidRDefault="003D3163" w:rsidP="00102D47">
      <w:pPr>
        <w:widowControl/>
        <w:spacing w:line="520" w:lineRule="exact"/>
        <w:ind w:firstLineChars="300" w:firstLine="96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计分制：百分制（）；五级分制（）；两级分制（）</w:t>
      </w:r>
    </w:p>
    <w:p w:rsidR="00920B12" w:rsidRPr="00102D47" w:rsidRDefault="003D3163" w:rsidP="00102D47">
      <w:pPr>
        <w:widowControl/>
        <w:spacing w:line="520" w:lineRule="exact"/>
        <w:ind w:firstLineChars="300" w:firstLine="96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成绩构成：总成绩</w:t>
      </w: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=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平时考核（）％</w:t>
      </w: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+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中期考核（）％</w:t>
      </w: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+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期末考核（）％</w:t>
      </w:r>
    </w:p>
    <w:p w:rsidR="00920B12" w:rsidRPr="00102D47" w:rsidRDefault="00920B12" w:rsidP="00102D47">
      <w:pPr>
        <w:spacing w:line="520" w:lineRule="exact"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102D47" w:rsidRPr="00102D47" w:rsidRDefault="00102D47" w:rsidP="00102D47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3D3C95" w:rsidRPr="00D8527D" w:rsidRDefault="00102D47" w:rsidP="00D8527D">
      <w:pPr>
        <w:spacing w:line="520" w:lineRule="exact"/>
        <w:ind w:firstLineChars="1100" w:firstLine="3520"/>
        <w:rPr>
          <w:rFonts w:ascii="仿宋_GB2312" w:eastAsia="仿宋_GB2312" w:hAnsi="宋体"/>
          <w:b/>
          <w:sz w:val="32"/>
          <w:szCs w:val="32"/>
        </w:rPr>
      </w:pPr>
      <w:r w:rsidRPr="00D8527D">
        <w:rPr>
          <w:rFonts w:ascii="黑体" w:eastAsia="黑体" w:hAnsi="黑体" w:hint="eastAsia"/>
          <w:sz w:val="32"/>
          <w:szCs w:val="32"/>
        </w:rPr>
        <w:lastRenderedPageBreak/>
        <w:t>正</w:t>
      </w:r>
      <w:r w:rsidR="003D3C95" w:rsidRPr="00D8527D">
        <w:rPr>
          <w:rFonts w:ascii="黑体" w:eastAsia="黑体" w:hAnsi="黑体" w:hint="eastAsia"/>
          <w:sz w:val="32"/>
          <w:szCs w:val="32"/>
        </w:rPr>
        <w:t>文</w:t>
      </w:r>
    </w:p>
    <w:p w:rsidR="003D3C95" w:rsidRPr="00286312" w:rsidRDefault="003D3C95" w:rsidP="00102D47">
      <w:pPr>
        <w:spacing w:line="520" w:lineRule="exact"/>
        <w:jc w:val="center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第一章    ××××××</w:t>
      </w:r>
    </w:p>
    <w:p w:rsidR="003D3C95" w:rsidRPr="00D8527D" w:rsidRDefault="00C97C61" w:rsidP="00286312">
      <w:pPr>
        <w:spacing w:line="520" w:lineRule="exact"/>
        <w:ind w:firstLineChars="200" w:firstLine="64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一、</w:t>
      </w:r>
      <w:r w:rsidR="003D3C95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教学目标</w:t>
      </w:r>
      <w:r w:rsidR="003D3C95" w:rsidRPr="00D852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3D3C95" w:rsidRPr="00D8527D" w:rsidRDefault="003D3C95" w:rsidP="00D8527D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对学生学完本章之后所期望出现的结果变化（知识、能力、素质等方面）作出明确规定，</w:t>
      </w:r>
      <w:r w:rsidR="00C97C61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可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以“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1.  2.  3.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”的方式列出</w:t>
      </w:r>
      <w:r w:rsidR="00C97C61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3D3C95" w:rsidRPr="00286312" w:rsidRDefault="00C97C61" w:rsidP="00286312">
      <w:pPr>
        <w:spacing w:line="520" w:lineRule="exact"/>
        <w:ind w:firstLineChars="200" w:firstLine="640"/>
        <w:rPr>
          <w:rFonts w:ascii="黑体" w:eastAsia="黑体" w:hAnsi="宋体"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二、</w:t>
      </w:r>
      <w:r w:rsidR="003D3C95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教学时数：</w:t>
      </w:r>
    </w:p>
    <w:p w:rsidR="003D3C95" w:rsidRPr="00D8527D" w:rsidRDefault="00C97C61" w:rsidP="00286312">
      <w:pPr>
        <w:spacing w:line="520" w:lineRule="exact"/>
        <w:ind w:firstLineChars="200" w:firstLine="64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三、</w:t>
      </w:r>
      <w:r w:rsidR="003D3C95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教学内容</w:t>
      </w:r>
      <w:r w:rsidR="003D3C95" w:rsidRPr="00D852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3D3C95" w:rsidRPr="00D8527D" w:rsidRDefault="003D3C95" w:rsidP="00D8527D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教学内容要反映到章节下面的第一级内容层次，并在对应的教学单元后注明相应的教学时数</w:t>
      </w:r>
      <w:r w:rsidR="00C97C61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3D3C95" w:rsidRPr="00286312" w:rsidRDefault="00C97C61" w:rsidP="00286312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四、</w:t>
      </w:r>
      <w:r w:rsidR="003D3C95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教</w:t>
      </w:r>
      <w:r w:rsidR="00BD5503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学方法</w:t>
      </w:r>
      <w:r w:rsidR="003D3C95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 xml:space="preserve">： </w:t>
      </w:r>
    </w:p>
    <w:p w:rsidR="003D3C95" w:rsidRPr="00D8527D" w:rsidRDefault="003D3C95" w:rsidP="00D8527D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对本章的基本教学方法提出明确意见和建议</w:t>
      </w:r>
      <w:r w:rsidR="00BD5503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3D3C95" w:rsidRPr="00D8527D" w:rsidRDefault="00BD5503" w:rsidP="00286312">
      <w:pPr>
        <w:spacing w:line="520" w:lineRule="exact"/>
        <w:ind w:firstLineChars="200" w:firstLine="64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五</w:t>
      </w:r>
      <w:r w:rsidR="00C97C61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、</w:t>
      </w:r>
      <w:r w:rsidR="003D3C95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参考书目</w:t>
      </w: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或经典案例</w:t>
      </w:r>
      <w:r w:rsidR="003D3C95" w:rsidRPr="00D852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C97C61" w:rsidRPr="00D8527D" w:rsidRDefault="00C97C61" w:rsidP="00D8527D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分章列出本章基本的参考书目</w:t>
      </w:r>
      <w:r w:rsidR="00BD5503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、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资料</w:t>
      </w:r>
      <w:r w:rsidR="00BD5503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或经典案例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，最后再无需单列。</w:t>
      </w:r>
    </w:p>
    <w:p w:rsidR="003D3C95" w:rsidRPr="00D8527D" w:rsidRDefault="003D3C95" w:rsidP="00D8527D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参考书目陈列格式：</w:t>
      </w:r>
    </w:p>
    <w:p w:rsidR="003D3C95" w:rsidRPr="00D8527D" w:rsidRDefault="003D3C95" w:rsidP="00D8527D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[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序号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]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作者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.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书名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.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出版地：出版社名称，出版时间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.</w:t>
      </w:r>
      <w:r w:rsidR="00C97C61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（书名后的文献标识以规范要求标注）</w:t>
      </w:r>
    </w:p>
    <w:p w:rsidR="003D3C95" w:rsidRPr="00D8527D" w:rsidRDefault="003D3C95" w:rsidP="00102D47">
      <w:pPr>
        <w:spacing w:line="52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3D3C95" w:rsidRPr="00286312" w:rsidRDefault="003D3C95" w:rsidP="00102D47">
      <w:pPr>
        <w:spacing w:line="520" w:lineRule="exact"/>
        <w:jc w:val="center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第二章   ××××××</w:t>
      </w:r>
    </w:p>
    <w:p w:rsidR="00920B12" w:rsidRPr="00286312" w:rsidRDefault="003D3C95" w:rsidP="00102D47">
      <w:pPr>
        <w:spacing w:line="520" w:lineRule="exact"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28631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【类同】</w:t>
      </w:r>
    </w:p>
    <w:p w:rsidR="00ED2BFF" w:rsidRPr="00D8527D" w:rsidRDefault="00ED2BFF" w:rsidP="00102D47">
      <w:pPr>
        <w:spacing w:line="52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ED2BFF" w:rsidRPr="00D8527D" w:rsidRDefault="00ED2BFF" w:rsidP="00D8527D">
      <w:pPr>
        <w:spacing w:line="520" w:lineRule="exact"/>
        <w:ind w:firstLineChars="200" w:firstLine="640"/>
        <w:rPr>
          <w:rFonts w:ascii="仿宋_GB2312" w:eastAsia="仿宋_GB2312" w:hAnsi="Tahoma" w:cs="Tahoma"/>
          <w:color w:val="333333"/>
          <w:kern w:val="0"/>
          <w:sz w:val="32"/>
          <w:szCs w:val="32"/>
        </w:rPr>
      </w:pPr>
    </w:p>
    <w:p w:rsidR="00920B12" w:rsidRPr="00D8527D" w:rsidRDefault="00920B12" w:rsidP="00D8527D">
      <w:pPr>
        <w:spacing w:line="520" w:lineRule="exact"/>
        <w:rPr>
          <w:rFonts w:ascii="仿宋_GB2312" w:eastAsia="仿宋_GB2312" w:hAnsi="Tahoma" w:cs="Tahoma"/>
          <w:color w:val="333333"/>
          <w:kern w:val="0"/>
          <w:sz w:val="32"/>
          <w:szCs w:val="32"/>
        </w:rPr>
      </w:pPr>
    </w:p>
    <w:p w:rsidR="00D8527D" w:rsidRDefault="00D8527D" w:rsidP="0092617D">
      <w:pPr>
        <w:spacing w:line="520" w:lineRule="exact"/>
        <w:ind w:firstLineChars="1150" w:firstLine="3694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编写人</w:t>
      </w:r>
      <w:r w:rsidR="009261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签字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102D47" w:rsidRPr="00D8527D" w:rsidRDefault="00920B12" w:rsidP="00D8527D">
      <w:pPr>
        <w:spacing w:line="520" w:lineRule="exact"/>
        <w:ind w:firstLineChars="1150" w:firstLine="3694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编制时间：</w:t>
      </w:r>
    </w:p>
    <w:p w:rsidR="00D8527D" w:rsidRDefault="00D8527D" w:rsidP="00102D47">
      <w:pPr>
        <w:spacing w:line="520" w:lineRule="exact"/>
        <w:rPr>
          <w:rFonts w:ascii="黑体" w:eastAsia="黑体" w:hAnsi="仿宋"/>
          <w:sz w:val="32"/>
          <w:szCs w:val="32"/>
        </w:rPr>
      </w:pPr>
    </w:p>
    <w:p w:rsidR="0092617D" w:rsidRDefault="0092617D" w:rsidP="00102D47">
      <w:pPr>
        <w:spacing w:line="520" w:lineRule="exact"/>
        <w:rPr>
          <w:rFonts w:ascii="黑体" w:eastAsia="黑体" w:hAnsi="仿宋"/>
          <w:sz w:val="32"/>
          <w:szCs w:val="32"/>
        </w:rPr>
      </w:pPr>
    </w:p>
    <w:sectPr w:rsidR="0092617D" w:rsidSect="00CE1645">
      <w:footerReference w:type="even" r:id="rId8"/>
      <w:footerReference w:type="default" r:id="rId9"/>
      <w:footerReference w:type="first" r:id="rId10"/>
      <w:pgSz w:w="11906" w:h="16838"/>
      <w:pgMar w:top="1191" w:right="1588" w:bottom="1531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F9" w:rsidRDefault="002E37F9" w:rsidP="00C3680D">
      <w:r>
        <w:separator/>
      </w:r>
    </w:p>
  </w:endnote>
  <w:endnote w:type="continuationSeparator" w:id="1">
    <w:p w:rsidR="002E37F9" w:rsidRDefault="002E37F9" w:rsidP="00C3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仿宋_GB2312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DB" w:rsidRPr="00F97ADB" w:rsidRDefault="00F97ADB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-2-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770920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97ADB" w:rsidRPr="00F97ADB" w:rsidRDefault="00F97ADB" w:rsidP="00CE1645">
        <w:pPr>
          <w:pStyle w:val="a4"/>
          <w:ind w:firstLineChars="4600" w:firstLine="8280"/>
          <w:rPr>
            <w:rFonts w:asciiTheme="minorEastAsia" w:hAnsiTheme="minorEastAsia"/>
            <w:sz w:val="28"/>
            <w:szCs w:val="28"/>
          </w:rPr>
        </w:pPr>
        <w:r w:rsidRPr="00F97ADB">
          <w:rPr>
            <w:rFonts w:asciiTheme="minorEastAsia" w:hAnsiTheme="minorEastAsia" w:hint="eastAsia"/>
            <w:sz w:val="28"/>
            <w:szCs w:val="28"/>
          </w:rPr>
          <w:t>-</w:t>
        </w:r>
        <w:r w:rsidR="00E835AA" w:rsidRPr="00F97ADB">
          <w:rPr>
            <w:rFonts w:asciiTheme="minorEastAsia" w:hAnsiTheme="minorEastAsia"/>
            <w:sz w:val="28"/>
            <w:szCs w:val="28"/>
          </w:rPr>
          <w:fldChar w:fldCharType="begin"/>
        </w:r>
        <w:r w:rsidRPr="00F97AD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E835AA" w:rsidRPr="00F97ADB">
          <w:rPr>
            <w:rFonts w:asciiTheme="minorEastAsia" w:hAnsiTheme="minorEastAsia"/>
            <w:sz w:val="28"/>
            <w:szCs w:val="28"/>
          </w:rPr>
          <w:fldChar w:fldCharType="separate"/>
        </w:r>
        <w:r w:rsidR="000210D0" w:rsidRPr="000210D0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="00E835AA" w:rsidRPr="00F97ADB">
          <w:rPr>
            <w:rFonts w:asciiTheme="minorEastAsia" w:hAnsiTheme="minorEastAsia"/>
            <w:sz w:val="28"/>
            <w:szCs w:val="28"/>
          </w:rPr>
          <w:fldChar w:fldCharType="end"/>
        </w:r>
        <w:r w:rsidRPr="00F97ADB"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  <w:p w:rsidR="007122D2" w:rsidRDefault="007122D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339"/>
      <w:docPartObj>
        <w:docPartGallery w:val="Page Numbers (Bottom of Page)"/>
        <w:docPartUnique/>
      </w:docPartObj>
    </w:sdtPr>
    <w:sdtContent>
      <w:p w:rsidR="00CE1645" w:rsidRDefault="00CE1645">
        <w:pPr>
          <w:pStyle w:val="a4"/>
          <w:jc w:val="right"/>
        </w:pPr>
        <w:r w:rsidRPr="00CE1645">
          <w:rPr>
            <w:rFonts w:asciiTheme="minorEastAsia" w:hAnsiTheme="minorEastAsia" w:hint="eastAsia"/>
            <w:sz w:val="28"/>
            <w:szCs w:val="28"/>
          </w:rPr>
          <w:t>-</w:t>
        </w:r>
        <w:r w:rsidR="00E835AA" w:rsidRPr="00CE1645">
          <w:rPr>
            <w:rFonts w:asciiTheme="minorEastAsia" w:hAnsiTheme="minorEastAsia"/>
            <w:sz w:val="28"/>
            <w:szCs w:val="28"/>
          </w:rPr>
          <w:fldChar w:fldCharType="begin"/>
        </w:r>
        <w:r w:rsidRPr="00CE164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E835AA" w:rsidRPr="00CE1645">
          <w:rPr>
            <w:rFonts w:asciiTheme="minorEastAsia" w:hAnsiTheme="minorEastAsia"/>
            <w:sz w:val="28"/>
            <w:szCs w:val="28"/>
          </w:rPr>
          <w:fldChar w:fldCharType="separate"/>
        </w:r>
        <w:r w:rsidR="000210D0" w:rsidRPr="000210D0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E835AA" w:rsidRPr="00CE1645">
          <w:rPr>
            <w:rFonts w:asciiTheme="minorEastAsia" w:hAnsiTheme="minorEastAsia"/>
            <w:sz w:val="28"/>
            <w:szCs w:val="28"/>
          </w:rPr>
          <w:fldChar w:fldCharType="end"/>
        </w:r>
        <w:r w:rsidRPr="00CE1645"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  <w:p w:rsidR="00F97ADB" w:rsidRDefault="00F97A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F9" w:rsidRDefault="002E37F9" w:rsidP="00C3680D">
      <w:r>
        <w:separator/>
      </w:r>
    </w:p>
  </w:footnote>
  <w:footnote w:type="continuationSeparator" w:id="1">
    <w:p w:rsidR="002E37F9" w:rsidRDefault="002E37F9" w:rsidP="00C36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C1A"/>
    <w:multiLevelType w:val="hybridMultilevel"/>
    <w:tmpl w:val="C4740B28"/>
    <w:lvl w:ilvl="0" w:tplc="BCEC59D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00A53"/>
    <w:multiLevelType w:val="hybridMultilevel"/>
    <w:tmpl w:val="840C280E"/>
    <w:lvl w:ilvl="0" w:tplc="8F60BA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4215F8"/>
    <w:multiLevelType w:val="hybridMultilevel"/>
    <w:tmpl w:val="9F8AE35A"/>
    <w:lvl w:ilvl="0" w:tplc="C9E03A0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CC3F5C"/>
    <w:multiLevelType w:val="hybridMultilevel"/>
    <w:tmpl w:val="1F960312"/>
    <w:lvl w:ilvl="0" w:tplc="9F807738">
      <w:start w:val="1"/>
      <w:numFmt w:val="decimalEnclosedFullstop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E024069"/>
    <w:multiLevelType w:val="hybridMultilevel"/>
    <w:tmpl w:val="AF840FB4"/>
    <w:lvl w:ilvl="0" w:tplc="6F847A06">
      <w:start w:val="1"/>
      <w:numFmt w:val="decimalEnclosedFullstop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1A215FF"/>
    <w:multiLevelType w:val="hybridMultilevel"/>
    <w:tmpl w:val="C06A2542"/>
    <w:lvl w:ilvl="0" w:tplc="7C3C8A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D0A"/>
    <w:rsid w:val="00005AE9"/>
    <w:rsid w:val="00014F48"/>
    <w:rsid w:val="000210D0"/>
    <w:rsid w:val="00024323"/>
    <w:rsid w:val="00026ACC"/>
    <w:rsid w:val="00041CAD"/>
    <w:rsid w:val="0004491B"/>
    <w:rsid w:val="000521CA"/>
    <w:rsid w:val="00082678"/>
    <w:rsid w:val="00092E5E"/>
    <w:rsid w:val="000B0661"/>
    <w:rsid w:val="000B1ABD"/>
    <w:rsid w:val="000B3AB2"/>
    <w:rsid w:val="00102D47"/>
    <w:rsid w:val="00104A2D"/>
    <w:rsid w:val="00106CDB"/>
    <w:rsid w:val="00110CF1"/>
    <w:rsid w:val="00121885"/>
    <w:rsid w:val="00131D6B"/>
    <w:rsid w:val="00142943"/>
    <w:rsid w:val="001449B0"/>
    <w:rsid w:val="00147079"/>
    <w:rsid w:val="001816A6"/>
    <w:rsid w:val="001B096A"/>
    <w:rsid w:val="001C5B1C"/>
    <w:rsid w:val="001D2832"/>
    <w:rsid w:val="002170DD"/>
    <w:rsid w:val="00232AC2"/>
    <w:rsid w:val="002416C5"/>
    <w:rsid w:val="00243A6B"/>
    <w:rsid w:val="00246FED"/>
    <w:rsid w:val="00260E07"/>
    <w:rsid w:val="0026332A"/>
    <w:rsid w:val="00283BA2"/>
    <w:rsid w:val="002841A7"/>
    <w:rsid w:val="00284D20"/>
    <w:rsid w:val="00286312"/>
    <w:rsid w:val="002877BD"/>
    <w:rsid w:val="00290E8B"/>
    <w:rsid w:val="00292F16"/>
    <w:rsid w:val="002A2784"/>
    <w:rsid w:val="002B2382"/>
    <w:rsid w:val="002D08CE"/>
    <w:rsid w:val="002E37F9"/>
    <w:rsid w:val="002F3842"/>
    <w:rsid w:val="002F5C57"/>
    <w:rsid w:val="002F7A93"/>
    <w:rsid w:val="00301AF9"/>
    <w:rsid w:val="00305A65"/>
    <w:rsid w:val="003147CB"/>
    <w:rsid w:val="00315512"/>
    <w:rsid w:val="00332DCE"/>
    <w:rsid w:val="00334827"/>
    <w:rsid w:val="00336796"/>
    <w:rsid w:val="0035484B"/>
    <w:rsid w:val="00355CCF"/>
    <w:rsid w:val="00383A21"/>
    <w:rsid w:val="00384B1F"/>
    <w:rsid w:val="003903A3"/>
    <w:rsid w:val="003977C4"/>
    <w:rsid w:val="003C3737"/>
    <w:rsid w:val="003D095C"/>
    <w:rsid w:val="003D3163"/>
    <w:rsid w:val="003D3C95"/>
    <w:rsid w:val="003E32ED"/>
    <w:rsid w:val="003E38EA"/>
    <w:rsid w:val="003F2704"/>
    <w:rsid w:val="00445148"/>
    <w:rsid w:val="00452DD9"/>
    <w:rsid w:val="00475B41"/>
    <w:rsid w:val="00492EE4"/>
    <w:rsid w:val="004B31C9"/>
    <w:rsid w:val="0050634B"/>
    <w:rsid w:val="00524DD6"/>
    <w:rsid w:val="0053153C"/>
    <w:rsid w:val="0055583A"/>
    <w:rsid w:val="00560891"/>
    <w:rsid w:val="0056311D"/>
    <w:rsid w:val="00577BCE"/>
    <w:rsid w:val="005812FB"/>
    <w:rsid w:val="005832A8"/>
    <w:rsid w:val="00592C18"/>
    <w:rsid w:val="00596B31"/>
    <w:rsid w:val="005A2A3B"/>
    <w:rsid w:val="005B58BF"/>
    <w:rsid w:val="005C00B8"/>
    <w:rsid w:val="005C44CB"/>
    <w:rsid w:val="005C6240"/>
    <w:rsid w:val="005D3B9A"/>
    <w:rsid w:val="005D66C0"/>
    <w:rsid w:val="005E31EF"/>
    <w:rsid w:val="005F4924"/>
    <w:rsid w:val="005F7473"/>
    <w:rsid w:val="00600035"/>
    <w:rsid w:val="006248E3"/>
    <w:rsid w:val="00627C8E"/>
    <w:rsid w:val="00647FB6"/>
    <w:rsid w:val="006509B9"/>
    <w:rsid w:val="00652693"/>
    <w:rsid w:val="0065348F"/>
    <w:rsid w:val="00660093"/>
    <w:rsid w:val="006605C9"/>
    <w:rsid w:val="00667D7A"/>
    <w:rsid w:val="00667E4C"/>
    <w:rsid w:val="006A01FD"/>
    <w:rsid w:val="006A0DDB"/>
    <w:rsid w:val="006C1B47"/>
    <w:rsid w:val="006E34BC"/>
    <w:rsid w:val="006F2364"/>
    <w:rsid w:val="00707DBD"/>
    <w:rsid w:val="007122D2"/>
    <w:rsid w:val="00723589"/>
    <w:rsid w:val="007318BD"/>
    <w:rsid w:val="00760689"/>
    <w:rsid w:val="00764A25"/>
    <w:rsid w:val="0077099D"/>
    <w:rsid w:val="007C21EC"/>
    <w:rsid w:val="007C2E1C"/>
    <w:rsid w:val="007D39F1"/>
    <w:rsid w:val="00801B1D"/>
    <w:rsid w:val="0082613D"/>
    <w:rsid w:val="00840087"/>
    <w:rsid w:val="00865742"/>
    <w:rsid w:val="00872EE9"/>
    <w:rsid w:val="00873D26"/>
    <w:rsid w:val="008B26D6"/>
    <w:rsid w:val="008B5F72"/>
    <w:rsid w:val="008B6AF8"/>
    <w:rsid w:val="008C065C"/>
    <w:rsid w:val="008C7DA7"/>
    <w:rsid w:val="00916CCC"/>
    <w:rsid w:val="00920B12"/>
    <w:rsid w:val="00924C7C"/>
    <w:rsid w:val="0092617D"/>
    <w:rsid w:val="0092705D"/>
    <w:rsid w:val="00954351"/>
    <w:rsid w:val="00957669"/>
    <w:rsid w:val="009615CB"/>
    <w:rsid w:val="0097797B"/>
    <w:rsid w:val="0098465D"/>
    <w:rsid w:val="009A118C"/>
    <w:rsid w:val="009A22DC"/>
    <w:rsid w:val="009B355D"/>
    <w:rsid w:val="009B6855"/>
    <w:rsid w:val="009B7516"/>
    <w:rsid w:val="009C176C"/>
    <w:rsid w:val="00A35275"/>
    <w:rsid w:val="00A553C9"/>
    <w:rsid w:val="00A63F06"/>
    <w:rsid w:val="00A64CFA"/>
    <w:rsid w:val="00A86FB1"/>
    <w:rsid w:val="00A96CA6"/>
    <w:rsid w:val="00AA044C"/>
    <w:rsid w:val="00AA4748"/>
    <w:rsid w:val="00AA62EB"/>
    <w:rsid w:val="00AB28BE"/>
    <w:rsid w:val="00AC36E6"/>
    <w:rsid w:val="00B0061B"/>
    <w:rsid w:val="00B1656E"/>
    <w:rsid w:val="00B40B0D"/>
    <w:rsid w:val="00B44433"/>
    <w:rsid w:val="00B56C4A"/>
    <w:rsid w:val="00B737A9"/>
    <w:rsid w:val="00BA51FE"/>
    <w:rsid w:val="00BC6FD5"/>
    <w:rsid w:val="00BC75A1"/>
    <w:rsid w:val="00BC7BF5"/>
    <w:rsid w:val="00BD5503"/>
    <w:rsid w:val="00BE1421"/>
    <w:rsid w:val="00BF27EE"/>
    <w:rsid w:val="00C13F28"/>
    <w:rsid w:val="00C166BD"/>
    <w:rsid w:val="00C20917"/>
    <w:rsid w:val="00C25E95"/>
    <w:rsid w:val="00C34751"/>
    <w:rsid w:val="00C348B6"/>
    <w:rsid w:val="00C3680D"/>
    <w:rsid w:val="00C40A00"/>
    <w:rsid w:val="00C45845"/>
    <w:rsid w:val="00C53D4C"/>
    <w:rsid w:val="00C612B3"/>
    <w:rsid w:val="00C710C7"/>
    <w:rsid w:val="00C74977"/>
    <w:rsid w:val="00C97C61"/>
    <w:rsid w:val="00CA1EDB"/>
    <w:rsid w:val="00CC2FB0"/>
    <w:rsid w:val="00CC67F0"/>
    <w:rsid w:val="00CD3528"/>
    <w:rsid w:val="00CE1645"/>
    <w:rsid w:val="00CE4DB2"/>
    <w:rsid w:val="00D03932"/>
    <w:rsid w:val="00D24A76"/>
    <w:rsid w:val="00D25F13"/>
    <w:rsid w:val="00D305B4"/>
    <w:rsid w:val="00D362DD"/>
    <w:rsid w:val="00D8527D"/>
    <w:rsid w:val="00D868F9"/>
    <w:rsid w:val="00DA1F9E"/>
    <w:rsid w:val="00DC5D0A"/>
    <w:rsid w:val="00DE234B"/>
    <w:rsid w:val="00E057F6"/>
    <w:rsid w:val="00E148C3"/>
    <w:rsid w:val="00E4024B"/>
    <w:rsid w:val="00E43ACD"/>
    <w:rsid w:val="00E670AB"/>
    <w:rsid w:val="00E800F1"/>
    <w:rsid w:val="00E835AA"/>
    <w:rsid w:val="00E968D1"/>
    <w:rsid w:val="00EB57EE"/>
    <w:rsid w:val="00ED2BFF"/>
    <w:rsid w:val="00EE2161"/>
    <w:rsid w:val="00EF52AE"/>
    <w:rsid w:val="00F20C6D"/>
    <w:rsid w:val="00F222E5"/>
    <w:rsid w:val="00F2296F"/>
    <w:rsid w:val="00F25FC4"/>
    <w:rsid w:val="00F30F93"/>
    <w:rsid w:val="00F4349C"/>
    <w:rsid w:val="00F46092"/>
    <w:rsid w:val="00F64B6D"/>
    <w:rsid w:val="00F935A2"/>
    <w:rsid w:val="00F9572A"/>
    <w:rsid w:val="00F97ADB"/>
    <w:rsid w:val="00F97DA5"/>
    <w:rsid w:val="00FB3CFA"/>
    <w:rsid w:val="00FB42D1"/>
    <w:rsid w:val="00FD1440"/>
    <w:rsid w:val="00FD16E9"/>
    <w:rsid w:val="00FE4B87"/>
    <w:rsid w:val="00FF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0D"/>
    <w:rPr>
      <w:sz w:val="18"/>
      <w:szCs w:val="18"/>
    </w:rPr>
  </w:style>
  <w:style w:type="paragraph" w:styleId="a5">
    <w:name w:val="List Paragraph"/>
    <w:basedOn w:val="a"/>
    <w:uiPriority w:val="34"/>
    <w:qFormat/>
    <w:rsid w:val="000B1AB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7BF5"/>
    <w:rPr>
      <w:color w:val="0000FF" w:themeColor="hyperlink"/>
      <w:u w:val="single"/>
    </w:rPr>
  </w:style>
  <w:style w:type="character" w:styleId="a7">
    <w:name w:val="page number"/>
    <w:rsid w:val="00BC7BF5"/>
  </w:style>
  <w:style w:type="paragraph" w:styleId="a8">
    <w:name w:val="Date"/>
    <w:basedOn w:val="a"/>
    <w:next w:val="a"/>
    <w:link w:val="Char1"/>
    <w:uiPriority w:val="99"/>
    <w:rsid w:val="00BC7BF5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uiPriority w:val="99"/>
    <w:rsid w:val="00BC7BF5"/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2"/>
    <w:rsid w:val="008C7DA7"/>
    <w:pPr>
      <w:spacing w:line="300" w:lineRule="exact"/>
    </w:pPr>
    <w:rPr>
      <w:rFonts w:ascii="方正书宋简体" w:eastAsia="方正书宋简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9"/>
    <w:rsid w:val="008C7DA7"/>
    <w:rPr>
      <w:rFonts w:ascii="方正书宋简体" w:eastAsia="方正书宋简体" w:hAnsi="Times New Roman" w:cs="Times New Roman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6534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534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0D"/>
    <w:rPr>
      <w:sz w:val="18"/>
      <w:szCs w:val="18"/>
    </w:rPr>
  </w:style>
  <w:style w:type="paragraph" w:styleId="a5">
    <w:name w:val="List Paragraph"/>
    <w:basedOn w:val="a"/>
    <w:uiPriority w:val="34"/>
    <w:qFormat/>
    <w:rsid w:val="000B1AB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7BF5"/>
    <w:rPr>
      <w:color w:val="0000FF" w:themeColor="hyperlink"/>
      <w:u w:val="single"/>
    </w:rPr>
  </w:style>
  <w:style w:type="character" w:styleId="a7">
    <w:name w:val="page number"/>
    <w:rsid w:val="00BC7BF5"/>
  </w:style>
  <w:style w:type="paragraph" w:styleId="a8">
    <w:name w:val="Date"/>
    <w:basedOn w:val="a"/>
    <w:next w:val="a"/>
    <w:link w:val="Char1"/>
    <w:uiPriority w:val="99"/>
    <w:rsid w:val="00BC7BF5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uiPriority w:val="99"/>
    <w:rsid w:val="00BC7BF5"/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2"/>
    <w:rsid w:val="008C7DA7"/>
    <w:pPr>
      <w:spacing w:line="300" w:lineRule="exact"/>
    </w:pPr>
    <w:rPr>
      <w:rFonts w:ascii="方正书宋简体" w:eastAsia="方正书宋简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9"/>
    <w:rsid w:val="008C7DA7"/>
    <w:rPr>
      <w:rFonts w:ascii="方正书宋简体" w:eastAsia="方正书宋简体" w:hAnsi="Times New Roman" w:cs="Times New Roman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6534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534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C8FD-F8F1-4604-B910-1C5102A8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王旭</cp:lastModifiedBy>
  <cp:revision>54</cp:revision>
  <cp:lastPrinted>2019-01-08T03:14:00Z</cp:lastPrinted>
  <dcterms:created xsi:type="dcterms:W3CDTF">2017-06-12T03:29:00Z</dcterms:created>
  <dcterms:modified xsi:type="dcterms:W3CDTF">2020-03-03T04:04:00Z</dcterms:modified>
</cp:coreProperties>
</file>