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>MTI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专业硕士生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2018-2019 </w:t>
      </w:r>
      <w:r>
        <w:rPr>
          <w:rFonts w:hint="eastAsia" w:eastAsia="黑体"/>
          <w:sz w:val="28"/>
          <w:szCs w:val="28"/>
        </w:rPr>
        <w:t>学年 第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>二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学期课程表</w:t>
      </w:r>
    </w:p>
    <w:p>
      <w:pPr>
        <w:jc w:val="center"/>
        <w:rPr>
          <w:rFonts w:hint="eastAsia" w:ascii="华文行楷" w:eastAsia="华文行楷"/>
          <w:sz w:val="28"/>
          <w:szCs w:val="28"/>
          <w:highlight w:val="none"/>
        </w:rPr>
      </w:pPr>
      <w:r>
        <w:rPr>
          <w:rFonts w:ascii="华文行楷" w:eastAsia="华文行楷"/>
          <w:sz w:val="28"/>
          <w:szCs w:val="28"/>
          <w:highlight w:val="none"/>
          <w:u w:val="single"/>
        </w:rPr>
        <w:t xml:space="preserve"> 201</w:t>
      </w:r>
      <w:r>
        <w:rPr>
          <w:rFonts w:hint="eastAsia" w:ascii="华文行楷" w:eastAsia="华文行楷"/>
          <w:sz w:val="28"/>
          <w:szCs w:val="28"/>
          <w:highlight w:val="none"/>
          <w:u w:val="single"/>
        </w:rPr>
        <w:t>8</w:t>
      </w:r>
      <w:r>
        <w:rPr>
          <w:rFonts w:ascii="华文行楷" w:eastAsia="华文行楷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华文行楷" w:eastAsia="华文行楷"/>
          <w:sz w:val="28"/>
          <w:szCs w:val="28"/>
          <w:highlight w:val="none"/>
        </w:rPr>
        <w:t>级 第</w:t>
      </w:r>
      <w:r>
        <w:rPr>
          <w:rFonts w:hint="eastAsia" w:ascii="华文行楷" w:eastAsia="华文行楷"/>
          <w:sz w:val="28"/>
          <w:szCs w:val="28"/>
          <w:highlight w:val="none"/>
          <w:u w:val="single"/>
        </w:rPr>
        <w:t xml:space="preserve"> 二</w:t>
      </w:r>
      <w:r>
        <w:rPr>
          <w:rFonts w:ascii="华文行楷" w:eastAsia="华文行楷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华文行楷" w:eastAsia="华文行楷"/>
          <w:sz w:val="28"/>
          <w:szCs w:val="28"/>
          <w:highlight w:val="none"/>
        </w:rPr>
        <w:t>学期              人数</w:t>
      </w:r>
      <w:r>
        <w:rPr>
          <w:rFonts w:hint="eastAsia" w:ascii="华文行楷" w:eastAsia="华文行楷"/>
          <w:sz w:val="28"/>
          <w:szCs w:val="28"/>
          <w:highlight w:val="none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highlight w:val="none"/>
          <w:u w:val="single"/>
        </w:rPr>
        <w:t xml:space="preserve">22 </w:t>
      </w:r>
      <w:r>
        <w:rPr>
          <w:rFonts w:hint="eastAsia" w:ascii="华文行楷" w:eastAsia="华文行楷"/>
          <w:sz w:val="28"/>
          <w:szCs w:val="28"/>
          <w:highlight w:val="none"/>
        </w:rPr>
        <w:t>人</w:t>
      </w:r>
    </w:p>
    <w:tbl>
      <w:tblPr>
        <w:tblStyle w:val="6"/>
        <w:tblpPr w:leftFromText="180" w:rightFromText="180" w:vertAnchor="text" w:horzAnchor="page" w:tblpX="1091" w:tblpY="244"/>
        <w:tblOverlap w:val="never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1384"/>
        <w:gridCol w:w="910"/>
        <w:gridCol w:w="569"/>
        <w:gridCol w:w="455"/>
        <w:gridCol w:w="455"/>
        <w:gridCol w:w="569"/>
        <w:gridCol w:w="653"/>
        <w:gridCol w:w="808"/>
        <w:gridCol w:w="1162"/>
        <w:gridCol w:w="162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3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81" w:firstLineChars="90"/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课程名称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代 码</w:t>
            </w:r>
          </w:p>
        </w:tc>
        <w:tc>
          <w:tcPr>
            <w:tcW w:w="5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学分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课时</w:t>
            </w:r>
          </w:p>
        </w:tc>
        <w:tc>
          <w:tcPr>
            <w:tcW w:w="5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星期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节次</w:t>
            </w:r>
          </w:p>
        </w:tc>
        <w:tc>
          <w:tcPr>
            <w:tcW w:w="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  <w:lang w:val="en-US" w:eastAsia="zh-CN"/>
              </w:rPr>
              <w:t>教室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授课人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eastAsia="黑体"/>
                <w:b/>
                <w:bCs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马克思主义与社会科学方法论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sz w:val="13"/>
                <w:szCs w:val="13"/>
                <w:highlight w:val="none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10011002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学位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一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1-5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3"/>
                <w:szCs w:val="13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3"/>
                <w:szCs w:val="13"/>
                <w:highlight w:val="none"/>
              </w:rPr>
              <w:t>马克思主义学院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法律翻译</w:t>
            </w:r>
          </w:p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（英译汉）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专业必修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一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9</w:t>
            </w:r>
          </w:p>
        </w:tc>
        <w:tc>
          <w:tcPr>
            <w:tcW w:w="80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 xml:space="preserve">马静 </w:t>
            </w:r>
          </w:p>
          <w:p>
            <w:pPr>
              <w:jc w:val="both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课时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1-8周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合同翻译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  <w:highlight w:val="none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20013103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专业选修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二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ascii="宋体" w:hAnsi="宋体" w:cs="宋体"/>
                <w:sz w:val="16"/>
                <w:szCs w:val="16"/>
                <w:highlight w:val="none"/>
              </w:rPr>
              <w:t>1-5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王芳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副教授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1-8周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中国语言文化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20013110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专业必修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二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1"/>
                <w:szCs w:val="11"/>
                <w:highlight w:val="none"/>
                <w:lang w:val="en-US" w:eastAsia="zh-CN"/>
              </w:rPr>
              <w:t>10</w:t>
            </w:r>
            <w:r>
              <w:rPr>
                <w:rFonts w:ascii="宋体" w:hAnsi="宋体" w:cs="宋体"/>
                <w:sz w:val="11"/>
                <w:szCs w:val="11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11"/>
                <w:szCs w:val="11"/>
                <w:highlight w:val="none"/>
                <w:lang w:val="en-US" w:eastAsia="zh-CN"/>
              </w:rPr>
              <w:t>13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崔玉珍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副教授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-1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5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汉译英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  <w:highlight w:val="none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专业必修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三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王冬梅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副教授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10-16周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视译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20013106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专业必修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eastAsia="zh-CN"/>
              </w:rPr>
              <w:t>三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6-9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教120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吴康平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讲师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ascii="宋体" w:hAnsi="宋体" w:cs="宋体"/>
                <w:sz w:val="16"/>
                <w:szCs w:val="16"/>
                <w:highlight w:val="none"/>
              </w:rPr>
              <w:t>1-8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 xml:space="preserve">仅限MTI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7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文学翻译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20013120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专业必修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三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6-9</w:t>
            </w:r>
          </w:p>
        </w:tc>
        <w:tc>
          <w:tcPr>
            <w:tcW w:w="808" w:type="dxa"/>
            <w:vAlign w:val="center"/>
          </w:tcPr>
          <w:p>
            <w:pPr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ind w:firstLine="160" w:firstLineChars="100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辛衍君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教授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eastAsia="zh-CN"/>
              </w:rPr>
              <w:t>9-16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同声传译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  <w:highlight w:val="none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20013107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专业选修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四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ascii="宋体" w:hAnsi="宋体" w:cs="宋体"/>
                <w:sz w:val="16"/>
                <w:szCs w:val="16"/>
                <w:highlight w:val="none"/>
              </w:rPr>
              <w:t>1-5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教120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戴嘉佳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讲师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ascii="宋体" w:hAnsi="宋体" w:cs="宋体"/>
                <w:sz w:val="16"/>
                <w:szCs w:val="16"/>
                <w:highlight w:val="none"/>
              </w:rPr>
              <w:t>1-7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9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法律专题笔译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20013105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专业选修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四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ascii="宋体" w:hAnsi="宋体" w:cs="宋体"/>
                <w:sz w:val="16"/>
                <w:szCs w:val="16"/>
                <w:highlight w:val="none"/>
              </w:rPr>
              <w:t>10-13</w:t>
            </w:r>
          </w:p>
        </w:tc>
        <w:tc>
          <w:tcPr>
            <w:tcW w:w="808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11"/>
                <w:szCs w:val="11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田力男</w:t>
            </w:r>
          </w:p>
          <w:p>
            <w:pPr>
              <w:ind w:firstLine="150" w:firstLineChars="100"/>
              <w:jc w:val="both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5"/>
                <w:szCs w:val="15"/>
                <w:highlight w:val="none"/>
              </w:rPr>
              <w:t>校外教师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教授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ascii="宋体" w:hAnsi="宋体" w:cs="宋体"/>
                <w:sz w:val="16"/>
                <w:szCs w:val="16"/>
                <w:highlight w:val="none"/>
              </w:rPr>
              <w:t xml:space="preserve">9-16 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10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法律专题口译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20013108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专业选修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eastAsia="zh-CN"/>
              </w:rPr>
              <w:t>五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教120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戴嘉佳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讲师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eastAsia="zh-CN"/>
              </w:rPr>
              <w:t>-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法庭口译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cs="宋体"/>
                <w:sz w:val="13"/>
                <w:szCs w:val="13"/>
                <w:highlight w:val="none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20013109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专业选修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五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1-5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厚德102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昌平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张鲁平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副教授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8-14周</w:t>
            </w:r>
          </w:p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计算机辅助翻译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</w:rPr>
              <w:t>20013104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color w:val="000000"/>
                <w:sz w:val="13"/>
                <w:szCs w:val="13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专业选修</w:t>
            </w:r>
          </w:p>
        </w:tc>
        <w:tc>
          <w:tcPr>
            <w:tcW w:w="455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</w:rPr>
              <w:t>3</w:t>
            </w:r>
            <w:r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atLeast"/>
              <w:ind w:right="-57" w:rightChars="0"/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五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6-9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厚德101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昌平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付瑶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副教授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9</w:t>
            </w:r>
            <w:r>
              <w:rPr>
                <w:rFonts w:ascii="宋体" w:hAnsi="宋体" w:cs="宋体"/>
                <w:sz w:val="16"/>
                <w:szCs w:val="16"/>
                <w:highlight w:val="none"/>
              </w:rPr>
              <w:t>-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周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法律翻译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（英译汉）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000000"/>
                <w:sz w:val="10"/>
                <w:szCs w:val="1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sz w:val="10"/>
                <w:szCs w:val="10"/>
                <w:highlight w:val="none"/>
                <w:shd w:val="clear" w:color="auto" w:fill="FFFFFF"/>
                <w:lang w:val="en-US" w:eastAsia="zh-CN"/>
              </w:rPr>
              <w:t>20013101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专业必修</w:t>
            </w:r>
          </w:p>
        </w:tc>
        <w:tc>
          <w:tcPr>
            <w:tcW w:w="455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16"/>
                <w:szCs w:val="20"/>
                <w:highlight w:val="none"/>
                <w:lang w:val="en-US" w:eastAsia="zh-CN"/>
              </w:rPr>
              <w:t>32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atLeast"/>
              <w:ind w:right="-57" w:rightChars="0"/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五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10-13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教502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朱伟一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16课时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教授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1-4周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朱伟一</w:t>
            </w:r>
          </w:p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仅限MTI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  <w:t>14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补修课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补课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3</w:t>
            </w: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三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10-13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highlight w:val="none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eastAsia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各学院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2-10周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D95D66"/>
    <w:rsid w:val="19FB7A72"/>
    <w:rsid w:val="1C55087C"/>
    <w:rsid w:val="23C213F5"/>
    <w:rsid w:val="28D0500C"/>
    <w:rsid w:val="52034F04"/>
    <w:rsid w:val="581C1656"/>
    <w:rsid w:val="5B1D5FB7"/>
    <w:rsid w:val="7E687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2018-11-07T20:30:00Z</dcterms:created>
  <dc:creator>雨林木风</dc:creator>
  <cp:lastModifiedBy>一件儿小裙子</cp:lastModifiedBy>
  <cp:lastPrinted>2018-01-07T07:50:00Z</cp:lastPrinted>
  <dcterms:modified xsi:type="dcterms:W3CDTF">2019-01-08T02:55:54Z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