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473" w:type="dxa"/>
        <w:jc w:val="center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87"/>
        <w:gridCol w:w="1260"/>
        <w:gridCol w:w="757"/>
        <w:gridCol w:w="515"/>
        <w:gridCol w:w="648"/>
        <w:gridCol w:w="549"/>
        <w:gridCol w:w="693"/>
        <w:gridCol w:w="550"/>
        <w:gridCol w:w="918"/>
        <w:gridCol w:w="79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>
      <w:pPr>
        <w:jc w:val="both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188" w:type="dxa"/>
        <w:jc w:val="center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40"/>
        <w:gridCol w:w="1216"/>
        <w:gridCol w:w="860"/>
        <w:gridCol w:w="640"/>
        <w:gridCol w:w="620"/>
        <w:gridCol w:w="560"/>
        <w:gridCol w:w="680"/>
        <w:gridCol w:w="584"/>
        <w:gridCol w:w="956"/>
        <w:gridCol w:w="67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星期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C00000"/>
                <w:szCs w:val="21"/>
              </w:rPr>
              <w:t>《资本论》与当代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10011102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10011105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1-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西方哲学问题研究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10011103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张秀华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蔺庆春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马克思主义社会发展理论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10011106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新b114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28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读书报告第二次学期论文第二次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导师评阅后，16周前统一交研工办</w:t>
            </w:r>
          </w:p>
        </w:tc>
      </w:tr>
    </w:tbl>
    <w:p>
      <w:pPr>
        <w:jc w:val="both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>国外马克思主义研究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/>
    <w:p>
      <w:pPr>
        <w:ind w:firstLine="1400" w:firstLineChars="500"/>
        <w:jc w:val="both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78"/>
        <w:gridCol w:w="1683"/>
        <w:gridCol w:w="737"/>
        <w:gridCol w:w="513"/>
        <w:gridCol w:w="640"/>
        <w:gridCol w:w="546"/>
        <w:gridCol w:w="701"/>
        <w:gridCol w:w="683"/>
        <w:gridCol w:w="906"/>
        <w:gridCol w:w="90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1020101204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1020101604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10011128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赵卯生邰丽华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</w:rPr>
              <w:t>8-18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1-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中外经济思想史专题研</w:t>
            </w:r>
            <w:r>
              <w:rPr>
                <w:rFonts w:hint="eastAsia"/>
                <w:color w:val="C00000"/>
                <w:szCs w:val="21"/>
                <w:lang w:eastAsia="zh-CN"/>
              </w:rPr>
              <w:t>究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1030502410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10007240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新b114 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8</w:t>
            </w:r>
            <w:r>
              <w:rPr>
                <w:color w:val="FF0000"/>
                <w:szCs w:val="21"/>
              </w:rPr>
              <w:t>-1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/>
                <w:iCs/>
                <w:sz w:val="18"/>
                <w:szCs w:val="18"/>
                <w:lang w:val="zh-CN"/>
              </w:rPr>
            </w:pPr>
            <w:r>
              <w:rPr>
                <w:rFonts w:hint="eastAsia"/>
                <w:iCs/>
                <w:sz w:val="18"/>
                <w:szCs w:val="18"/>
                <w:lang w:val="zh-CN"/>
              </w:rPr>
              <w:t>读书报告第二次</w:t>
            </w:r>
          </w:p>
          <w:p>
            <w:pPr>
              <w:rPr>
                <w:iCs/>
                <w:lang w:val="zh-CN"/>
              </w:rPr>
            </w:pPr>
            <w:r>
              <w:rPr>
                <w:rFonts w:hint="eastAsia"/>
                <w:iCs/>
                <w:sz w:val="18"/>
                <w:szCs w:val="18"/>
                <w:lang w:val="zh-CN"/>
              </w:rPr>
              <w:t>学期论文第二次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导师评阅后，16周前统一交研工办</w:t>
            </w:r>
          </w:p>
        </w:tc>
      </w:tr>
    </w:tbl>
    <w:p>
      <w:pPr>
        <w:jc w:val="both"/>
        <w:rPr>
          <w:rFonts w:eastAsia="黑体"/>
          <w:sz w:val="28"/>
          <w:szCs w:val="28"/>
          <w:u w:val="single"/>
        </w:rPr>
      </w:pPr>
    </w:p>
    <w:p>
      <w:pPr>
        <w:jc w:val="both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>马克思主义发展史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4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>
      <w:pPr>
        <w:ind w:firstLine="1120" w:firstLineChars="400"/>
        <w:jc w:val="both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00"/>
        <w:gridCol w:w="1596"/>
        <w:gridCol w:w="848"/>
        <w:gridCol w:w="479"/>
        <w:gridCol w:w="744"/>
        <w:gridCol w:w="551"/>
        <w:gridCol w:w="707"/>
        <w:gridCol w:w="589"/>
        <w:gridCol w:w="1162"/>
        <w:gridCol w:w="92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9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1162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1-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新b114</w:t>
            </w:r>
          </w:p>
        </w:tc>
        <w:tc>
          <w:tcPr>
            <w:tcW w:w="11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袁方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《资本论》与当代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  <w:szCs w:val="20"/>
              </w:rPr>
              <w:t>1020101604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10011128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赵卯生邰丽华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0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</w:rPr>
              <w:t>8-18周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中外经济思想史专题</w:t>
            </w:r>
            <w:r>
              <w:rPr>
                <w:rFonts w:hint="eastAsia"/>
                <w:szCs w:val="21"/>
                <w:lang w:eastAsia="zh-CN"/>
              </w:rPr>
              <w:t>研究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1030504305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0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读书报告第二次学期论文第二次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10101802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导师评阅后，16周前统一交研工办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  <w:u w:val="single"/>
        </w:rPr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5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/>
    <w:p/>
    <w:p/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3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10011107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  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10007240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rPr>
                <w:iCs/>
                <w:lang w:val="zh-CN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10011105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01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1-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10011128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赵卯生邰丽华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讲师</w:t>
            </w:r>
          </w:p>
        </w:tc>
        <w:tc>
          <w:tcPr>
            <w:tcW w:w="1351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</w:rPr>
              <w:t>8-18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10011106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新b114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读书报告第二次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学期论文第二次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/>
    <w:p/>
    <w:p/>
    <w:p/>
    <w:p/>
    <w:p/>
    <w:p/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>中国近现代史基本问题研究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新</w:t>
            </w:r>
            <w:r>
              <w:rPr>
                <w:rFonts w:hint="eastAsia"/>
                <w:szCs w:val="21"/>
                <w:lang w:val="en-US" w:eastAsia="zh-CN"/>
              </w:rPr>
              <w:t>b114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周增光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多媒体</w:t>
            </w:r>
          </w:p>
          <w:p>
            <w:pPr>
              <w:ind w:firstLine="105" w:firstLineChars="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导师打分后，16周前统一交研工办</w:t>
            </w:r>
          </w:p>
        </w:tc>
      </w:tr>
    </w:tbl>
    <w:p>
      <w:pPr>
        <w:ind w:firstLine="1120" w:firstLineChars="400"/>
        <w:jc w:val="both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681"/>
        <w:gridCol w:w="1684"/>
        <w:gridCol w:w="737"/>
        <w:gridCol w:w="514"/>
        <w:gridCol w:w="640"/>
        <w:gridCol w:w="547"/>
        <w:gridCol w:w="706"/>
        <w:gridCol w:w="683"/>
        <w:gridCol w:w="889"/>
        <w:gridCol w:w="90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10007240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10011108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白丽萍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王强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</w:rPr>
              <w:t>8-18周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6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10011109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32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周增光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多媒体</w:t>
            </w:r>
          </w:p>
          <w:p>
            <w:pPr>
              <w:ind w:firstLine="105" w:firstLineChars="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</w:pPr>
            <w:r>
              <w:t>中国现代史史料学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孔祥宇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  <w:r>
              <w:rPr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</w:rPr>
              <w:t>16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侯松涛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中外经济思想史专题研究</w:t>
            </w:r>
          </w:p>
        </w:tc>
        <w:tc>
          <w:tcPr>
            <w:tcW w:w="16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10006172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321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读书报告第二次</w:t>
            </w:r>
          </w:p>
          <w:p>
            <w:pPr>
              <w:jc w:val="both"/>
            </w:pPr>
            <w:r>
              <w:rPr>
                <w:rFonts w:hint="eastAsia"/>
                <w:sz w:val="15"/>
                <w:szCs w:val="15"/>
              </w:rPr>
              <w:t>学期论文第二次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中共党史</w:t>
      </w:r>
      <w:r>
        <w:rPr>
          <w:rFonts w:eastAsia="黑体"/>
          <w:sz w:val="28"/>
          <w:szCs w:val="28"/>
          <w:u w:val="single"/>
        </w:rPr>
        <w:t xml:space="preserve">   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中国近现代中外关系史专题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王强 周增光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多媒体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/>
    <w:p/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中国近现代中外关系史专题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新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b114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 周增光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多媒体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民国史研究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1030204407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 w:val="14"/>
                <w:szCs w:val="1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本学期不开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读书报告第二次学期论文第二次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/>
    <w:p>
      <w:pPr>
        <w:jc w:val="both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2017级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6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10013052/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生死哲学与智慧专题研究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10011142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新</w:t>
            </w:r>
            <w:r>
              <w:rPr>
                <w:rFonts w:hint="eastAsia"/>
                <w:szCs w:val="21"/>
                <w:lang w:val="en-US" w:eastAsia="zh-CN"/>
              </w:rPr>
              <w:t>b114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解启扬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副教授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>
      <w:pPr>
        <w:ind w:firstLine="840" w:firstLineChars="300"/>
        <w:jc w:val="both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6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10011002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伦理学原著选读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eastAsia="宋体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本学期不开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人学原理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新</w:t>
            </w:r>
            <w:r>
              <w:rPr>
                <w:rFonts w:hint="eastAsia"/>
                <w:szCs w:val="21"/>
                <w:lang w:val="en-US" w:eastAsia="zh-CN"/>
              </w:rPr>
              <w:t>b114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段志义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公民教育理论与实践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虞花荣解启扬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9</w:t>
            </w:r>
            <w:r>
              <w:rPr>
                <w:color w:val="C00000"/>
                <w:szCs w:val="21"/>
              </w:rPr>
              <w:t>-</w:t>
            </w:r>
            <w:r>
              <w:rPr>
                <w:rFonts w:hint="eastAsia"/>
                <w:color w:val="C00000"/>
                <w:szCs w:val="21"/>
              </w:rPr>
              <w:t>1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C0000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隋唐佛教理论思想研究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10011115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新B1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郭继承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读书报告第二次学期论文第二次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10101802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2017级</w:t>
      </w:r>
      <w:r>
        <w:rPr>
          <w:rFonts w:hint="eastAsia" w:ascii="华文行楷" w:eastAsia="华文行楷"/>
          <w:sz w:val="28"/>
          <w:szCs w:val="28"/>
        </w:rPr>
        <w:t>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2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人数2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第一外国语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外国语学院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30011001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C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C00000"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>
            <w:pPr>
              <w:ind w:firstLine="190" w:firstLineChars="100"/>
              <w:rPr>
                <w:b/>
                <w:szCs w:val="21"/>
              </w:rPr>
            </w:pPr>
            <w:r>
              <w:rPr>
                <w:b/>
                <w:w w:val="90"/>
                <w:szCs w:val="21"/>
              </w:rPr>
              <w:t>1-9</w:t>
            </w:r>
            <w:r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ind w:left="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30012102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ind w:left="57" w:right="-57"/>
              <w:jc w:val="left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认识论专题研究</w:t>
            </w:r>
          </w:p>
        </w:tc>
        <w:tc>
          <w:tcPr>
            <w:tcW w:w="16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10007119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323</w:t>
            </w:r>
          </w:p>
        </w:tc>
        <w:tc>
          <w:tcPr>
            <w:tcW w:w="9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马抗美</w:t>
            </w: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30012806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Align w:val="center"/>
          </w:tcPr>
          <w:p/>
        </w:tc>
        <w:tc>
          <w:tcPr>
            <w:tcW w:w="589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rPr>
          <w:rFonts w:hint="eastAsia"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 国外马克思主义研究       </w:t>
      </w:r>
      <w:r>
        <w:rPr>
          <w:rFonts w:hint="eastAsia" w:eastAsia="黑体"/>
          <w:color w:val="auto"/>
          <w:sz w:val="28"/>
          <w:szCs w:val="28"/>
        </w:rPr>
        <w:t>专业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eastAsia="黑体"/>
          <w:color w:val="auto"/>
          <w:sz w:val="28"/>
          <w:szCs w:val="28"/>
        </w:rPr>
        <w:t>方向博士生</w:t>
      </w:r>
    </w:p>
    <w:p>
      <w:pPr>
        <w:jc w:val="center"/>
        <w:rPr>
          <w:rFonts w:hint="eastAsia"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2017—2018学年第</w:t>
      </w:r>
      <w:r>
        <w:rPr>
          <w:rFonts w:hint="eastAsia" w:eastAsia="黑体"/>
          <w:color w:val="auto"/>
          <w:sz w:val="28"/>
          <w:szCs w:val="28"/>
          <w:lang w:eastAsia="zh-CN"/>
        </w:rPr>
        <w:t>二</w:t>
      </w:r>
      <w:r>
        <w:rPr>
          <w:rFonts w:hint="eastAsia" w:eastAsia="黑体"/>
          <w:color w:val="auto"/>
          <w:sz w:val="28"/>
          <w:szCs w:val="28"/>
        </w:rPr>
        <w:t>学期课程表</w:t>
      </w:r>
    </w:p>
    <w:p>
      <w:pPr>
        <w:jc w:val="center"/>
        <w:rPr>
          <w:rFonts w:hint="eastAsia" w:ascii="华文行楷" w:eastAsia="华文行楷"/>
          <w:color w:val="auto"/>
          <w:sz w:val="28"/>
          <w:szCs w:val="28"/>
          <w:u w:val="single"/>
        </w:rPr>
      </w:pPr>
      <w:r>
        <w:rPr>
          <w:rFonts w:hint="eastAsia" w:ascii="华文行楷" w:eastAsia="华文行楷"/>
          <w:color w:val="auto"/>
          <w:sz w:val="28"/>
          <w:szCs w:val="28"/>
          <w:lang w:eastAsia="zh-CN"/>
        </w:rPr>
        <w:t>2017级</w:t>
      </w:r>
      <w:r>
        <w:rPr>
          <w:rFonts w:hint="eastAsia" w:ascii="华文行楷" w:eastAsia="华文行楷"/>
          <w:color w:val="auto"/>
          <w:sz w:val="28"/>
          <w:szCs w:val="28"/>
        </w:rPr>
        <w:t>第</w:t>
      </w:r>
      <w:r>
        <w:rPr>
          <w:rFonts w:hint="eastAsia" w:ascii="华文行楷" w:eastAsia="华文行楷"/>
          <w:color w:val="auto"/>
          <w:sz w:val="28"/>
          <w:szCs w:val="28"/>
          <w:lang w:eastAsia="zh-CN"/>
        </w:rPr>
        <w:t>四</w:t>
      </w:r>
      <w:r>
        <w:rPr>
          <w:rFonts w:hint="eastAsia" w:ascii="华文行楷" w:eastAsia="华文行楷"/>
          <w:color w:val="auto"/>
          <w:sz w:val="28"/>
          <w:szCs w:val="28"/>
        </w:rPr>
        <w:t>学期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读书报告（</w:t>
            </w:r>
            <w:r>
              <w:rPr>
                <w:rFonts w:hint="eastAsia"/>
                <w:color w:val="auto"/>
                <w:lang w:eastAsia="zh-CN"/>
              </w:rPr>
              <w:t>四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学期论文（</w:t>
            </w:r>
            <w:r>
              <w:rPr>
                <w:rFonts w:hint="eastAsia"/>
                <w:color w:val="auto"/>
                <w:lang w:eastAsia="zh-CN"/>
              </w:rPr>
              <w:t>四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/>
                <w:color w:val="auto"/>
                <w:w w:val="90"/>
              </w:rPr>
              <w:t>不少于4000字</w:t>
            </w:r>
          </w:p>
          <w:p>
            <w:pPr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/>
                <w:color w:val="auto"/>
                <w:w w:val="90"/>
              </w:rPr>
              <w:t>8000字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hint="eastAsia" w:eastAsia="黑体"/>
          <w:color w:val="auto"/>
          <w:sz w:val="28"/>
          <w:szCs w:val="28"/>
        </w:rPr>
      </w:pPr>
    </w:p>
    <w:p>
      <w:pPr>
        <w:jc w:val="center"/>
        <w:rPr>
          <w:rFonts w:hint="eastAsia" w:ascii="华文行楷" w:eastAsia="华文行楷"/>
          <w:color w:val="auto"/>
          <w:sz w:val="28"/>
          <w:szCs w:val="28"/>
          <w:u w:val="single"/>
        </w:rPr>
      </w:pPr>
      <w:r>
        <w:rPr>
          <w:rFonts w:hint="eastAsia" w:ascii="华文行楷" w:eastAsia="华文行楷"/>
          <w:color w:val="auto"/>
          <w:sz w:val="28"/>
          <w:szCs w:val="28"/>
          <w:lang w:eastAsia="zh-CN"/>
        </w:rPr>
        <w:t>2018级第二学期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第一外国语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外国语学院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30011001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b/>
                <w:color w:val="C00000"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b/>
                <w:szCs w:val="21"/>
              </w:rPr>
              <w:t>103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>
            <w:pPr>
              <w:ind w:firstLine="190" w:firstLineChars="100"/>
              <w:rPr>
                <w:rFonts w:hint="eastAsia"/>
                <w:color w:val="auto"/>
              </w:rPr>
            </w:pPr>
            <w:r>
              <w:rPr>
                <w:b/>
                <w:w w:val="90"/>
                <w:szCs w:val="21"/>
              </w:rPr>
              <w:t>1-9</w:t>
            </w:r>
            <w:r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left="57" w:leftChars="0" w:right="-57" w:righ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30012102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76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szCs w:val="21"/>
              </w:rPr>
              <w:t>1020101604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321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76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10011128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322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赵卯生邰丽华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FF0000"/>
                <w:szCs w:val="21"/>
              </w:rPr>
              <w:t>8-18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学期论文（二）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4F81BD"/>
              </w:rPr>
              <w:t>0.5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rPr>
                <w:rFonts w:hint="eastAsia"/>
                <w:w w:val="80"/>
                <w:szCs w:val="21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both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2017级</w:t>
      </w:r>
      <w:r>
        <w:rPr>
          <w:rFonts w:hint="eastAsia" w:ascii="华文行楷" w:eastAsia="华文行楷"/>
          <w:sz w:val="28"/>
          <w:szCs w:val="28"/>
        </w:rPr>
        <w:t>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2230000114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2230000164</w:t>
            </w:r>
          </w:p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1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65"/>
        <w:gridCol w:w="1683"/>
        <w:gridCol w:w="737"/>
        <w:gridCol w:w="513"/>
        <w:gridCol w:w="640"/>
        <w:gridCol w:w="546"/>
        <w:gridCol w:w="550"/>
        <w:gridCol w:w="839"/>
        <w:gridCol w:w="900"/>
        <w:gridCol w:w="90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第一外国语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外国语学院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30011001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C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C00000"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1-5</w:t>
            </w:r>
          </w:p>
        </w:tc>
        <w:tc>
          <w:tcPr>
            <w:tcW w:w="83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b/>
                <w:szCs w:val="21"/>
              </w:rPr>
              <w:t>103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>
            <w:pPr>
              <w:ind w:firstLine="190" w:firstLineChars="100"/>
              <w:rPr>
                <w:b/>
                <w:szCs w:val="21"/>
              </w:rPr>
            </w:pPr>
            <w:r>
              <w:rPr>
                <w:b/>
                <w:w w:val="90"/>
                <w:szCs w:val="21"/>
              </w:rPr>
              <w:t>1-9</w:t>
            </w:r>
            <w:r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  <w:p>
            <w:pPr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30012102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系统科学方法论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30011104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  <w:lang w:val="en-US" w:eastAsia="zh-CN"/>
              </w:rPr>
              <w:t>b114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多媒体  </w:t>
            </w:r>
            <w:r>
              <w:rPr>
                <w:sz w:val="20"/>
                <w:szCs w:val="20"/>
              </w:rPr>
              <w:t>1-5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毛泽东哲学思想研究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30011105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32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二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  <w:lang w:val="en-US" w:eastAsia="zh-CN"/>
              </w:rPr>
              <w:t>b114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>
            <w:pPr>
              <w:ind w:left="300" w:hanging="300" w:hangingChars="1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多媒体 </w:t>
            </w:r>
          </w:p>
          <w:p>
            <w:pPr>
              <w:ind w:left="300" w:hanging="300" w:hangingChars="150"/>
              <w:rPr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6-14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国际关系理论</w:t>
            </w:r>
          </w:p>
        </w:tc>
        <w:tc>
          <w:tcPr>
            <w:tcW w:w="16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FF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10005113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三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1-5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324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政管院</w:t>
            </w:r>
          </w:p>
        </w:tc>
        <w:tc>
          <w:tcPr>
            <w:tcW w:w="902" w:type="dxa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1-10</w:t>
            </w:r>
            <w:r>
              <w:rPr>
                <w:rFonts w:hint="eastAsia"/>
                <w:color w:val="FF000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30012806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rPr>
          <w:color w:val="FF0000"/>
        </w:rPr>
      </w:pPr>
    </w:p>
    <w:p/>
    <w:p/>
    <w:p>
      <w:pPr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2017级</w:t>
      </w:r>
      <w:r>
        <w:rPr>
          <w:rFonts w:hint="eastAsia" w:ascii="华文行楷" w:eastAsia="华文行楷"/>
          <w:sz w:val="28"/>
          <w:szCs w:val="28"/>
        </w:rPr>
        <w:t>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2018级第二学期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7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第一外国语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10013001</w:t>
            </w:r>
            <w:r>
              <w:rPr>
                <w:rFonts w:hint="eastAsia"/>
                <w:szCs w:val="21"/>
                <w:lang w:val="en-US" w:eastAsia="zh-CN"/>
              </w:rPr>
              <w:t>/02/03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外国语学院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30011001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C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color w:val="C00000"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>
            <w:pPr>
              <w:ind w:firstLine="190" w:firstLineChars="100"/>
              <w:rPr>
                <w:b/>
                <w:szCs w:val="21"/>
              </w:rPr>
            </w:pPr>
            <w:r>
              <w:rPr>
                <w:b/>
                <w:w w:val="90"/>
                <w:szCs w:val="21"/>
              </w:rPr>
              <w:t>1-9</w:t>
            </w:r>
            <w:r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30012102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98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30012802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vAlign w:val="center"/>
          </w:tcPr>
          <w:p/>
        </w:tc>
        <w:tc>
          <w:tcPr>
            <w:tcW w:w="589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/>
    <w:p/>
    <w:p/>
    <w:p>
      <w:pPr>
        <w:ind w:firstLine="2625" w:firstLineChars="1250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西方哲学问题研究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马克思主义基本原理</w:t>
      </w:r>
      <w:r>
        <w:rPr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1</w:t>
      </w:r>
      <w:r>
        <w:rPr>
          <w:rFonts w:hint="eastAsia"/>
          <w:sz w:val="28"/>
          <w:u w:val="single"/>
          <w:lang w:val="en-US" w:eastAsia="zh-CN"/>
        </w:rPr>
        <w:t>7</w:t>
      </w:r>
      <w:r>
        <w:rPr>
          <w:rFonts w:eastAsia="楷体_GB2312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443"/>
        <w:gridCol w:w="709"/>
        <w:gridCol w:w="992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课次</w:t>
            </w:r>
          </w:p>
        </w:tc>
        <w:tc>
          <w:tcPr>
            <w:tcW w:w="3443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内  容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授课学时数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备 注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课次</w:t>
            </w:r>
          </w:p>
        </w:tc>
        <w:tc>
          <w:tcPr>
            <w:tcW w:w="1468" w:type="dxa"/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1讲</w:t>
            </w:r>
          </w:p>
        </w:tc>
        <w:tc>
          <w:tcPr>
            <w:tcW w:w="3443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总论：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西方哲学家的哲学理解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4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1周    张秀华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1讲</w:t>
            </w:r>
          </w:p>
        </w:tc>
        <w:tc>
          <w:tcPr>
            <w:tcW w:w="1468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总论：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西方哲学家的哲学理解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2讲</w:t>
            </w:r>
          </w:p>
        </w:tc>
        <w:tc>
          <w:tcPr>
            <w:tcW w:w="3443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古希腊宇宙论的自然哲学探究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8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2周    张秀华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2讲</w:t>
            </w:r>
          </w:p>
        </w:tc>
        <w:tc>
          <w:tcPr>
            <w:tcW w:w="1468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古希腊宇宙论的自然哲学探究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3讲</w:t>
            </w:r>
          </w:p>
        </w:tc>
        <w:tc>
          <w:tcPr>
            <w:tcW w:w="3443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存在论的形而上学追问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8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2周    张秀华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3讲</w:t>
            </w:r>
          </w:p>
        </w:tc>
        <w:tc>
          <w:tcPr>
            <w:tcW w:w="1468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存在论的形而上学追问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4讲</w:t>
            </w:r>
          </w:p>
        </w:tc>
        <w:tc>
          <w:tcPr>
            <w:tcW w:w="3443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主体性认识论的哲学反思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8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2周   蔺庆春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4讲</w:t>
            </w:r>
          </w:p>
        </w:tc>
        <w:tc>
          <w:tcPr>
            <w:tcW w:w="1468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主体性认识论的哲学反思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5讲</w:t>
            </w:r>
          </w:p>
        </w:tc>
        <w:tc>
          <w:tcPr>
            <w:tcW w:w="3443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结语：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规范性实践哲学的演变</w:t>
            </w:r>
          </w:p>
        </w:tc>
        <w:tc>
          <w:tcPr>
            <w:tcW w:w="709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4</w:t>
            </w: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1周   蔺庆春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5讲</w:t>
            </w:r>
          </w:p>
        </w:tc>
        <w:tc>
          <w:tcPr>
            <w:tcW w:w="1468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结语：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规范性实践哲学的演变</w:t>
            </w:r>
          </w:p>
        </w:tc>
      </w:tr>
    </w:tbl>
    <w:p>
      <w:pPr>
        <w:ind w:firstLine="3975" w:firstLineChars="1100"/>
        <w:jc w:val="left"/>
        <w:rPr>
          <w:b/>
          <w:bCs/>
          <w:sz w:val="36"/>
        </w:rPr>
      </w:pPr>
    </w:p>
    <w:p>
      <w:pPr>
        <w:ind w:firstLine="3975" w:firstLineChars="1100"/>
        <w:jc w:val="left"/>
        <w:rPr>
          <w:b/>
          <w:bCs/>
          <w:sz w:val="36"/>
        </w:rPr>
      </w:pPr>
    </w:p>
    <w:p>
      <w:pPr>
        <w:ind w:firstLine="3975" w:firstLineChars="1100"/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>国外马克思主义原著导读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国外马克思主义研究</w:t>
      </w:r>
      <w:r>
        <w:rPr>
          <w:sz w:val="28"/>
          <w:u w:val="single"/>
        </w:rPr>
        <w:t xml:space="preserve">   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eastAsia="zh-CN"/>
        </w:rPr>
        <w:t>2018</w:t>
      </w:r>
      <w:r>
        <w:rPr>
          <w:rFonts w:hint="eastAsia" w:eastAsia="楷体_GB2312"/>
          <w:sz w:val="28"/>
          <w:u w:val="single"/>
        </w:rPr>
        <w:t>级</w:t>
      </w:r>
      <w:r>
        <w:rPr>
          <w:rFonts w:eastAsia="楷体_GB2312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</w:p>
    <w:p/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15"/>
        <w:gridCol w:w="630"/>
        <w:gridCol w:w="1050"/>
        <w:gridCol w:w="105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215" w:type="dxa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赵卯生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赵卯生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赵卯生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授</w:t>
            </w: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ind w:firstLine="210" w:firstLineChars="100"/>
              <w:jc w:val="center"/>
            </w:pPr>
            <w:r>
              <w:t>12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《超越</w:t>
            </w:r>
            <w:r>
              <w:t>&lt;</w:t>
            </w:r>
            <w:r>
              <w:rPr>
                <w:rFonts w:hint="eastAsia"/>
              </w:rPr>
              <w:t>资本论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授</w:t>
            </w:r>
          </w:p>
        </w:tc>
        <w:tc>
          <w:tcPr>
            <w:tcW w:w="18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8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《超越</w:t>
            </w:r>
            <w:r>
              <w:t>&lt;</w:t>
            </w:r>
            <w:r>
              <w:rPr>
                <w:rFonts w:hint="eastAsia"/>
              </w:rPr>
              <w:t>资本论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15" w:type="dxa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</w:rPr>
              <w:t>《超越</w:t>
            </w:r>
            <w:r>
              <w:t>&lt;</w:t>
            </w:r>
            <w:r>
              <w:rPr>
                <w:rFonts w:hint="eastAsia"/>
              </w:rPr>
              <w:t>资本论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《超越</w:t>
            </w:r>
            <w:r>
              <w:t>&lt;</w:t>
            </w:r>
            <w:r>
              <w:rPr>
                <w:rFonts w:hint="eastAsia"/>
              </w:rPr>
              <w:t>资本论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《斯威齐</w:t>
            </w:r>
            <w:r>
              <w:t>&lt;</w:t>
            </w:r>
            <w:r>
              <w:rPr>
                <w:rFonts w:hint="eastAsia"/>
              </w:rPr>
              <w:t>垄断资本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8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215" w:type="dxa"/>
          </w:tcPr>
          <w:p>
            <w:pPr>
              <w:jc w:val="center"/>
            </w:pPr>
            <w:r>
              <w:rPr>
                <w:rFonts w:hint="eastAsia"/>
              </w:rPr>
              <w:t>《斯威齐</w:t>
            </w:r>
            <w:r>
              <w:t>&lt;</w:t>
            </w:r>
            <w:r>
              <w:rPr>
                <w:rFonts w:hint="eastAsia"/>
              </w:rPr>
              <w:t>垄断资本</w:t>
            </w:r>
            <w:r>
              <w:t>&gt;</w:t>
            </w:r>
            <w:r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靳晓春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805" w:type="dxa"/>
          </w:tcPr>
          <w:p>
            <w:pPr>
              <w:jc w:val="center"/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当代中国政治文化专题研究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2018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导论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第一专题 政治权力的基本理论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第二专题 政治权力的构成与运行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第三专题 依法治国与政治权力的关系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第四专题 政治权威的基本理论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第五专题 政治权威形成的方式 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第六专题 政治权威的基本特征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第七专题 政治动员的基本理论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第八专题 政治动员的方式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第九专题 政治动员的效果评价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第十专题 政治话语的基本理论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第十一专题 政治话语的特征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both"/>
        <w:rPr>
          <w:b/>
          <w:bCs/>
          <w:sz w:val="36"/>
        </w:rPr>
      </w:pP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 马克思主义社会发展理论</w:t>
      </w:r>
      <w:r>
        <w:rPr>
          <w:rFonts w:hint="eastAsia" w:ascii="Arial" w:hAnsi="Arial" w:cs="Arial"/>
          <w:color w:val="333333"/>
          <w:sz w:val="18"/>
          <w:szCs w:val="18"/>
          <w:u w:val="single"/>
        </w:rPr>
        <w:t xml:space="preserve"> </w:t>
      </w:r>
      <w:r>
        <w:rPr>
          <w:rFonts w:hint="eastAsia" w:eastAsia="黑体"/>
          <w:sz w:val="28"/>
        </w:rPr>
        <w:t>专 业马克思主义发展史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 级</w:t>
      </w:r>
      <w:r>
        <w:rPr>
          <w:rFonts w:hint="eastAsia" w:eastAsia="黑体"/>
          <w:sz w:val="28"/>
          <w:u w:val="single"/>
          <w:lang w:eastAsia="zh-CN"/>
        </w:rPr>
        <w:t>2018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="1787" w:tblpY="185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社会发展理论概述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社会是如何发展的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社会发展过程中的不平衡性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社会发展中出现的问题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马克思论东方社会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马克思关于技术与社会发展的思想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中国传统社会的特质与变迁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讨论：关于社会发展的思考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发展理论概况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马克思主义的社会发展理论（一）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马克思主义的社会发展理论（二）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现代化理论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napToGrid w:val="0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课程进度表</w:t>
      </w:r>
    </w:p>
    <w:p>
      <w:pPr>
        <w:snapToGrid w:val="0"/>
        <w:spacing w:line="480" w:lineRule="auto"/>
        <w:rPr>
          <w:rFonts w:eastAsia="楷体_GB2312"/>
          <w:sz w:val="28"/>
          <w:szCs w:val="28"/>
          <w:u w:val="single"/>
        </w:rPr>
      </w:pPr>
      <w:r>
        <w:rPr>
          <w:rFonts w:hint="eastAsia" w:hAnsi="黑体" w:eastAsia="黑体"/>
          <w:sz w:val="28"/>
          <w:szCs w:val="28"/>
        </w:rPr>
        <w:t>课程名称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金融帝国与当代世界体系</w:t>
      </w:r>
      <w:r>
        <w:rPr>
          <w:rFonts w:hint="eastAsia" w:eastAsia="楷体_GB2312"/>
          <w:sz w:val="28"/>
          <w:szCs w:val="28"/>
          <w:u w:val="single"/>
        </w:rPr>
        <w:t xml:space="preserve">   </w:t>
      </w:r>
      <w:r>
        <w:rPr>
          <w:rFonts w:hint="eastAsia" w:hAnsi="黑体" w:eastAsia="黑体"/>
          <w:sz w:val="28"/>
          <w:szCs w:val="28"/>
        </w:rPr>
        <w:t>专 业</w:t>
      </w:r>
      <w:r>
        <w:rPr>
          <w:rFonts w:hint="eastAsia" w:hAnsi="宋体"/>
          <w:sz w:val="28"/>
          <w:szCs w:val="28"/>
          <w:u w:val="single"/>
        </w:rPr>
        <w:t xml:space="preserve"> 马克思主义发展史          </w:t>
      </w:r>
      <w:r>
        <w:rPr>
          <w:rFonts w:hint="eastAsia" w:hAnsi="黑体" w:eastAsia="黑体"/>
          <w:sz w:val="28"/>
          <w:szCs w:val="28"/>
        </w:rPr>
        <w:t>年 级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eastAsia="zh-CN"/>
        </w:rPr>
        <w:t>2018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级       </w:t>
      </w:r>
    </w:p>
    <w:p>
      <w:pPr>
        <w:spacing w:line="480" w:lineRule="auto"/>
        <w:rPr>
          <w:rFonts w:hint="eastAsia"/>
          <w:sz w:val="28"/>
          <w:u w:val="single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方法论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金融危机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中共党史理论前沿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中共党史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  <w:lang w:eastAsia="zh-CN"/>
        </w:rPr>
        <w:t>2018</w:t>
      </w:r>
      <w:r>
        <w:rPr>
          <w:rFonts w:hint="eastAsia" w:ascii="楷体_GB2312" w:eastAsia="楷体_GB2312"/>
          <w:sz w:val="28"/>
          <w:u w:val="single"/>
        </w:rPr>
        <w:t xml:space="preserve">级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32"/>
        <w:gridCol w:w="720"/>
        <w:gridCol w:w="1260"/>
        <w:gridCol w:w="10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中共党史学综论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历史学视域中的中共党史研究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政治学与中共党史研究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中共党史资料分析技能操作练习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论文评点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中共党史研究者的素质养成与史学论著的学术规范问题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pStyle w:val="4"/>
        <w:widowControl/>
        <w:spacing w:before="100" w:after="100" w:line="345" w:lineRule="atLeast"/>
        <w:ind w:firstLine="343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br w:type="page"/>
      </w:r>
      <w:r>
        <w:rPr>
          <w:rFonts w:hint="eastAsia" w:ascii="宋体" w:hAnsi="宋体" w:cs="宋体"/>
          <w:b/>
          <w:color w:val="000000"/>
          <w:sz w:val="36"/>
          <w:szCs w:val="36"/>
        </w:rPr>
        <w:t>课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程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进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表</w:t>
      </w:r>
    </w:p>
    <w:p>
      <w:pPr>
        <w:pStyle w:val="4"/>
        <w:widowControl/>
        <w:spacing w:before="100" w:after="10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黑体" w:hAnsi="Arial" w:eastAsia="黑体" w:cs="黑体"/>
          <w:color w:val="000000"/>
          <w:sz w:val="28"/>
          <w:szCs w:val="28"/>
        </w:rPr>
        <w:t>课程名称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中国近现代社会文化史专题研究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专</w:t>
      </w:r>
      <w:r>
        <w:rPr>
          <w:rFonts w:ascii="Helvetica" w:hAnsi="Helvetica" w:eastAsia="Helvetica" w:cs="Helvetica"/>
          <w:color w:val="000000"/>
          <w:sz w:val="28"/>
          <w:szCs w:val="28"/>
        </w:rPr>
        <w:t>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业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中国近现代基本问题研究</w:t>
      </w:r>
      <w:r>
        <w:rPr>
          <w:rFonts w:ascii="Helvetica" w:hAnsi="Helvetica" w:eastAsia="Helvetica" w:cs="Helvetica"/>
          <w:color w:val="000000"/>
          <w:sz w:val="28"/>
          <w:szCs w:val="28"/>
          <w:u w:val="single"/>
        </w:rPr>
        <w:t>          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年</w:t>
      </w:r>
      <w:r>
        <w:rPr>
          <w:rFonts w:ascii="Helvetica" w:hAnsi="Helvetica" w:eastAsia="Helvetica" w:cs="Helvetica"/>
          <w:color w:val="000000"/>
          <w:sz w:val="28"/>
          <w:szCs w:val="28"/>
        </w:rPr>
        <w:t>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级</w:t>
      </w:r>
      <w:r>
        <w:rPr>
          <w:rFonts w:ascii="Helvetica" w:hAnsi="Helvetica" w:eastAsia="Helvetica" w:cs="Helvetica"/>
          <w:color w:val="000000"/>
          <w:sz w:val="21"/>
          <w:szCs w:val="21"/>
          <w:u w:val="single"/>
        </w:rPr>
        <w:t> </w:t>
      </w:r>
      <w:r>
        <w:rPr>
          <w:rFonts w:hint="eastAsia" w:ascii="黑体" w:hAnsi="Arial" w:eastAsia="黑体" w:cs="黑体"/>
          <w:color w:val="000000"/>
          <w:szCs w:val="24"/>
          <w:u w:val="single"/>
          <w:lang w:eastAsia="zh-CN"/>
        </w:rPr>
        <w:t>2017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级</w:t>
      </w:r>
      <w:r>
        <w:rPr>
          <w:rFonts w:ascii="Helvetica" w:hAnsi="Helvetica" w:eastAsia="Helvetica" w:cs="Helvetica"/>
          <w:color w:val="000000"/>
          <w:szCs w:val="24"/>
          <w:u w:val="single"/>
        </w:rPr>
        <w:t> </w:t>
      </w:r>
      <w:r>
        <w:rPr>
          <w:rFonts w:ascii="Helvetica" w:hAnsi="Helvetica" w:eastAsia="Helvetica" w:cs="Helvetica"/>
          <w:color w:val="000000"/>
          <w:sz w:val="21"/>
          <w:szCs w:val="21"/>
          <w:u w:val="single"/>
        </w:rPr>
        <w:t>       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253"/>
        <w:gridCol w:w="675"/>
        <w:gridCol w:w="975"/>
        <w:gridCol w:w="1365"/>
        <w:gridCol w:w="14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周次</w:t>
            </w:r>
          </w:p>
        </w:tc>
        <w:tc>
          <w:tcPr>
            <w:tcW w:w="3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课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程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内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容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课时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</w:pPr>
            <w:r>
              <w:rPr>
                <w:rFonts w:hint="eastAsia" w:ascii="宋体" w:hAnsi="宋体" w:cs="宋体"/>
                <w:b/>
                <w:szCs w:val="24"/>
              </w:rPr>
              <w:t>授课人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职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称</w:t>
            </w:r>
          </w:p>
        </w:tc>
        <w:tc>
          <w:tcPr>
            <w:tcW w:w="1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备</w:t>
            </w:r>
            <w:r>
              <w:rPr>
                <w:rFonts w:ascii="Arial" w:hAnsi="Arial" w:cs="Arial"/>
                <w:b/>
                <w:szCs w:val="24"/>
              </w:rPr>
              <w:t>   </w:t>
            </w:r>
            <w:r>
              <w:rPr>
                <w:rFonts w:hint="eastAsia" w:ascii="宋体" w:hAnsi="宋体" w:cs="宋体"/>
                <w:b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第一讲：社会文化史的使命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研究方法论与论文写作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</w:tbl>
    <w:p>
      <w:pPr>
        <w:rPr>
          <w:szCs w:val="20"/>
        </w:rPr>
      </w:pPr>
    </w:p>
    <w:p>
      <w:pPr>
        <w:shd w:val="clear" w:color="auto" w:fill="FFFFFF"/>
        <w:spacing w:before="100" w:after="100" w:line="345" w:lineRule="atLeast"/>
        <w:ind w:firstLine="3433"/>
        <w:rPr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>中国近现代中外关系史专题</w:t>
      </w:r>
      <w:r>
        <w:rPr>
          <w:rFonts w:hint="eastAsia" w:eastAsia="黑体"/>
          <w:sz w:val="28"/>
        </w:rPr>
        <w:t xml:space="preserve">   专 业</w:t>
      </w:r>
      <w:r>
        <w:rPr>
          <w:rFonts w:hint="eastAsia"/>
          <w:sz w:val="28"/>
          <w:u w:val="single"/>
        </w:rPr>
        <w:t>中国近现代史基本问题研究</w:t>
      </w:r>
      <w:r>
        <w:rPr>
          <w:rFonts w:hint="eastAsia"/>
          <w:sz w:val="24"/>
        </w:rPr>
        <w:t xml:space="preserve">   </w:t>
      </w:r>
      <w:r>
        <w:rPr>
          <w:rFonts w:hint="eastAsia" w:eastAsia="黑体"/>
          <w:sz w:val="28"/>
        </w:rPr>
        <w:t>年 级</w:t>
      </w:r>
      <w:r>
        <w:rPr>
          <w:rFonts w:hint="eastAsia" w:eastAsia="黑体"/>
          <w:sz w:val="24"/>
          <w:u w:val="single"/>
          <w:lang w:eastAsia="zh-CN"/>
        </w:rPr>
        <w:t>2018</w:t>
      </w:r>
      <w:r>
        <w:rPr>
          <w:rFonts w:hint="eastAsia"/>
          <w:sz w:val="24"/>
          <w:u w:val="single"/>
        </w:rPr>
        <w:t xml:space="preserve">级  </w:t>
      </w:r>
    </w:p>
    <w:tbl>
      <w:tblPr>
        <w:tblStyle w:val="7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52"/>
        <w:gridCol w:w="720"/>
        <w:gridCol w:w="1080"/>
        <w:gridCol w:w="126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宗藩体制与早期中外关系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两次鸦片战争与不平等条约体系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近代教案与外交体制近代化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民族主义与北洋时期外交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革命与革命外交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南京政府的外交努力与困境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抗战与中国国际地位的调整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建国前中共对外关系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>中国近现代社会经济史专题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rFonts w:hint="eastAsia"/>
          <w:sz w:val="28"/>
          <w:u w:val="single"/>
        </w:rPr>
        <w:t>中国近现代史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rFonts w:hint="eastAsia" w:eastAsia="楷体_GB2312"/>
          <w:sz w:val="28"/>
          <w:u w:val="single"/>
          <w:lang w:eastAsia="zh-CN"/>
        </w:rPr>
        <w:t>2017</w:t>
      </w:r>
      <w:r>
        <w:rPr>
          <w:rFonts w:eastAsia="楷体_GB2312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近代以来的危机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改革与变迁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灾害与经济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灾害与社会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慈善与救济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人口与移民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市民社会与公共生活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地方精英与社会控制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农业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农村与农民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王强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近代城市</w:t>
            </w:r>
            <w:r>
              <w:rPr>
                <w:rFonts w:hint="eastAsia"/>
                <w:sz w:val="24"/>
              </w:rPr>
              <w:t>化问题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王强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widowControl/>
        <w:spacing w:beforeAutospacing="1" w:afterAutospacing="1" w:line="357" w:lineRule="atLeast"/>
        <w:jc w:val="center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课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程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进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度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</w:t>
      </w:r>
    </w:p>
    <w:p>
      <w:pPr>
        <w:widowControl/>
        <w:spacing w:beforeAutospacing="1" w:afterAutospacing="1" w:line="42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黑体" w:hAnsi="宋体" w:eastAsia="黑体" w:cs="黑体"/>
          <w:color w:val="000000"/>
          <w:kern w:val="0"/>
          <w:sz w:val="24"/>
        </w:rPr>
        <w:t>课程名称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中国现代史史料学</w:t>
      </w:r>
      <w:r>
        <w:rPr>
          <w:rFonts w:hint="eastAsia" w:ascii="黑体" w:hAnsi="宋体" w:eastAsia="黑体" w:cs="黑体"/>
          <w:color w:val="000000"/>
          <w:kern w:val="0"/>
          <w:sz w:val="24"/>
        </w:rPr>
        <w:t>专业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中国近现代史基本问题研究</w:t>
      </w:r>
      <w:r>
        <w:rPr>
          <w:rFonts w:hint="eastAsia" w:ascii="黑体" w:hAnsi="宋体" w:eastAsia="黑体" w:cs="黑体"/>
          <w:color w:val="000000"/>
          <w:kern w:val="0"/>
          <w:sz w:val="24"/>
        </w:rPr>
        <w:t>年级</w:t>
      </w:r>
      <w:r>
        <w:rPr>
          <w:rFonts w:hint="eastAsia" w:ascii="Arial" w:hAnsi="Arial" w:cs="Arial" w:eastAsiaTheme="minorEastAsia"/>
          <w:color w:val="000000"/>
          <w:kern w:val="0"/>
          <w:sz w:val="24"/>
          <w:u w:val="single"/>
          <w:lang w:eastAsia="zh-CN"/>
        </w:rPr>
        <w:t>2017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级</w:t>
      </w:r>
    </w:p>
    <w:tbl>
      <w:tblPr>
        <w:tblStyle w:val="7"/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725"/>
        <w:gridCol w:w="849"/>
        <w:gridCol w:w="991"/>
        <w:gridCol w:w="1275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周次</w:t>
            </w:r>
          </w:p>
        </w:tc>
        <w:tc>
          <w:tcPr>
            <w:tcW w:w="3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程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内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容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课时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授课人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4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第一讲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第二讲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第三讲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中国现代史史料的搜集整理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第四讲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中国现代史史料的考订和运用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第五讲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五四时期史料介绍与选读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第六讲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大革命时期史料介绍和选读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第七讲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土地革命时期史料介绍和选读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第八讲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</w:tbl>
    <w:p/>
    <w:p>
      <w:pPr>
        <w:jc w:val="center"/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Arial" w:hAnsi="Arial" w:cs="Arial"/>
          <w:color w:val="333333"/>
          <w:sz w:val="18"/>
          <w:szCs w:val="18"/>
          <w:u w:val="single"/>
        </w:rPr>
        <w:t>生死</w:t>
      </w:r>
      <w:r>
        <w:rPr>
          <w:rFonts w:ascii="Arial" w:hAnsi="Arial" w:cs="Arial"/>
          <w:color w:val="333333"/>
          <w:sz w:val="18"/>
          <w:szCs w:val="18"/>
          <w:u w:val="single"/>
        </w:rPr>
        <w:t>哲学与智慧专题研究</w:t>
      </w:r>
      <w:r>
        <w:rPr>
          <w:rFonts w:hint="eastAsia" w:ascii="Arial" w:hAnsi="Arial" w:cs="Arial"/>
          <w:color w:val="333333"/>
          <w:sz w:val="18"/>
          <w:szCs w:val="1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思政 等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研二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  <w:r>
        <w:rPr>
          <w:rFonts w:ascii="宋体" w:hAnsi="宋体"/>
          <w:b/>
          <w:sz w:val="28"/>
          <w:szCs w:val="28"/>
          <w:shd w:val="clear" w:color="auto" w:fill="FFFFFF"/>
        </w:rPr>
        <w:t>课程名称</w:t>
      </w:r>
      <w:r>
        <w:rPr>
          <w:rFonts w:ascii="宋体" w:hAnsi="宋体"/>
          <w:b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</w:rPr>
        <w:t>思想政治教育</w:t>
      </w:r>
      <w:r>
        <w:rPr>
          <w:rFonts w:ascii="宋体" w:hAnsi="宋体"/>
          <w:b/>
          <w:sz w:val="28"/>
          <w:szCs w:val="28"/>
          <w:shd w:val="clear" w:color="auto" w:fill="FFFFFF"/>
        </w:rPr>
        <w:t>专业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</w:rPr>
        <w:t>公民教育理论与实践</w:t>
      </w:r>
      <w:r>
        <w:rPr>
          <w:rFonts w:ascii="宋体" w:hAnsi="宋体"/>
          <w:b/>
          <w:sz w:val="28"/>
          <w:szCs w:val="28"/>
          <w:shd w:val="clear" w:color="auto" w:fill="FFFFFF"/>
        </w:rPr>
        <w:t>年级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ascii="宋体" w:hAnsi="宋体"/>
          <w:b/>
          <w:sz w:val="28"/>
          <w:szCs w:val="28"/>
          <w:u w:val="single"/>
          <w:shd w:val="clear" w:color="auto" w:fill="FFFFFF"/>
        </w:rPr>
        <w:t>级</w:t>
      </w:r>
    </w:p>
    <w:tbl>
      <w:tblPr>
        <w:tblStyle w:val="7"/>
        <w:tblpPr w:leftFromText="180" w:rightFromText="180" w:vertAnchor="text" w:horzAnchor="page" w:tblpX="1797" w:tblpY="703"/>
        <w:tblOverlap w:val="never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696"/>
        <w:gridCol w:w="597"/>
        <w:gridCol w:w="1001"/>
        <w:gridCol w:w="1173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Verdana" w:hAnsi="宋体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9-1</w:t>
            </w:r>
            <w:r>
              <w:rPr>
                <w:rFonts w:hint="eastAsia" w:ascii="Verdana" w:hAnsi="宋体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公民教育的历史演进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hint="eastAsia" w:ascii="Verdana" w:hAnsi="宋体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</w:t>
            </w:r>
            <w:r>
              <w:rPr>
                <w:rFonts w:hint="eastAsia" w:ascii="Verdana" w:hAnsi="宋体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解启扬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</w:t>
            </w:r>
            <w:r>
              <w:rPr>
                <w:rFonts w:hint="eastAsia" w:ascii="Verdana" w:hAnsi="宋体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Verdana" w:hAnsi="宋体"/>
                <w:shd w:val="clear" w:color="auto" w:fill="FFFFFF"/>
              </w:rPr>
              <w:t>-15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中外公民教育比较与思考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hint="eastAsia" w:ascii="Verdana" w:hAnsi="宋体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</w:t>
            </w:r>
            <w:r>
              <w:rPr>
                <w:rFonts w:hint="eastAsia" w:ascii="Verdana" w:hAnsi="宋体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虞花荣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副</w:t>
            </w:r>
            <w:r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人学原理研究</w:t>
      </w:r>
      <w:r>
        <w:rPr>
          <w:rFonts w:hint="eastAsia" w:eastAsia="楷体_GB2312"/>
          <w:sz w:val="28"/>
          <w:u w:val="single"/>
        </w:rPr>
        <w:t xml:space="preserve">      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思政专业 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  <w:lang w:eastAsia="zh-CN"/>
        </w:rPr>
        <w:t>2017</w:t>
      </w:r>
      <w:r>
        <w:rPr>
          <w:rFonts w:hint="eastAsia" w:ascii="楷体_GB2312" w:eastAsia="楷体_GB2312"/>
          <w:sz w:val="28"/>
          <w:u w:val="single"/>
        </w:rPr>
        <w:t>和</w:t>
      </w:r>
      <w:r>
        <w:rPr>
          <w:rFonts w:hint="eastAsia" w:ascii="楷体_GB2312" w:eastAsia="楷体_GB2312"/>
          <w:sz w:val="28"/>
          <w:u w:val="single"/>
          <w:lang w:eastAsia="zh-CN"/>
        </w:rPr>
        <w:t>2017</w:t>
      </w:r>
      <w:r>
        <w:rPr>
          <w:rFonts w:hint="eastAsia" w:ascii="楷体_GB2312" w:eastAsia="楷体_GB2312"/>
          <w:sz w:val="28"/>
          <w:u w:val="single"/>
        </w:rPr>
        <w:t xml:space="preserve">合上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导论：人学研究对象及人学研究意义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总课时</w:t>
            </w:r>
            <w:r>
              <w:rPr>
                <w:rFonts w:hint="eastAsia"/>
                <w:sz w:val="24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人性研究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人的本质研究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人的需要研究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人的交往研究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人的审美研究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人的价值研究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人的幸福研究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讨论交流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课程名称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中国现代史史料学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中国近现代史基本问题研究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年级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201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级</w:t>
      </w:r>
    </w:p>
    <w:tbl>
      <w:tblPr>
        <w:tblStyle w:val="7"/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725"/>
        <w:gridCol w:w="849"/>
        <w:gridCol w:w="991"/>
        <w:gridCol w:w="1275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</w:t>
            </w:r>
            <w:r>
              <w:rPr>
                <w:rFonts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程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课时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授课人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第一讲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第三讲 参观国家博物馆复兴之路及古代中国展，现场教学。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第三讲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中国现代史史料的搜集、整理、考订、运用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第四讲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五四及中国共产党创建时期史料介绍与选读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第五讲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大革命-土地革命战争时期史料介绍和选读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第六讲</w:t>
            </w: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352D"/>
    <w:rsid w:val="0000058D"/>
    <w:rsid w:val="000006A6"/>
    <w:rsid w:val="000009CE"/>
    <w:rsid w:val="00002235"/>
    <w:rsid w:val="00002259"/>
    <w:rsid w:val="000128DF"/>
    <w:rsid w:val="0001713A"/>
    <w:rsid w:val="00032CE6"/>
    <w:rsid w:val="00041945"/>
    <w:rsid w:val="00047319"/>
    <w:rsid w:val="00047CD1"/>
    <w:rsid w:val="00057954"/>
    <w:rsid w:val="0006333C"/>
    <w:rsid w:val="0006534B"/>
    <w:rsid w:val="000800BE"/>
    <w:rsid w:val="00084EC7"/>
    <w:rsid w:val="000960AB"/>
    <w:rsid w:val="000A1800"/>
    <w:rsid w:val="000A33AB"/>
    <w:rsid w:val="000A3A71"/>
    <w:rsid w:val="000A4DC0"/>
    <w:rsid w:val="000A5FBE"/>
    <w:rsid w:val="000C1738"/>
    <w:rsid w:val="000C18C0"/>
    <w:rsid w:val="000C4201"/>
    <w:rsid w:val="000E00A8"/>
    <w:rsid w:val="000F1AA7"/>
    <w:rsid w:val="000F3BE8"/>
    <w:rsid w:val="000F3F3E"/>
    <w:rsid w:val="000F7A0E"/>
    <w:rsid w:val="000F7B3B"/>
    <w:rsid w:val="00100C1D"/>
    <w:rsid w:val="00100FF1"/>
    <w:rsid w:val="00103B80"/>
    <w:rsid w:val="00112754"/>
    <w:rsid w:val="00113A08"/>
    <w:rsid w:val="00115711"/>
    <w:rsid w:val="00115C46"/>
    <w:rsid w:val="001225C5"/>
    <w:rsid w:val="001318AF"/>
    <w:rsid w:val="001365B7"/>
    <w:rsid w:val="00137360"/>
    <w:rsid w:val="00144C3A"/>
    <w:rsid w:val="0015186E"/>
    <w:rsid w:val="00152E22"/>
    <w:rsid w:val="0015743F"/>
    <w:rsid w:val="00170974"/>
    <w:rsid w:val="001742F2"/>
    <w:rsid w:val="00174EB2"/>
    <w:rsid w:val="00182021"/>
    <w:rsid w:val="00183A90"/>
    <w:rsid w:val="001944E1"/>
    <w:rsid w:val="001A034C"/>
    <w:rsid w:val="001A2E09"/>
    <w:rsid w:val="001B6356"/>
    <w:rsid w:val="001B77A8"/>
    <w:rsid w:val="001B77E5"/>
    <w:rsid w:val="001C4642"/>
    <w:rsid w:val="001D0882"/>
    <w:rsid w:val="001D5639"/>
    <w:rsid w:val="001D6E93"/>
    <w:rsid w:val="001D7621"/>
    <w:rsid w:val="001E5B8B"/>
    <w:rsid w:val="001F3536"/>
    <w:rsid w:val="001F4CB5"/>
    <w:rsid w:val="001F7CAD"/>
    <w:rsid w:val="00200853"/>
    <w:rsid w:val="00211CB1"/>
    <w:rsid w:val="00211F11"/>
    <w:rsid w:val="00220FC4"/>
    <w:rsid w:val="0022128B"/>
    <w:rsid w:val="00227DFB"/>
    <w:rsid w:val="00232BAB"/>
    <w:rsid w:val="00233200"/>
    <w:rsid w:val="00234B08"/>
    <w:rsid w:val="00235087"/>
    <w:rsid w:val="002405AA"/>
    <w:rsid w:val="002408BD"/>
    <w:rsid w:val="00243024"/>
    <w:rsid w:val="00244C0C"/>
    <w:rsid w:val="0025566C"/>
    <w:rsid w:val="00256C59"/>
    <w:rsid w:val="00262D73"/>
    <w:rsid w:val="00270C9A"/>
    <w:rsid w:val="00271D45"/>
    <w:rsid w:val="002726C6"/>
    <w:rsid w:val="00273516"/>
    <w:rsid w:val="00286640"/>
    <w:rsid w:val="00295625"/>
    <w:rsid w:val="002A2AC0"/>
    <w:rsid w:val="002A7EF1"/>
    <w:rsid w:val="002B1FEC"/>
    <w:rsid w:val="002B3F7D"/>
    <w:rsid w:val="002B6372"/>
    <w:rsid w:val="002C0451"/>
    <w:rsid w:val="002C0B49"/>
    <w:rsid w:val="002C3E62"/>
    <w:rsid w:val="002C4F13"/>
    <w:rsid w:val="002D4822"/>
    <w:rsid w:val="002D7D25"/>
    <w:rsid w:val="002E3040"/>
    <w:rsid w:val="002F21B5"/>
    <w:rsid w:val="002F6FE8"/>
    <w:rsid w:val="003056C9"/>
    <w:rsid w:val="00311EDC"/>
    <w:rsid w:val="0031667D"/>
    <w:rsid w:val="00321765"/>
    <w:rsid w:val="00324E60"/>
    <w:rsid w:val="003276FC"/>
    <w:rsid w:val="00330368"/>
    <w:rsid w:val="0033556F"/>
    <w:rsid w:val="003408CA"/>
    <w:rsid w:val="003422AF"/>
    <w:rsid w:val="00344D1F"/>
    <w:rsid w:val="003528EE"/>
    <w:rsid w:val="003530A8"/>
    <w:rsid w:val="00353E82"/>
    <w:rsid w:val="003579E2"/>
    <w:rsid w:val="003645C4"/>
    <w:rsid w:val="003677B2"/>
    <w:rsid w:val="00367FA6"/>
    <w:rsid w:val="003878D2"/>
    <w:rsid w:val="00393895"/>
    <w:rsid w:val="003A73EA"/>
    <w:rsid w:val="003B682A"/>
    <w:rsid w:val="003C0754"/>
    <w:rsid w:val="003C09B9"/>
    <w:rsid w:val="003C21D9"/>
    <w:rsid w:val="003C22F0"/>
    <w:rsid w:val="003C268E"/>
    <w:rsid w:val="003C5DCB"/>
    <w:rsid w:val="003C6B70"/>
    <w:rsid w:val="003C7FB5"/>
    <w:rsid w:val="003D139B"/>
    <w:rsid w:val="003D298E"/>
    <w:rsid w:val="003D489D"/>
    <w:rsid w:val="003E1813"/>
    <w:rsid w:val="003E1E14"/>
    <w:rsid w:val="003E5D5B"/>
    <w:rsid w:val="003F71A8"/>
    <w:rsid w:val="004005E8"/>
    <w:rsid w:val="004008C2"/>
    <w:rsid w:val="00401BF2"/>
    <w:rsid w:val="00416B31"/>
    <w:rsid w:val="0042067E"/>
    <w:rsid w:val="00420C8B"/>
    <w:rsid w:val="004218DA"/>
    <w:rsid w:val="00430E98"/>
    <w:rsid w:val="00431D76"/>
    <w:rsid w:val="00431FB9"/>
    <w:rsid w:val="0043559A"/>
    <w:rsid w:val="004379BE"/>
    <w:rsid w:val="00447BF9"/>
    <w:rsid w:val="00460A0C"/>
    <w:rsid w:val="00460A7A"/>
    <w:rsid w:val="004657C9"/>
    <w:rsid w:val="004659EA"/>
    <w:rsid w:val="0047029A"/>
    <w:rsid w:val="00475C73"/>
    <w:rsid w:val="00484C79"/>
    <w:rsid w:val="004863AD"/>
    <w:rsid w:val="004933D7"/>
    <w:rsid w:val="00496D3A"/>
    <w:rsid w:val="004A7373"/>
    <w:rsid w:val="004B68B9"/>
    <w:rsid w:val="004C4508"/>
    <w:rsid w:val="004D4415"/>
    <w:rsid w:val="004D4A1E"/>
    <w:rsid w:val="004E4A36"/>
    <w:rsid w:val="004E71E3"/>
    <w:rsid w:val="005044A9"/>
    <w:rsid w:val="0051219C"/>
    <w:rsid w:val="005146D8"/>
    <w:rsid w:val="00521F33"/>
    <w:rsid w:val="0052204F"/>
    <w:rsid w:val="0053560A"/>
    <w:rsid w:val="00544D1B"/>
    <w:rsid w:val="005517C2"/>
    <w:rsid w:val="005534DB"/>
    <w:rsid w:val="00562FAE"/>
    <w:rsid w:val="0056729D"/>
    <w:rsid w:val="00571702"/>
    <w:rsid w:val="005741B6"/>
    <w:rsid w:val="00574CFE"/>
    <w:rsid w:val="00575559"/>
    <w:rsid w:val="00577896"/>
    <w:rsid w:val="00577C5E"/>
    <w:rsid w:val="00586605"/>
    <w:rsid w:val="0059760B"/>
    <w:rsid w:val="00597793"/>
    <w:rsid w:val="005A1D3C"/>
    <w:rsid w:val="005A6F73"/>
    <w:rsid w:val="005A79E1"/>
    <w:rsid w:val="005B1626"/>
    <w:rsid w:val="005B3AA6"/>
    <w:rsid w:val="005B52C3"/>
    <w:rsid w:val="005B5E6A"/>
    <w:rsid w:val="005B7988"/>
    <w:rsid w:val="005B7AF0"/>
    <w:rsid w:val="005C3B17"/>
    <w:rsid w:val="005D3F50"/>
    <w:rsid w:val="005E0D74"/>
    <w:rsid w:val="005E0FD3"/>
    <w:rsid w:val="005E24E3"/>
    <w:rsid w:val="005E3208"/>
    <w:rsid w:val="005E3783"/>
    <w:rsid w:val="005E393E"/>
    <w:rsid w:val="005E56CB"/>
    <w:rsid w:val="005F3761"/>
    <w:rsid w:val="006079ED"/>
    <w:rsid w:val="006168A2"/>
    <w:rsid w:val="00622B4C"/>
    <w:rsid w:val="00642ACE"/>
    <w:rsid w:val="0064473E"/>
    <w:rsid w:val="00651194"/>
    <w:rsid w:val="00671460"/>
    <w:rsid w:val="0068225D"/>
    <w:rsid w:val="00683DEF"/>
    <w:rsid w:val="006859FF"/>
    <w:rsid w:val="00692C05"/>
    <w:rsid w:val="006A2DC0"/>
    <w:rsid w:val="006B5373"/>
    <w:rsid w:val="006B594E"/>
    <w:rsid w:val="006D74C5"/>
    <w:rsid w:val="006E047B"/>
    <w:rsid w:val="006E45BE"/>
    <w:rsid w:val="006E55AA"/>
    <w:rsid w:val="006F66E7"/>
    <w:rsid w:val="0070182D"/>
    <w:rsid w:val="0071636D"/>
    <w:rsid w:val="00717C94"/>
    <w:rsid w:val="0072557A"/>
    <w:rsid w:val="00730CAD"/>
    <w:rsid w:val="0073147D"/>
    <w:rsid w:val="00732523"/>
    <w:rsid w:val="0073370D"/>
    <w:rsid w:val="00735898"/>
    <w:rsid w:val="00755359"/>
    <w:rsid w:val="00763094"/>
    <w:rsid w:val="007729F6"/>
    <w:rsid w:val="00772FFC"/>
    <w:rsid w:val="00774D69"/>
    <w:rsid w:val="007808A1"/>
    <w:rsid w:val="00780F3C"/>
    <w:rsid w:val="00781864"/>
    <w:rsid w:val="00782E01"/>
    <w:rsid w:val="00783DBF"/>
    <w:rsid w:val="007855BD"/>
    <w:rsid w:val="00785EDE"/>
    <w:rsid w:val="00786743"/>
    <w:rsid w:val="00790D7E"/>
    <w:rsid w:val="00795E41"/>
    <w:rsid w:val="007A1457"/>
    <w:rsid w:val="007A2D05"/>
    <w:rsid w:val="007A68C1"/>
    <w:rsid w:val="007A6996"/>
    <w:rsid w:val="007B1E47"/>
    <w:rsid w:val="007B4D4F"/>
    <w:rsid w:val="007B69B1"/>
    <w:rsid w:val="007D38B2"/>
    <w:rsid w:val="007E13CF"/>
    <w:rsid w:val="007E1DEB"/>
    <w:rsid w:val="007E3588"/>
    <w:rsid w:val="007E454B"/>
    <w:rsid w:val="007E67AF"/>
    <w:rsid w:val="007E6B15"/>
    <w:rsid w:val="007F5F64"/>
    <w:rsid w:val="007F6750"/>
    <w:rsid w:val="00802284"/>
    <w:rsid w:val="008071DA"/>
    <w:rsid w:val="00811342"/>
    <w:rsid w:val="008123A6"/>
    <w:rsid w:val="008151C5"/>
    <w:rsid w:val="008265D7"/>
    <w:rsid w:val="008313DA"/>
    <w:rsid w:val="00837EF7"/>
    <w:rsid w:val="00854AB2"/>
    <w:rsid w:val="00864EDB"/>
    <w:rsid w:val="0087560C"/>
    <w:rsid w:val="00875F8D"/>
    <w:rsid w:val="00880390"/>
    <w:rsid w:val="008856A8"/>
    <w:rsid w:val="00896A7B"/>
    <w:rsid w:val="008A1B08"/>
    <w:rsid w:val="008A6224"/>
    <w:rsid w:val="008A6EF5"/>
    <w:rsid w:val="008A7956"/>
    <w:rsid w:val="008C2112"/>
    <w:rsid w:val="008C2F2A"/>
    <w:rsid w:val="008C32EC"/>
    <w:rsid w:val="008D0DD8"/>
    <w:rsid w:val="008D2FA5"/>
    <w:rsid w:val="008D7CE0"/>
    <w:rsid w:val="008E5F04"/>
    <w:rsid w:val="008E6AEF"/>
    <w:rsid w:val="00902D4C"/>
    <w:rsid w:val="00914266"/>
    <w:rsid w:val="0091621F"/>
    <w:rsid w:val="00920ACA"/>
    <w:rsid w:val="0093161C"/>
    <w:rsid w:val="0093239B"/>
    <w:rsid w:val="0093268B"/>
    <w:rsid w:val="009416B6"/>
    <w:rsid w:val="009452A5"/>
    <w:rsid w:val="00952AA8"/>
    <w:rsid w:val="009544C9"/>
    <w:rsid w:val="00971FEE"/>
    <w:rsid w:val="00973177"/>
    <w:rsid w:val="009827EC"/>
    <w:rsid w:val="009829EF"/>
    <w:rsid w:val="00995F78"/>
    <w:rsid w:val="009B3B67"/>
    <w:rsid w:val="009C017E"/>
    <w:rsid w:val="009C4114"/>
    <w:rsid w:val="009C5698"/>
    <w:rsid w:val="009C5AED"/>
    <w:rsid w:val="009E3921"/>
    <w:rsid w:val="009F01AA"/>
    <w:rsid w:val="009F0C7A"/>
    <w:rsid w:val="00A031E0"/>
    <w:rsid w:val="00A0327C"/>
    <w:rsid w:val="00A035C7"/>
    <w:rsid w:val="00A073CD"/>
    <w:rsid w:val="00A11AA3"/>
    <w:rsid w:val="00A168E4"/>
    <w:rsid w:val="00A24A4C"/>
    <w:rsid w:val="00A30740"/>
    <w:rsid w:val="00A51EDB"/>
    <w:rsid w:val="00A570F9"/>
    <w:rsid w:val="00A66BE2"/>
    <w:rsid w:val="00A815B9"/>
    <w:rsid w:val="00A83668"/>
    <w:rsid w:val="00A8717A"/>
    <w:rsid w:val="00A969E4"/>
    <w:rsid w:val="00AA352D"/>
    <w:rsid w:val="00AA6E1D"/>
    <w:rsid w:val="00AB18A8"/>
    <w:rsid w:val="00AB1A31"/>
    <w:rsid w:val="00AB26BC"/>
    <w:rsid w:val="00AB5A6A"/>
    <w:rsid w:val="00AB7499"/>
    <w:rsid w:val="00AC5B0A"/>
    <w:rsid w:val="00AD07B8"/>
    <w:rsid w:val="00AD6A0D"/>
    <w:rsid w:val="00AD6CD8"/>
    <w:rsid w:val="00AE39F6"/>
    <w:rsid w:val="00AE3D38"/>
    <w:rsid w:val="00B02573"/>
    <w:rsid w:val="00B02B9A"/>
    <w:rsid w:val="00B14E32"/>
    <w:rsid w:val="00B23818"/>
    <w:rsid w:val="00B24E1B"/>
    <w:rsid w:val="00B33B4A"/>
    <w:rsid w:val="00B3487D"/>
    <w:rsid w:val="00B4349B"/>
    <w:rsid w:val="00B51695"/>
    <w:rsid w:val="00B5722A"/>
    <w:rsid w:val="00B73E7F"/>
    <w:rsid w:val="00B85A08"/>
    <w:rsid w:val="00B865BD"/>
    <w:rsid w:val="00B8778B"/>
    <w:rsid w:val="00B93134"/>
    <w:rsid w:val="00B93ACA"/>
    <w:rsid w:val="00B93C7F"/>
    <w:rsid w:val="00BA0978"/>
    <w:rsid w:val="00BA4706"/>
    <w:rsid w:val="00BC1C26"/>
    <w:rsid w:val="00BD24D1"/>
    <w:rsid w:val="00BD3260"/>
    <w:rsid w:val="00BE0ACD"/>
    <w:rsid w:val="00BE10B8"/>
    <w:rsid w:val="00BE5194"/>
    <w:rsid w:val="00BE69F0"/>
    <w:rsid w:val="00BF14DE"/>
    <w:rsid w:val="00BF641E"/>
    <w:rsid w:val="00C01BD3"/>
    <w:rsid w:val="00C05B9E"/>
    <w:rsid w:val="00C10C1B"/>
    <w:rsid w:val="00C122BF"/>
    <w:rsid w:val="00C231C6"/>
    <w:rsid w:val="00C252D1"/>
    <w:rsid w:val="00C33725"/>
    <w:rsid w:val="00C33F4D"/>
    <w:rsid w:val="00C341F0"/>
    <w:rsid w:val="00C35462"/>
    <w:rsid w:val="00C36799"/>
    <w:rsid w:val="00C52C8E"/>
    <w:rsid w:val="00C607CB"/>
    <w:rsid w:val="00C6129E"/>
    <w:rsid w:val="00C62C04"/>
    <w:rsid w:val="00C735D4"/>
    <w:rsid w:val="00C76891"/>
    <w:rsid w:val="00C81A29"/>
    <w:rsid w:val="00C8231C"/>
    <w:rsid w:val="00C86D99"/>
    <w:rsid w:val="00C9202D"/>
    <w:rsid w:val="00CA2E5B"/>
    <w:rsid w:val="00CA3852"/>
    <w:rsid w:val="00CA572C"/>
    <w:rsid w:val="00CA6DDB"/>
    <w:rsid w:val="00CB6723"/>
    <w:rsid w:val="00CB789E"/>
    <w:rsid w:val="00CC5DAF"/>
    <w:rsid w:val="00CD1451"/>
    <w:rsid w:val="00CD480B"/>
    <w:rsid w:val="00CE517F"/>
    <w:rsid w:val="00CF3AB3"/>
    <w:rsid w:val="00D0131E"/>
    <w:rsid w:val="00D12448"/>
    <w:rsid w:val="00D12CE4"/>
    <w:rsid w:val="00D17560"/>
    <w:rsid w:val="00D21CC0"/>
    <w:rsid w:val="00D22914"/>
    <w:rsid w:val="00D35B41"/>
    <w:rsid w:val="00D457E5"/>
    <w:rsid w:val="00D574E8"/>
    <w:rsid w:val="00D57A05"/>
    <w:rsid w:val="00D616FE"/>
    <w:rsid w:val="00D63AC2"/>
    <w:rsid w:val="00D741A2"/>
    <w:rsid w:val="00D7444F"/>
    <w:rsid w:val="00D87AF8"/>
    <w:rsid w:val="00DA46ED"/>
    <w:rsid w:val="00DB00F2"/>
    <w:rsid w:val="00DB1B3D"/>
    <w:rsid w:val="00DC17F6"/>
    <w:rsid w:val="00DC1907"/>
    <w:rsid w:val="00DD01E6"/>
    <w:rsid w:val="00DD316F"/>
    <w:rsid w:val="00DD6EFC"/>
    <w:rsid w:val="00DD78F8"/>
    <w:rsid w:val="00DF12FF"/>
    <w:rsid w:val="00DF1673"/>
    <w:rsid w:val="00DF4196"/>
    <w:rsid w:val="00DF57F2"/>
    <w:rsid w:val="00E0032D"/>
    <w:rsid w:val="00E003C2"/>
    <w:rsid w:val="00E112EF"/>
    <w:rsid w:val="00E1400C"/>
    <w:rsid w:val="00E17C64"/>
    <w:rsid w:val="00E21C94"/>
    <w:rsid w:val="00E2266E"/>
    <w:rsid w:val="00E23277"/>
    <w:rsid w:val="00E25692"/>
    <w:rsid w:val="00E358D4"/>
    <w:rsid w:val="00E43096"/>
    <w:rsid w:val="00E455C6"/>
    <w:rsid w:val="00E47CC6"/>
    <w:rsid w:val="00E51BE2"/>
    <w:rsid w:val="00E63D61"/>
    <w:rsid w:val="00E67DE4"/>
    <w:rsid w:val="00E84E49"/>
    <w:rsid w:val="00E872EF"/>
    <w:rsid w:val="00E9071B"/>
    <w:rsid w:val="00E928BA"/>
    <w:rsid w:val="00EA09F5"/>
    <w:rsid w:val="00EA4D23"/>
    <w:rsid w:val="00EC3305"/>
    <w:rsid w:val="00EC5189"/>
    <w:rsid w:val="00EC6356"/>
    <w:rsid w:val="00EC7BE6"/>
    <w:rsid w:val="00ED574F"/>
    <w:rsid w:val="00EF1AEE"/>
    <w:rsid w:val="00EF4908"/>
    <w:rsid w:val="00EF6A03"/>
    <w:rsid w:val="00F0138B"/>
    <w:rsid w:val="00F04F66"/>
    <w:rsid w:val="00F06FFF"/>
    <w:rsid w:val="00F141E7"/>
    <w:rsid w:val="00F14DD5"/>
    <w:rsid w:val="00F168E1"/>
    <w:rsid w:val="00F17198"/>
    <w:rsid w:val="00F32AAD"/>
    <w:rsid w:val="00F4039A"/>
    <w:rsid w:val="00F412FB"/>
    <w:rsid w:val="00F6760F"/>
    <w:rsid w:val="00F71601"/>
    <w:rsid w:val="00F74433"/>
    <w:rsid w:val="00F77874"/>
    <w:rsid w:val="00F83783"/>
    <w:rsid w:val="00F85E51"/>
    <w:rsid w:val="00FA1395"/>
    <w:rsid w:val="00FB5CB0"/>
    <w:rsid w:val="00FB6930"/>
    <w:rsid w:val="00FC231D"/>
    <w:rsid w:val="00FC73D8"/>
    <w:rsid w:val="00FD07CD"/>
    <w:rsid w:val="00FD4B4B"/>
    <w:rsid w:val="00FE23BD"/>
    <w:rsid w:val="00FE694E"/>
    <w:rsid w:val="00FF073E"/>
    <w:rsid w:val="01192E1E"/>
    <w:rsid w:val="019A588A"/>
    <w:rsid w:val="01F75CBC"/>
    <w:rsid w:val="02EF6915"/>
    <w:rsid w:val="03C54D7E"/>
    <w:rsid w:val="06DA7B55"/>
    <w:rsid w:val="071D7AD2"/>
    <w:rsid w:val="086909C7"/>
    <w:rsid w:val="090578A8"/>
    <w:rsid w:val="090E2E06"/>
    <w:rsid w:val="095D46C8"/>
    <w:rsid w:val="09753919"/>
    <w:rsid w:val="0AF409D7"/>
    <w:rsid w:val="0BE05EB7"/>
    <w:rsid w:val="0BE17CD4"/>
    <w:rsid w:val="0C9D0D6D"/>
    <w:rsid w:val="0F096B8F"/>
    <w:rsid w:val="0F8F3CB0"/>
    <w:rsid w:val="11711864"/>
    <w:rsid w:val="1199246B"/>
    <w:rsid w:val="1297116C"/>
    <w:rsid w:val="13351770"/>
    <w:rsid w:val="1418302E"/>
    <w:rsid w:val="147122E1"/>
    <w:rsid w:val="179F3721"/>
    <w:rsid w:val="19454383"/>
    <w:rsid w:val="197D1879"/>
    <w:rsid w:val="19981334"/>
    <w:rsid w:val="1D4904E2"/>
    <w:rsid w:val="1DCC4B9C"/>
    <w:rsid w:val="20581BDC"/>
    <w:rsid w:val="20D01846"/>
    <w:rsid w:val="21DA5F46"/>
    <w:rsid w:val="25026BE3"/>
    <w:rsid w:val="25CE1349"/>
    <w:rsid w:val="26D63BF6"/>
    <w:rsid w:val="2816367F"/>
    <w:rsid w:val="29375CD3"/>
    <w:rsid w:val="2A8F3016"/>
    <w:rsid w:val="2BCA0839"/>
    <w:rsid w:val="2C35674B"/>
    <w:rsid w:val="2D242046"/>
    <w:rsid w:val="2D5E54B7"/>
    <w:rsid w:val="2DA04C38"/>
    <w:rsid w:val="2EC6138A"/>
    <w:rsid w:val="30105286"/>
    <w:rsid w:val="30B5522D"/>
    <w:rsid w:val="3118601C"/>
    <w:rsid w:val="340D4C20"/>
    <w:rsid w:val="3551606D"/>
    <w:rsid w:val="35580F14"/>
    <w:rsid w:val="379B3310"/>
    <w:rsid w:val="39076F1A"/>
    <w:rsid w:val="3AAD03C3"/>
    <w:rsid w:val="3B3E3E01"/>
    <w:rsid w:val="3B792747"/>
    <w:rsid w:val="3B9E5A98"/>
    <w:rsid w:val="3C0E64E2"/>
    <w:rsid w:val="3C0E7062"/>
    <w:rsid w:val="3EA03C23"/>
    <w:rsid w:val="44BB259A"/>
    <w:rsid w:val="45FA60EE"/>
    <w:rsid w:val="464F58BB"/>
    <w:rsid w:val="4A721E76"/>
    <w:rsid w:val="4AAB539D"/>
    <w:rsid w:val="4C5473A6"/>
    <w:rsid w:val="4CF9500C"/>
    <w:rsid w:val="50391856"/>
    <w:rsid w:val="50B9424A"/>
    <w:rsid w:val="518302F9"/>
    <w:rsid w:val="560D69E1"/>
    <w:rsid w:val="570D23DD"/>
    <w:rsid w:val="5AF627F3"/>
    <w:rsid w:val="5B5A2833"/>
    <w:rsid w:val="5BBF3887"/>
    <w:rsid w:val="5C4E6E3C"/>
    <w:rsid w:val="5D405688"/>
    <w:rsid w:val="5D94063F"/>
    <w:rsid w:val="5E536622"/>
    <w:rsid w:val="5FD67290"/>
    <w:rsid w:val="60A46D54"/>
    <w:rsid w:val="60C24BD7"/>
    <w:rsid w:val="60F440A7"/>
    <w:rsid w:val="61230016"/>
    <w:rsid w:val="634D5D58"/>
    <w:rsid w:val="63733EA0"/>
    <w:rsid w:val="663156B9"/>
    <w:rsid w:val="68504AD2"/>
    <w:rsid w:val="6917010F"/>
    <w:rsid w:val="69C64F7A"/>
    <w:rsid w:val="6A9908BC"/>
    <w:rsid w:val="6AF800EC"/>
    <w:rsid w:val="6AFE6823"/>
    <w:rsid w:val="6C6678AE"/>
    <w:rsid w:val="6D2E4829"/>
    <w:rsid w:val="6E16449C"/>
    <w:rsid w:val="6FEA54D4"/>
    <w:rsid w:val="729A3A40"/>
    <w:rsid w:val="74F35670"/>
    <w:rsid w:val="758501EC"/>
    <w:rsid w:val="76655FCD"/>
    <w:rsid w:val="76994F43"/>
    <w:rsid w:val="770A766D"/>
    <w:rsid w:val="77611FAB"/>
    <w:rsid w:val="79DC0133"/>
    <w:rsid w:val="79EB63CA"/>
    <w:rsid w:val="7E35279D"/>
    <w:rsid w:val="7F3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  <w:szCs w:val="20"/>
    </w:rPr>
  </w:style>
  <w:style w:type="character" w:styleId="6">
    <w:name w:val="Emphasis"/>
    <w:basedOn w:val="5"/>
    <w:qFormat/>
    <w:locked/>
    <w:uiPriority w:val="0"/>
    <w:rPr>
      <w:i/>
      <w:iCs/>
    </w:rPr>
  </w:style>
  <w:style w:type="character" w:customStyle="1" w:styleId="8">
    <w:name w:val="页眉 Char"/>
    <w:basedOn w:val="5"/>
    <w:link w:val="3"/>
    <w:qFormat/>
    <w:locked/>
    <w:uiPriority w:val="99"/>
    <w:rPr>
      <w:sz w:val="18"/>
    </w:rPr>
  </w:style>
  <w:style w:type="character" w:customStyle="1" w:styleId="9">
    <w:name w:val="页脚 Char"/>
    <w:basedOn w:val="5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28</Pages>
  <Words>3450</Words>
  <Characters>19666</Characters>
  <Lines>163</Lines>
  <Paragraphs>46</Paragraphs>
  <TotalTime>4</TotalTime>
  <ScaleCrop>false</ScaleCrop>
  <LinksUpToDate>false</LinksUpToDate>
  <CharactersWithSpaces>23070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2016-11-02T01:50:00Z</dcterms:created>
  <dc:creator>Lenovo User</dc:creator>
  <cp:lastModifiedBy>hyq</cp:lastModifiedBy>
  <cp:lastPrinted>2018-12-04T02:04:00Z</cp:lastPrinted>
  <dcterms:modified xsi:type="dcterms:W3CDTF">2018-12-28T07:10:03Z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