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3C" w:rsidRPr="00C953BF" w:rsidRDefault="00407B3C" w:rsidP="00407B3C">
      <w:pPr>
        <w:jc w:val="left"/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遴选对象、奖学金额度及</w:t>
      </w:r>
      <w:r w:rsidRPr="00C953BF">
        <w:rPr>
          <w:rFonts w:ascii="楷体_GB2312" w:eastAsia="楷体_GB2312" w:hAnsi="宋体" w:hint="eastAsia"/>
          <w:sz w:val="30"/>
          <w:szCs w:val="30"/>
        </w:rPr>
        <w:t>申请要求</w:t>
      </w:r>
      <w:r>
        <w:rPr>
          <w:rFonts w:ascii="楷体_GB2312" w:eastAsia="楷体_GB2312" w:hAnsi="宋体" w:hint="eastAsia"/>
          <w:sz w:val="30"/>
          <w:szCs w:val="30"/>
        </w:rPr>
        <w:t>一览表：</w:t>
      </w:r>
    </w:p>
    <w:tbl>
      <w:tblPr>
        <w:tblpPr w:leftFromText="180" w:rightFromText="180" w:vertAnchor="text" w:horzAnchor="margin" w:tblpXSpec="center" w:tblpY="301"/>
        <w:tblW w:w="1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74"/>
        <w:gridCol w:w="1097"/>
        <w:gridCol w:w="1250"/>
        <w:gridCol w:w="851"/>
        <w:gridCol w:w="2640"/>
        <w:gridCol w:w="3030"/>
        <w:gridCol w:w="1183"/>
      </w:tblGrid>
      <w:tr w:rsidR="00407B3C" w:rsidRPr="00DF1D0B" w:rsidTr="00106F1B">
        <w:trPr>
          <w:trHeight w:val="540"/>
        </w:trPr>
        <w:tc>
          <w:tcPr>
            <w:tcW w:w="675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地区</w:t>
            </w:r>
          </w:p>
        </w:tc>
        <w:tc>
          <w:tcPr>
            <w:tcW w:w="674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国家</w:t>
            </w:r>
          </w:p>
        </w:tc>
        <w:tc>
          <w:tcPr>
            <w:tcW w:w="1097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199" w:firstLine="418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1250" w:type="dxa"/>
            <w:noWrap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项目名称（均为英文授课）</w:t>
            </w:r>
          </w:p>
        </w:tc>
        <w:tc>
          <w:tcPr>
            <w:tcW w:w="851" w:type="dxa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项目</w:t>
            </w: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br/>
              <w:t>时间</w:t>
            </w:r>
          </w:p>
        </w:tc>
        <w:tc>
          <w:tcPr>
            <w:tcW w:w="2640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申请资格（申请者应满足对应项目的各项条件）</w:t>
            </w:r>
          </w:p>
        </w:tc>
        <w:tc>
          <w:tcPr>
            <w:tcW w:w="3030" w:type="dxa"/>
            <w:noWrap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资助金额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b/>
                <w:bCs/>
                <w:szCs w:val="21"/>
              </w:rPr>
            </w:pPr>
            <w:r w:rsidRPr="00DF1D0B">
              <w:rPr>
                <w:rFonts w:ascii="楷体_GB2312" w:eastAsia="楷体_GB2312" w:hAnsi="宋体" w:hint="eastAsia"/>
                <w:b/>
                <w:bCs/>
                <w:szCs w:val="21"/>
              </w:rPr>
              <w:t>名额</w:t>
            </w:r>
          </w:p>
        </w:tc>
      </w:tr>
      <w:tr w:rsidR="00407B3C" w:rsidRPr="00DF1D0B" w:rsidTr="00106F1B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欧洲</w:t>
            </w:r>
          </w:p>
        </w:tc>
        <w:tc>
          <w:tcPr>
            <w:tcW w:w="674" w:type="dxa"/>
            <w:vMerge w:val="restart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爱尔兰</w:t>
            </w:r>
          </w:p>
        </w:tc>
        <w:tc>
          <w:tcPr>
            <w:tcW w:w="1097" w:type="dxa"/>
            <w:vMerge w:val="restart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都柏林大学</w:t>
            </w:r>
          </w:p>
        </w:tc>
        <w:tc>
          <w:tcPr>
            <w:tcW w:w="1250" w:type="dxa"/>
            <w:vMerge w:val="restart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LL.M奖学金、</w:t>
            </w:r>
            <w:proofErr w:type="spellStart"/>
            <w:r w:rsidRPr="00DF1D0B">
              <w:rPr>
                <w:rFonts w:ascii="楷体_GB2312" w:eastAsia="楷体_GB2312" w:hAnsi="宋体" w:hint="eastAsia"/>
                <w:szCs w:val="21"/>
              </w:rPr>
              <w:t>Msc</w:t>
            </w:r>
            <w:proofErr w:type="spellEnd"/>
            <w:r w:rsidRPr="00DF1D0B">
              <w:rPr>
                <w:rFonts w:ascii="楷体_GB2312" w:eastAsia="楷体_GB2312" w:hAnsi="宋体" w:hint="eastAsia"/>
                <w:szCs w:val="21"/>
              </w:rPr>
              <w:t>政治学、公共政策、国际关系奖学金</w:t>
            </w:r>
          </w:p>
        </w:tc>
        <w:tc>
          <w:tcPr>
            <w:tcW w:w="851" w:type="dxa"/>
            <w:vMerge w:val="restart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一年</w:t>
            </w:r>
          </w:p>
        </w:tc>
        <w:tc>
          <w:tcPr>
            <w:tcW w:w="2640" w:type="dxa"/>
            <w:vMerge w:val="restart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1.相关专业本科应届或在读硕士研究生</w:t>
            </w:r>
            <w:r w:rsidRPr="00DF1D0B">
              <w:rPr>
                <w:rFonts w:ascii="楷体_GB2312" w:eastAsia="楷体_GB2312" w:hAnsi="宋体" w:hint="eastAsia"/>
                <w:szCs w:val="21"/>
              </w:rPr>
              <w:br/>
              <w:t>2.托福92分以上</w:t>
            </w:r>
            <w:proofErr w:type="gramStart"/>
            <w:r w:rsidRPr="00DF1D0B">
              <w:rPr>
                <w:rFonts w:ascii="楷体_GB2312" w:eastAsia="楷体_GB2312" w:hAnsi="宋体" w:hint="eastAsia"/>
                <w:szCs w:val="21"/>
              </w:rPr>
              <w:t>或雅思</w:t>
            </w:r>
            <w:proofErr w:type="gramEnd"/>
            <w:r w:rsidRPr="00DF1D0B">
              <w:rPr>
                <w:rFonts w:ascii="楷体_GB2312" w:eastAsia="楷体_GB2312" w:hAnsi="宋体" w:hint="eastAsia"/>
                <w:szCs w:val="21"/>
              </w:rPr>
              <w:t>6.5分以上（单项不低于6.0）</w:t>
            </w:r>
            <w:r w:rsidRPr="00DF1D0B">
              <w:rPr>
                <w:rFonts w:ascii="楷体_GB2312" w:eastAsia="楷体_GB2312" w:hAnsi="宋体" w:hint="eastAsia"/>
                <w:szCs w:val="21"/>
              </w:rPr>
              <w:br/>
              <w:t>3.GPA3.0或以上</w:t>
            </w:r>
          </w:p>
        </w:tc>
        <w:tc>
          <w:tcPr>
            <w:tcW w:w="3030" w:type="dxa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1.减免20%学费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若干</w:t>
            </w:r>
          </w:p>
        </w:tc>
      </w:tr>
      <w:tr w:rsidR="00407B3C" w:rsidRPr="00DF1D0B" w:rsidTr="00106F1B">
        <w:trPr>
          <w:trHeight w:val="540"/>
        </w:trPr>
        <w:tc>
          <w:tcPr>
            <w:tcW w:w="675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74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97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5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64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030" w:type="dxa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2.法学专业其中1人可获50%学费减免（申请人之前未在都柏林大学学习过）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1名</w:t>
            </w:r>
          </w:p>
        </w:tc>
      </w:tr>
      <w:tr w:rsidR="00407B3C" w:rsidRPr="00DF1D0B" w:rsidTr="00106F1B">
        <w:trPr>
          <w:trHeight w:val="270"/>
        </w:trPr>
        <w:tc>
          <w:tcPr>
            <w:tcW w:w="675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74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97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5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64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030" w:type="dxa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3.政治学、公共政策、国际关系专业其中1人可获50%学费减免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1名</w:t>
            </w:r>
          </w:p>
        </w:tc>
      </w:tr>
      <w:tr w:rsidR="00407B3C" w:rsidRPr="00DF1D0B" w:rsidTr="00106F1B">
        <w:trPr>
          <w:trHeight w:val="315"/>
        </w:trPr>
        <w:tc>
          <w:tcPr>
            <w:tcW w:w="675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74" w:type="dxa"/>
            <w:vMerge w:val="restart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葡萄牙</w:t>
            </w:r>
          </w:p>
        </w:tc>
        <w:tc>
          <w:tcPr>
            <w:tcW w:w="1097" w:type="dxa"/>
            <w:vMerge w:val="restart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天主教大学</w:t>
            </w:r>
          </w:p>
        </w:tc>
        <w:tc>
          <w:tcPr>
            <w:tcW w:w="1250" w:type="dxa"/>
            <w:vMerge w:val="restart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LL.M（欧盟法、国际法、</w:t>
            </w:r>
            <w:r w:rsidRPr="00DF1D0B">
              <w:rPr>
                <w:rFonts w:ascii="楷体_GB2312" w:eastAsia="楷体_GB2312" w:hAnsi="宋体" w:hint="eastAsia"/>
                <w:szCs w:val="21"/>
              </w:rPr>
              <w:br/>
              <w:t>贸易法等）奖学金</w:t>
            </w:r>
          </w:p>
        </w:tc>
        <w:tc>
          <w:tcPr>
            <w:tcW w:w="851" w:type="dxa"/>
            <w:vMerge w:val="restart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一年</w:t>
            </w:r>
          </w:p>
        </w:tc>
        <w:tc>
          <w:tcPr>
            <w:tcW w:w="2640" w:type="dxa"/>
            <w:vMerge w:val="restart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1.法学本科应届或在读硕士研究生</w:t>
            </w:r>
            <w:r w:rsidRPr="00DF1D0B">
              <w:rPr>
                <w:rFonts w:ascii="楷体_GB2312" w:eastAsia="楷体_GB2312" w:hAnsi="宋体" w:hint="eastAsia"/>
                <w:szCs w:val="21"/>
              </w:rPr>
              <w:br/>
              <w:t>2.托福100分以上</w:t>
            </w:r>
            <w:proofErr w:type="gramStart"/>
            <w:r w:rsidRPr="00DF1D0B">
              <w:rPr>
                <w:rFonts w:ascii="楷体_GB2312" w:eastAsia="楷体_GB2312" w:hAnsi="宋体" w:hint="eastAsia"/>
                <w:szCs w:val="21"/>
              </w:rPr>
              <w:t>或雅思</w:t>
            </w:r>
            <w:proofErr w:type="gramEnd"/>
            <w:r w:rsidRPr="00DF1D0B">
              <w:rPr>
                <w:rFonts w:ascii="楷体_GB2312" w:eastAsia="楷体_GB2312" w:hAnsi="宋体" w:hint="eastAsia"/>
                <w:szCs w:val="21"/>
              </w:rPr>
              <w:t>7.</w:t>
            </w:r>
            <w:proofErr w:type="gramStart"/>
            <w:r w:rsidRPr="00DF1D0B">
              <w:rPr>
                <w:rFonts w:ascii="楷体_GB2312" w:eastAsia="楷体_GB2312" w:hAnsi="宋体" w:hint="eastAsia"/>
                <w:szCs w:val="21"/>
              </w:rPr>
              <w:t>0分以上</w:t>
            </w:r>
            <w:proofErr w:type="gramEnd"/>
            <w:r w:rsidRPr="00DF1D0B">
              <w:rPr>
                <w:rFonts w:ascii="楷体_GB2312" w:eastAsia="楷体_GB2312" w:hAnsi="宋体" w:hint="eastAsia"/>
                <w:szCs w:val="21"/>
              </w:rPr>
              <w:br/>
              <w:t>3.GPA3.0或以上</w:t>
            </w:r>
          </w:p>
        </w:tc>
        <w:tc>
          <w:tcPr>
            <w:tcW w:w="3030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1.2500欧元奖学金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若干</w:t>
            </w:r>
          </w:p>
        </w:tc>
      </w:tr>
      <w:tr w:rsidR="00407B3C" w:rsidRPr="00DF1D0B" w:rsidTr="00106F1B">
        <w:trPr>
          <w:trHeight w:val="821"/>
        </w:trPr>
        <w:tc>
          <w:tcPr>
            <w:tcW w:w="675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74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97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5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64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030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2.5000欧元奖学金（平均分80以上将被外方纳入</w:t>
            </w:r>
            <w:proofErr w:type="gramStart"/>
            <w:r w:rsidRPr="00DF1D0B">
              <w:rPr>
                <w:rFonts w:ascii="楷体_GB2312" w:eastAsia="楷体_GB2312" w:hAnsi="宋体" w:hint="eastAsia"/>
                <w:szCs w:val="21"/>
              </w:rPr>
              <w:t>考量</w:t>
            </w:r>
            <w:proofErr w:type="gramEnd"/>
            <w:r w:rsidRPr="00DF1D0B">
              <w:rPr>
                <w:rFonts w:ascii="楷体_GB2312" w:eastAsia="楷体_GB2312" w:hAnsi="宋体" w:hint="eastAsia"/>
                <w:szCs w:val="21"/>
              </w:rPr>
              <w:t>范围）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2名</w:t>
            </w:r>
          </w:p>
        </w:tc>
      </w:tr>
      <w:tr w:rsidR="00407B3C" w:rsidRPr="00DF1D0B" w:rsidTr="00106F1B">
        <w:trPr>
          <w:trHeight w:val="1372"/>
        </w:trPr>
        <w:tc>
          <w:tcPr>
            <w:tcW w:w="675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74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97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5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640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030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3.减免50%学费（学费约7000欧元，根据每年各项</w:t>
            </w:r>
            <w:proofErr w:type="gramStart"/>
            <w:r w:rsidRPr="00DF1D0B">
              <w:rPr>
                <w:rFonts w:ascii="楷体_GB2312" w:eastAsia="楷体_GB2312" w:hAnsi="宋体" w:hint="eastAsia"/>
                <w:szCs w:val="21"/>
              </w:rPr>
              <w:t>目公开</w:t>
            </w:r>
            <w:proofErr w:type="gramEnd"/>
            <w:r w:rsidRPr="00DF1D0B">
              <w:rPr>
                <w:rFonts w:ascii="楷体_GB2312" w:eastAsia="楷体_GB2312" w:hAnsi="宋体" w:hint="eastAsia"/>
                <w:szCs w:val="21"/>
              </w:rPr>
              <w:t>学费为准）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外方决定</w:t>
            </w:r>
          </w:p>
        </w:tc>
      </w:tr>
      <w:tr w:rsidR="00407B3C" w:rsidRPr="00DF1D0B" w:rsidTr="00106F1B">
        <w:trPr>
          <w:trHeight w:val="540"/>
        </w:trPr>
        <w:tc>
          <w:tcPr>
            <w:tcW w:w="675" w:type="dxa"/>
            <w:vMerge/>
            <w:hideMark/>
          </w:tcPr>
          <w:p w:rsidR="00407B3C" w:rsidRPr="00DF1D0B" w:rsidRDefault="00407B3C" w:rsidP="00106F1B">
            <w:pPr>
              <w:pStyle w:val="a3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74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比利时</w:t>
            </w:r>
          </w:p>
        </w:tc>
        <w:tc>
          <w:tcPr>
            <w:tcW w:w="1097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法语布鲁塞尔自由大学</w:t>
            </w:r>
          </w:p>
        </w:tc>
        <w:tc>
          <w:tcPr>
            <w:tcW w:w="1250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LL.M（国际商法）</w:t>
            </w:r>
          </w:p>
        </w:tc>
        <w:tc>
          <w:tcPr>
            <w:tcW w:w="851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一年</w:t>
            </w:r>
          </w:p>
        </w:tc>
        <w:tc>
          <w:tcPr>
            <w:tcW w:w="2640" w:type="dxa"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具体请参看该项目要求</w:t>
            </w:r>
            <w:r w:rsidRPr="00DF1D0B">
              <w:rPr>
                <w:rFonts w:ascii="楷体_GB2312" w:eastAsia="楷体_GB2312" w:hAnsi="宋体" w:hint="eastAsia"/>
                <w:szCs w:val="21"/>
              </w:rPr>
              <w:br/>
              <w:t>www.BrusselsLLM.com</w:t>
            </w:r>
          </w:p>
        </w:tc>
        <w:tc>
          <w:tcPr>
            <w:tcW w:w="3030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暂无校际奖学金资助，可单独向外方申请（学费4900欧元）</w:t>
            </w:r>
          </w:p>
        </w:tc>
        <w:tc>
          <w:tcPr>
            <w:tcW w:w="1183" w:type="dxa"/>
            <w:noWrap/>
            <w:hideMark/>
          </w:tcPr>
          <w:p w:rsidR="00407B3C" w:rsidRPr="00DF1D0B" w:rsidRDefault="00407B3C" w:rsidP="00106F1B">
            <w:pPr>
              <w:pStyle w:val="a3"/>
              <w:ind w:firstLineChars="0" w:firstLine="0"/>
              <w:rPr>
                <w:rFonts w:ascii="楷体_GB2312" w:eastAsia="楷体_GB2312" w:hAnsi="宋体"/>
                <w:szCs w:val="21"/>
              </w:rPr>
            </w:pPr>
            <w:r w:rsidRPr="00DF1D0B">
              <w:rPr>
                <w:rFonts w:ascii="楷体_GB2312" w:eastAsia="楷体_GB2312" w:hAnsi="宋体" w:hint="eastAsia"/>
                <w:szCs w:val="21"/>
              </w:rPr>
              <w:t>若干</w:t>
            </w:r>
          </w:p>
        </w:tc>
      </w:tr>
    </w:tbl>
    <w:p w:rsidR="008162FE" w:rsidRDefault="00407B3C"/>
    <w:sectPr w:rsidR="008162FE" w:rsidSect="00D6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B3C"/>
    <w:rsid w:val="00407B3C"/>
    <w:rsid w:val="00823497"/>
    <w:rsid w:val="00D66719"/>
    <w:rsid w:val="00DA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7B3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2016-03-30T02:15:00Z</dcterms:created>
  <dcterms:modified xsi:type="dcterms:W3CDTF">2016-03-30T02:16:00Z</dcterms:modified>
</cp:coreProperties>
</file>