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08" w:rsidRDefault="00DA5508" w:rsidP="003629CC">
      <w:pPr>
        <w:spacing w:line="360" w:lineRule="exact"/>
        <w:ind w:right="480"/>
        <w:jc w:val="center"/>
        <w:rPr>
          <w:rFonts w:ascii="仿宋" w:eastAsia="仿宋" w:hAnsi="仿宋"/>
          <w:b/>
          <w:sz w:val="32"/>
          <w:szCs w:val="28"/>
        </w:rPr>
      </w:pPr>
    </w:p>
    <w:p w:rsidR="003629CC" w:rsidRPr="00DA5508" w:rsidRDefault="003629CC" w:rsidP="003629CC">
      <w:pPr>
        <w:spacing w:line="360" w:lineRule="exact"/>
        <w:ind w:right="480"/>
        <w:jc w:val="center"/>
        <w:rPr>
          <w:rFonts w:ascii="仿宋" w:eastAsia="仿宋" w:hAnsi="仿宋"/>
          <w:b/>
          <w:sz w:val="30"/>
          <w:szCs w:val="30"/>
        </w:rPr>
      </w:pPr>
      <w:r w:rsidRPr="00DA5508">
        <w:rPr>
          <w:rFonts w:ascii="仿宋" w:eastAsia="仿宋" w:hAnsi="仿宋" w:hint="eastAsia"/>
          <w:b/>
          <w:sz w:val="30"/>
          <w:szCs w:val="30"/>
        </w:rPr>
        <w:t>2016年博士研究生“申请-考核”制招生学院、专业</w:t>
      </w:r>
    </w:p>
    <w:p w:rsidR="003629CC" w:rsidRPr="009504CF" w:rsidRDefault="003629CC" w:rsidP="003629CC">
      <w:pPr>
        <w:spacing w:line="360" w:lineRule="exact"/>
        <w:ind w:right="480"/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5"/>
        <w:tblW w:w="0" w:type="auto"/>
        <w:jc w:val="center"/>
        <w:tblInd w:w="-1008" w:type="dxa"/>
        <w:tblLook w:val="04A0" w:firstRow="1" w:lastRow="0" w:firstColumn="1" w:lastColumn="0" w:noHBand="0" w:noVBand="1"/>
      </w:tblPr>
      <w:tblGrid>
        <w:gridCol w:w="4236"/>
        <w:gridCol w:w="4236"/>
      </w:tblGrid>
      <w:tr w:rsidR="003629CC" w:rsidTr="00DA5508">
        <w:trPr>
          <w:jc w:val="center"/>
        </w:trPr>
        <w:tc>
          <w:tcPr>
            <w:tcW w:w="4236" w:type="dxa"/>
            <w:vMerge w:val="restart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法学理论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法律史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军事法学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法与经济学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 w:val="restart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民商经济法学院</w:t>
            </w: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民商法学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经济法学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知识产权法学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 w:val="restart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刑事司法学院</w:t>
            </w: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刑法学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诉讼法学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刑事司法学院</w:t>
            </w:r>
          </w:p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（司法文明协同创新中心）</w:t>
            </w: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诉讼法学（司法文明方向）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 w:val="restart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政治与公共管理学院</w:t>
            </w: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全球学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纪检监察学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比较法学研究院</w:t>
            </w: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比较法学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 w:val="restart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马克思主义基本原理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马克思主义中国化研究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思想政治教育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 w:val="restart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中欧法学院</w:t>
            </w: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法学理论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民商法学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Merge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经济法学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国际儒学院</w:t>
            </w: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中国政治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人权研究院</w:t>
            </w: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人权法学</w:t>
            </w:r>
          </w:p>
        </w:tc>
      </w:tr>
      <w:tr w:rsidR="003629CC" w:rsidTr="00DA5508">
        <w:trPr>
          <w:jc w:val="center"/>
        </w:trPr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证据科学研究院</w:t>
            </w:r>
          </w:p>
        </w:tc>
        <w:tc>
          <w:tcPr>
            <w:tcW w:w="4236" w:type="dxa"/>
            <w:vAlign w:val="center"/>
          </w:tcPr>
          <w:p w:rsidR="003629CC" w:rsidRPr="00DA5508" w:rsidRDefault="003629CC" w:rsidP="0034256C">
            <w:pPr>
              <w:spacing w:line="360" w:lineRule="exact"/>
              <w:ind w:right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5508">
              <w:rPr>
                <w:rFonts w:ascii="仿宋" w:eastAsia="仿宋" w:hAnsi="仿宋" w:hint="eastAsia"/>
                <w:sz w:val="28"/>
                <w:szCs w:val="28"/>
              </w:rPr>
              <w:t>证据法学</w:t>
            </w:r>
          </w:p>
        </w:tc>
      </w:tr>
    </w:tbl>
    <w:p w:rsidR="003629CC" w:rsidRDefault="003629CC" w:rsidP="003629CC">
      <w:pPr>
        <w:spacing w:line="360" w:lineRule="exact"/>
        <w:ind w:right="480"/>
        <w:jc w:val="left"/>
        <w:rPr>
          <w:rFonts w:ascii="仿宋" w:eastAsia="仿宋" w:hAnsi="仿宋"/>
          <w:sz w:val="24"/>
        </w:rPr>
      </w:pPr>
    </w:p>
    <w:p w:rsidR="00E33FA1" w:rsidRDefault="00E33FA1">
      <w:bookmarkStart w:id="0" w:name="_GoBack"/>
      <w:bookmarkEnd w:id="0"/>
    </w:p>
    <w:sectPr w:rsidR="00E33FA1" w:rsidSect="00685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31" w:rsidRDefault="00FB6331" w:rsidP="003629CC">
      <w:r>
        <w:separator/>
      </w:r>
    </w:p>
  </w:endnote>
  <w:endnote w:type="continuationSeparator" w:id="0">
    <w:p w:rsidR="00FB6331" w:rsidRDefault="00FB6331" w:rsidP="0036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31" w:rsidRDefault="00FB6331" w:rsidP="003629CC">
      <w:r>
        <w:separator/>
      </w:r>
    </w:p>
  </w:footnote>
  <w:footnote w:type="continuationSeparator" w:id="0">
    <w:p w:rsidR="00FB6331" w:rsidRDefault="00FB6331" w:rsidP="00362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B3"/>
    <w:rsid w:val="001969B3"/>
    <w:rsid w:val="001B268C"/>
    <w:rsid w:val="003629CC"/>
    <w:rsid w:val="008A45FD"/>
    <w:rsid w:val="00D941C5"/>
    <w:rsid w:val="00DA5508"/>
    <w:rsid w:val="00E33FA1"/>
    <w:rsid w:val="00FB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9CC"/>
    <w:rPr>
      <w:sz w:val="18"/>
      <w:szCs w:val="18"/>
    </w:rPr>
  </w:style>
  <w:style w:type="table" w:styleId="a5">
    <w:name w:val="Table Grid"/>
    <w:basedOn w:val="a1"/>
    <w:uiPriority w:val="39"/>
    <w:rsid w:val="0036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9CC"/>
    <w:rPr>
      <w:sz w:val="18"/>
      <w:szCs w:val="18"/>
    </w:rPr>
  </w:style>
  <w:style w:type="table" w:styleId="a5">
    <w:name w:val="Table Grid"/>
    <w:basedOn w:val="a1"/>
    <w:uiPriority w:val="39"/>
    <w:rsid w:val="0036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2015-10-29T01:40:00Z</dcterms:created>
  <dcterms:modified xsi:type="dcterms:W3CDTF">2015-10-29T02:13:00Z</dcterms:modified>
</cp:coreProperties>
</file>