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287" w:rsidRPr="0073703A" w:rsidRDefault="00C94287" w:rsidP="00294365"/>
    <w:tbl>
      <w:tblPr>
        <w:tblW w:w="8789"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9"/>
        <w:gridCol w:w="1771"/>
        <w:gridCol w:w="1489"/>
        <w:gridCol w:w="1701"/>
        <w:gridCol w:w="1559"/>
      </w:tblGrid>
      <w:tr w:rsidR="00C94287" w:rsidRPr="003E5751" w:rsidTr="00E96E19">
        <w:trPr>
          <w:cantSplit/>
          <w:trHeight w:val="460"/>
        </w:trPr>
        <w:tc>
          <w:tcPr>
            <w:tcW w:w="8789" w:type="dxa"/>
            <w:gridSpan w:val="5"/>
            <w:tcBorders>
              <w:top w:val="single" w:sz="4" w:space="0" w:color="auto"/>
              <w:bottom w:val="single" w:sz="4" w:space="0" w:color="auto"/>
            </w:tcBorders>
            <w:vAlign w:val="center"/>
          </w:tcPr>
          <w:p w:rsidR="00C94287" w:rsidRPr="003E5751" w:rsidRDefault="00C94287" w:rsidP="00294365">
            <w:pPr>
              <w:pStyle w:val="2"/>
            </w:pPr>
            <w:bookmarkStart w:id="0" w:name="_Toc450839812"/>
            <w:r>
              <w:rPr>
                <w:rFonts w:ascii="Times New Roman" w:hAnsi="Times New Roman" w:hint="eastAsia"/>
              </w:rPr>
              <w:t>法学理论</w:t>
            </w:r>
            <w:r>
              <w:rPr>
                <w:rFonts w:ascii="Times New Roman" w:hAnsi="Times New Roman"/>
              </w:rPr>
              <w:t>专业</w:t>
            </w:r>
            <w:r>
              <w:rPr>
                <w:rFonts w:ascii="Times New Roman" w:hAnsi="Times New Roman" w:hint="eastAsia"/>
              </w:rPr>
              <w:t>法律语言学方向</w:t>
            </w:r>
            <w:r w:rsidRPr="003E5751">
              <w:t>攻读硕士学位研究生培养方案</w:t>
            </w:r>
            <w:r w:rsidRPr="003E5751">
              <w:rPr>
                <w:rFonts w:hint="eastAsia"/>
              </w:rPr>
              <w:br/>
            </w:r>
            <w:r w:rsidRPr="003E5751">
              <w:rPr>
                <w:rStyle w:val="40"/>
                <w:rFonts w:hint="eastAsia"/>
              </w:rPr>
              <w:t>（专业代码：</w:t>
            </w:r>
            <w:r w:rsidR="0062756C">
              <w:rPr>
                <w:rStyle w:val="40"/>
                <w:rFonts w:hint="eastAsia"/>
              </w:rPr>
              <w:t>030101-08</w:t>
            </w:r>
            <w:r w:rsidRPr="003E5751">
              <w:rPr>
                <w:rStyle w:val="40"/>
                <w:rFonts w:hint="eastAsia"/>
              </w:rPr>
              <w:t>）</w:t>
            </w:r>
            <w:bookmarkEnd w:id="0"/>
          </w:p>
        </w:tc>
      </w:tr>
      <w:tr w:rsidR="00C94287" w:rsidRPr="003E5751" w:rsidTr="00E96E19">
        <w:trPr>
          <w:trHeight w:val="20"/>
        </w:trPr>
        <w:tc>
          <w:tcPr>
            <w:tcW w:w="2269" w:type="dxa"/>
            <w:tcBorders>
              <w:top w:val="single" w:sz="4" w:space="0" w:color="auto"/>
              <w:bottom w:val="single" w:sz="4" w:space="0" w:color="auto"/>
              <w:right w:val="single" w:sz="4" w:space="0" w:color="auto"/>
            </w:tcBorders>
            <w:vAlign w:val="center"/>
          </w:tcPr>
          <w:p w:rsidR="00C94287" w:rsidRPr="003E5751" w:rsidRDefault="00C94287" w:rsidP="00294365">
            <w:r w:rsidRPr="003E5751">
              <w:rPr>
                <w:rFonts w:eastAsia="黑体"/>
              </w:rPr>
              <w:t>一、学科、专业简介</w:t>
            </w:r>
          </w:p>
        </w:tc>
        <w:tc>
          <w:tcPr>
            <w:tcW w:w="6520" w:type="dxa"/>
            <w:gridSpan w:val="4"/>
            <w:tcBorders>
              <w:top w:val="single" w:sz="4" w:space="0" w:color="auto"/>
              <w:left w:val="single" w:sz="4" w:space="0" w:color="auto"/>
              <w:bottom w:val="single" w:sz="4" w:space="0" w:color="auto"/>
            </w:tcBorders>
            <w:vAlign w:val="center"/>
          </w:tcPr>
          <w:p w:rsidR="00C94287" w:rsidRPr="00596459" w:rsidRDefault="00C94287" w:rsidP="00294365">
            <w:pPr>
              <w:ind w:firstLineChars="200" w:firstLine="420"/>
              <w:rPr>
                <w:rFonts w:ascii="仿宋" w:eastAsia="仿宋" w:hAnsi="仿宋"/>
                <w:bCs/>
                <w:color w:val="000000"/>
                <w:szCs w:val="24"/>
              </w:rPr>
            </w:pPr>
            <w:r w:rsidRPr="00596459">
              <w:rPr>
                <w:rFonts w:ascii="仿宋" w:eastAsia="仿宋" w:hAnsi="仿宋" w:hint="eastAsia"/>
                <w:bCs/>
                <w:color w:val="000000"/>
                <w:szCs w:val="24"/>
              </w:rPr>
              <w:t>法学理论是法学的二级学科，是我校最早招收硕士生的学科之一，1983年获得了硕士学位授予权。“法律语言学”是法学与语言学的交叉学科，是一个颇具特色的新兴学科方向，设在人文学院中文系。该方向紧密结合法律实践，研究法律实践中的语言问题，研究范围涉及立法语言、司法语言以及语言证据等。2007年，中国政法大学在全国率先设立法律语言学硕士研究方向，经过几年的实践，初步形成了特色鲜明并具有广阔发展前景的新兴学科方向。该方向培养既有语言学素养又有法学功底，尤其对法律实践中的语言问题具有开展一定研究能力的人才。</w:t>
            </w:r>
            <w:bookmarkStart w:id="1" w:name="_GoBack"/>
            <w:bookmarkEnd w:id="1"/>
          </w:p>
          <w:p w:rsidR="00C94287" w:rsidRPr="003E5751" w:rsidRDefault="00C94287" w:rsidP="00294365">
            <w:pPr>
              <w:ind w:firstLineChars="200" w:firstLine="420"/>
            </w:pPr>
            <w:r w:rsidRPr="00596459">
              <w:rPr>
                <w:rFonts w:ascii="仿宋" w:eastAsia="仿宋" w:hAnsi="仿宋" w:hint="eastAsia"/>
                <w:bCs/>
                <w:color w:val="000000"/>
                <w:szCs w:val="24"/>
              </w:rPr>
              <w:t>该方向学术研究队伍较为整齐，年龄、知识结构合理，专业特征显著，研究成果丰硕，具有较丰富的教学、实践及学术研究经历。除校内专职导师外,还从政法机关等实务部门聘请专业人士担任兼职导师。实行校内外双导师制。</w:t>
            </w:r>
          </w:p>
        </w:tc>
      </w:tr>
      <w:tr w:rsidR="00C94287" w:rsidRPr="003E5751" w:rsidTr="00E96E19">
        <w:trPr>
          <w:trHeight w:val="20"/>
        </w:trPr>
        <w:tc>
          <w:tcPr>
            <w:tcW w:w="2269" w:type="dxa"/>
            <w:tcBorders>
              <w:top w:val="single" w:sz="4" w:space="0" w:color="auto"/>
              <w:bottom w:val="single" w:sz="4" w:space="0" w:color="auto"/>
              <w:right w:val="single" w:sz="4" w:space="0" w:color="auto"/>
            </w:tcBorders>
            <w:vAlign w:val="center"/>
          </w:tcPr>
          <w:p w:rsidR="00C94287" w:rsidRPr="0073703A" w:rsidRDefault="00C94287" w:rsidP="00294365">
            <w:pPr>
              <w:rPr>
                <w:rFonts w:eastAsia="黑体"/>
              </w:rPr>
            </w:pPr>
            <w:r w:rsidRPr="003E5751">
              <w:rPr>
                <w:rFonts w:eastAsia="黑体"/>
              </w:rPr>
              <w:t>二、培养目标</w:t>
            </w:r>
          </w:p>
        </w:tc>
        <w:tc>
          <w:tcPr>
            <w:tcW w:w="6520" w:type="dxa"/>
            <w:gridSpan w:val="4"/>
            <w:tcBorders>
              <w:top w:val="single" w:sz="4" w:space="0" w:color="auto"/>
              <w:left w:val="single" w:sz="4" w:space="0" w:color="auto"/>
              <w:bottom w:val="single" w:sz="4" w:space="0" w:color="auto"/>
            </w:tcBorders>
            <w:vAlign w:val="center"/>
          </w:tcPr>
          <w:p w:rsidR="00C94287" w:rsidRPr="00463658" w:rsidRDefault="00C94287" w:rsidP="00294365">
            <w:pPr>
              <w:ind w:firstLineChars="200" w:firstLine="420"/>
              <w:rPr>
                <w:rFonts w:ascii="仿宋" w:eastAsia="仿宋" w:hAnsi="仿宋"/>
                <w:bCs/>
                <w:color w:val="000000"/>
                <w:szCs w:val="24"/>
              </w:rPr>
            </w:pPr>
            <w:r w:rsidRPr="00463658">
              <w:rPr>
                <w:rFonts w:ascii="仿宋" w:eastAsia="仿宋" w:hAnsi="仿宋" w:hint="eastAsia"/>
                <w:bCs/>
                <w:color w:val="000000"/>
                <w:szCs w:val="24"/>
              </w:rPr>
              <w:t>培养德、智、体全面发展、具有坚实理论基础和实际工作能力、德才兼备、身心健康、适应我国法治建设需要的复合型、高层次人才。</w:t>
            </w:r>
          </w:p>
          <w:p w:rsidR="00C94287" w:rsidRPr="00463658" w:rsidRDefault="00C94287" w:rsidP="00294365">
            <w:pPr>
              <w:rPr>
                <w:rFonts w:ascii="仿宋" w:eastAsia="仿宋" w:hAnsi="仿宋"/>
                <w:bCs/>
                <w:color w:val="000000"/>
                <w:szCs w:val="24"/>
              </w:rPr>
            </w:pPr>
            <w:r w:rsidRPr="00463658">
              <w:rPr>
                <w:rFonts w:ascii="仿宋" w:eastAsia="仿宋" w:hAnsi="仿宋" w:hint="eastAsia"/>
                <w:bCs/>
                <w:color w:val="000000"/>
                <w:szCs w:val="24"/>
              </w:rPr>
              <w:t>具体要求：</w:t>
            </w:r>
          </w:p>
          <w:p w:rsidR="00C94287" w:rsidRPr="00463658" w:rsidRDefault="00C94287" w:rsidP="00294365">
            <w:pPr>
              <w:ind w:firstLineChars="200" w:firstLine="420"/>
              <w:rPr>
                <w:rFonts w:ascii="仿宋" w:eastAsia="仿宋" w:hAnsi="仿宋"/>
                <w:bCs/>
                <w:color w:val="000000"/>
                <w:szCs w:val="24"/>
              </w:rPr>
            </w:pPr>
            <w:r w:rsidRPr="00463658">
              <w:rPr>
                <w:rFonts w:ascii="仿宋" w:eastAsia="仿宋" w:hAnsi="仿宋" w:hint="eastAsia"/>
                <w:bCs/>
                <w:color w:val="000000"/>
                <w:szCs w:val="24"/>
              </w:rPr>
              <w:t>1．具备较高的政治理论水平及良好的职业道德和敬业精神</w:t>
            </w:r>
          </w:p>
          <w:p w:rsidR="00C94287" w:rsidRPr="00463658" w:rsidRDefault="00C94287" w:rsidP="00294365">
            <w:pPr>
              <w:ind w:firstLineChars="200" w:firstLine="420"/>
              <w:rPr>
                <w:rFonts w:ascii="仿宋" w:eastAsia="仿宋" w:hAnsi="仿宋"/>
                <w:bCs/>
                <w:color w:val="000000"/>
                <w:szCs w:val="24"/>
              </w:rPr>
            </w:pPr>
            <w:r w:rsidRPr="00463658">
              <w:rPr>
                <w:rFonts w:ascii="仿宋" w:eastAsia="仿宋" w:hAnsi="仿宋" w:hint="eastAsia"/>
                <w:bCs/>
                <w:color w:val="000000"/>
                <w:szCs w:val="24"/>
              </w:rPr>
              <w:t>2．系统地掌握法律语言学专业的基本理论和方法，了解本专业国内外学术研究现状和动态，具有较强地运用理论分析、研究、解决法律语言学相关问题的能力和创新能力。</w:t>
            </w:r>
          </w:p>
          <w:p w:rsidR="00C94287" w:rsidRPr="00463658" w:rsidRDefault="00C94287" w:rsidP="00294365">
            <w:pPr>
              <w:ind w:firstLineChars="200" w:firstLine="420"/>
              <w:rPr>
                <w:rFonts w:ascii="仿宋" w:eastAsia="仿宋" w:hAnsi="仿宋"/>
                <w:bCs/>
                <w:color w:val="000000"/>
                <w:szCs w:val="24"/>
              </w:rPr>
            </w:pPr>
            <w:r w:rsidRPr="00463658">
              <w:rPr>
                <w:rFonts w:ascii="仿宋" w:eastAsia="仿宋" w:hAnsi="仿宋" w:hint="eastAsia"/>
                <w:bCs/>
                <w:color w:val="000000"/>
                <w:szCs w:val="24"/>
              </w:rPr>
              <w:t>3．具有扎实的文字功底和较宽广的人文社会科学知识，视野宽广，观察问题敏锐，分析能力强。</w:t>
            </w:r>
          </w:p>
          <w:p w:rsidR="00C94287" w:rsidRPr="00463658" w:rsidRDefault="00C94287" w:rsidP="00294365">
            <w:pPr>
              <w:ind w:firstLineChars="200" w:firstLine="420"/>
              <w:rPr>
                <w:rFonts w:ascii="仿宋" w:eastAsia="仿宋" w:hAnsi="仿宋"/>
                <w:bCs/>
                <w:color w:val="000000"/>
                <w:szCs w:val="24"/>
              </w:rPr>
            </w:pPr>
            <w:r w:rsidRPr="00463658">
              <w:rPr>
                <w:rFonts w:ascii="仿宋" w:eastAsia="仿宋" w:hAnsi="仿宋" w:hint="eastAsia"/>
                <w:bCs/>
                <w:color w:val="000000"/>
                <w:szCs w:val="24"/>
              </w:rPr>
              <w:t>4．能熟练掌握一门外语。</w:t>
            </w:r>
          </w:p>
          <w:p w:rsidR="00C94287" w:rsidRPr="003E5751" w:rsidRDefault="00C94287" w:rsidP="00294365">
            <w:pPr>
              <w:ind w:firstLineChars="200" w:firstLine="420"/>
              <w:rPr>
                <w:rFonts w:eastAsia="仿宋"/>
              </w:rPr>
            </w:pPr>
            <w:r w:rsidRPr="00463658">
              <w:rPr>
                <w:rFonts w:ascii="仿宋" w:eastAsia="仿宋" w:hAnsi="仿宋" w:hint="eastAsia"/>
                <w:bCs/>
                <w:color w:val="000000"/>
                <w:szCs w:val="24"/>
              </w:rPr>
              <w:t>5．具有健全的人格和健康的体魄。</w:t>
            </w:r>
          </w:p>
        </w:tc>
      </w:tr>
      <w:tr w:rsidR="00C94287" w:rsidRPr="003E5751" w:rsidTr="00E96E19">
        <w:trPr>
          <w:trHeight w:val="20"/>
        </w:trPr>
        <w:tc>
          <w:tcPr>
            <w:tcW w:w="2269" w:type="dxa"/>
            <w:tcBorders>
              <w:top w:val="single" w:sz="4" w:space="0" w:color="auto"/>
              <w:bottom w:val="single" w:sz="4" w:space="0" w:color="auto"/>
              <w:right w:val="single" w:sz="4" w:space="0" w:color="auto"/>
            </w:tcBorders>
            <w:vAlign w:val="center"/>
          </w:tcPr>
          <w:p w:rsidR="00C94287" w:rsidRPr="003E5751" w:rsidRDefault="00C94287" w:rsidP="00294365">
            <w:pPr>
              <w:jc w:val="left"/>
              <w:rPr>
                <w:rFonts w:eastAsia="黑体"/>
              </w:rPr>
            </w:pPr>
            <w:r w:rsidRPr="003E5751">
              <w:rPr>
                <w:rFonts w:eastAsia="黑体"/>
              </w:rPr>
              <w:t>三、研究方向</w:t>
            </w:r>
          </w:p>
        </w:tc>
        <w:tc>
          <w:tcPr>
            <w:tcW w:w="6520" w:type="dxa"/>
            <w:gridSpan w:val="4"/>
            <w:tcBorders>
              <w:top w:val="single" w:sz="4" w:space="0" w:color="auto"/>
              <w:left w:val="single" w:sz="4" w:space="0" w:color="auto"/>
              <w:bottom w:val="single" w:sz="4" w:space="0" w:color="auto"/>
            </w:tcBorders>
            <w:vAlign w:val="center"/>
          </w:tcPr>
          <w:p w:rsidR="00C94287" w:rsidRPr="003E5751" w:rsidRDefault="00C94287" w:rsidP="00294365">
            <w:pPr>
              <w:ind w:firstLineChars="200" w:firstLine="420"/>
            </w:pPr>
            <w:r w:rsidRPr="00272919">
              <w:rPr>
                <w:rFonts w:ascii="仿宋" w:eastAsia="仿宋" w:hAnsi="仿宋" w:cs="仿宋" w:hint="eastAsia"/>
                <w:bCs/>
                <w:color w:val="000000"/>
                <w:szCs w:val="24"/>
              </w:rPr>
              <w:t>法律语言学：将语言学的理论应用到法律界，对法制定、法研究、</w:t>
            </w:r>
            <w:proofErr w:type="gramStart"/>
            <w:r w:rsidRPr="00272919">
              <w:rPr>
                <w:rFonts w:ascii="仿宋" w:eastAsia="仿宋" w:hAnsi="仿宋" w:cs="仿宋" w:hint="eastAsia"/>
                <w:bCs/>
                <w:color w:val="000000"/>
                <w:szCs w:val="24"/>
              </w:rPr>
              <w:t>法实践</w:t>
            </w:r>
            <w:proofErr w:type="gramEnd"/>
            <w:r w:rsidRPr="00272919">
              <w:rPr>
                <w:rFonts w:ascii="仿宋" w:eastAsia="仿宋" w:hAnsi="仿宋" w:cs="仿宋" w:hint="eastAsia"/>
                <w:bCs/>
                <w:color w:val="000000"/>
                <w:szCs w:val="24"/>
              </w:rPr>
              <w:t>中的专业语言现象进行全面的分析和研究，并解决与语言相关的法律问题。</w:t>
            </w:r>
          </w:p>
        </w:tc>
      </w:tr>
      <w:tr w:rsidR="00C94287" w:rsidRPr="003E5751" w:rsidTr="00E96E19">
        <w:trPr>
          <w:trHeight w:val="20"/>
        </w:trPr>
        <w:tc>
          <w:tcPr>
            <w:tcW w:w="2269" w:type="dxa"/>
            <w:tcBorders>
              <w:top w:val="single" w:sz="4" w:space="0" w:color="auto"/>
              <w:bottom w:val="single" w:sz="4" w:space="0" w:color="auto"/>
              <w:right w:val="single" w:sz="4" w:space="0" w:color="auto"/>
            </w:tcBorders>
            <w:vAlign w:val="center"/>
          </w:tcPr>
          <w:p w:rsidR="00C94287" w:rsidRPr="003E5751" w:rsidRDefault="00C94287" w:rsidP="00294365">
            <w:pPr>
              <w:rPr>
                <w:rFonts w:eastAsia="黑体"/>
              </w:rPr>
            </w:pPr>
            <w:r w:rsidRPr="003E5751">
              <w:rPr>
                <w:rFonts w:eastAsia="黑体"/>
              </w:rPr>
              <w:t>四、学制及学习年限</w:t>
            </w:r>
          </w:p>
        </w:tc>
        <w:tc>
          <w:tcPr>
            <w:tcW w:w="1771" w:type="dxa"/>
            <w:tcBorders>
              <w:top w:val="single" w:sz="4" w:space="0" w:color="auto"/>
              <w:left w:val="single" w:sz="4" w:space="0" w:color="auto"/>
              <w:bottom w:val="single" w:sz="4" w:space="0" w:color="auto"/>
            </w:tcBorders>
            <w:vAlign w:val="center"/>
          </w:tcPr>
          <w:p w:rsidR="00C94287" w:rsidRPr="003E5751" w:rsidRDefault="00C94287" w:rsidP="00294365">
            <w:pPr>
              <w:jc w:val="center"/>
              <w:rPr>
                <w:rFonts w:eastAsia="仿宋"/>
                <w:b/>
                <w:sz w:val="28"/>
                <w:szCs w:val="28"/>
              </w:rPr>
            </w:pPr>
            <w:r w:rsidRPr="003E5751">
              <w:rPr>
                <w:rFonts w:eastAsia="仿宋" w:hint="eastAsia"/>
                <w:b/>
                <w:sz w:val="28"/>
                <w:szCs w:val="28"/>
              </w:rPr>
              <w:t>学制</w:t>
            </w:r>
          </w:p>
        </w:tc>
        <w:tc>
          <w:tcPr>
            <w:tcW w:w="1489" w:type="dxa"/>
            <w:tcBorders>
              <w:top w:val="single" w:sz="4" w:space="0" w:color="auto"/>
              <w:left w:val="single" w:sz="4" w:space="0" w:color="auto"/>
              <w:bottom w:val="single" w:sz="4" w:space="0" w:color="auto"/>
            </w:tcBorders>
            <w:vAlign w:val="center"/>
          </w:tcPr>
          <w:p w:rsidR="00C94287" w:rsidRPr="003E5751" w:rsidRDefault="00C94287" w:rsidP="00294365">
            <w:pPr>
              <w:jc w:val="center"/>
              <w:rPr>
                <w:rFonts w:eastAsia="仿宋"/>
                <w:sz w:val="28"/>
                <w:szCs w:val="28"/>
              </w:rPr>
            </w:pPr>
            <w:r w:rsidRPr="003E5751">
              <w:rPr>
                <w:rFonts w:eastAsia="仿宋" w:hint="eastAsia"/>
                <w:sz w:val="28"/>
                <w:szCs w:val="28"/>
              </w:rPr>
              <w:t>三年</w:t>
            </w:r>
          </w:p>
        </w:tc>
        <w:tc>
          <w:tcPr>
            <w:tcW w:w="1701" w:type="dxa"/>
            <w:tcBorders>
              <w:top w:val="single" w:sz="4" w:space="0" w:color="auto"/>
              <w:left w:val="single" w:sz="4" w:space="0" w:color="auto"/>
              <w:bottom w:val="single" w:sz="4" w:space="0" w:color="auto"/>
            </w:tcBorders>
            <w:vAlign w:val="center"/>
          </w:tcPr>
          <w:p w:rsidR="00C94287" w:rsidRPr="003E5751" w:rsidRDefault="00C94287" w:rsidP="00294365">
            <w:pPr>
              <w:jc w:val="center"/>
              <w:rPr>
                <w:rFonts w:eastAsia="仿宋"/>
                <w:b/>
                <w:sz w:val="28"/>
                <w:szCs w:val="28"/>
              </w:rPr>
            </w:pPr>
            <w:r w:rsidRPr="003E5751">
              <w:rPr>
                <w:rFonts w:eastAsia="仿宋" w:hint="eastAsia"/>
                <w:b/>
                <w:sz w:val="28"/>
                <w:szCs w:val="28"/>
              </w:rPr>
              <w:t>学习年限</w:t>
            </w:r>
          </w:p>
        </w:tc>
        <w:tc>
          <w:tcPr>
            <w:tcW w:w="1559" w:type="dxa"/>
            <w:tcBorders>
              <w:top w:val="single" w:sz="4" w:space="0" w:color="auto"/>
              <w:left w:val="single" w:sz="4" w:space="0" w:color="auto"/>
              <w:bottom w:val="single" w:sz="4" w:space="0" w:color="auto"/>
            </w:tcBorders>
            <w:vAlign w:val="center"/>
          </w:tcPr>
          <w:p w:rsidR="00C94287" w:rsidRPr="003E5751" w:rsidRDefault="00C94287" w:rsidP="00294365">
            <w:pPr>
              <w:jc w:val="center"/>
              <w:rPr>
                <w:rFonts w:eastAsia="仿宋"/>
                <w:sz w:val="28"/>
                <w:szCs w:val="28"/>
              </w:rPr>
            </w:pPr>
            <w:r w:rsidRPr="003E5751">
              <w:rPr>
                <w:rFonts w:eastAsia="仿宋" w:hint="eastAsia"/>
                <w:sz w:val="28"/>
                <w:szCs w:val="28"/>
              </w:rPr>
              <w:t>二至四年</w:t>
            </w:r>
          </w:p>
        </w:tc>
      </w:tr>
      <w:tr w:rsidR="00C94287" w:rsidRPr="003E5751" w:rsidTr="00E96E19">
        <w:trPr>
          <w:trHeight w:val="20"/>
        </w:trPr>
        <w:tc>
          <w:tcPr>
            <w:tcW w:w="2269" w:type="dxa"/>
            <w:tcBorders>
              <w:top w:val="single" w:sz="4" w:space="0" w:color="auto"/>
              <w:bottom w:val="single" w:sz="4" w:space="0" w:color="auto"/>
              <w:right w:val="single" w:sz="4" w:space="0" w:color="auto"/>
            </w:tcBorders>
            <w:vAlign w:val="center"/>
          </w:tcPr>
          <w:p w:rsidR="00C94287" w:rsidRPr="003E5751" w:rsidRDefault="00C94287" w:rsidP="00294365">
            <w:pPr>
              <w:jc w:val="left"/>
              <w:rPr>
                <w:rFonts w:eastAsia="黑体"/>
              </w:rPr>
            </w:pPr>
            <w:r w:rsidRPr="003E5751">
              <w:rPr>
                <w:rFonts w:eastAsia="黑体"/>
              </w:rPr>
              <w:t>五、课程设置、</w:t>
            </w:r>
            <w:r w:rsidRPr="003E5751">
              <w:rPr>
                <w:rFonts w:eastAsia="黑体" w:hint="eastAsia"/>
              </w:rPr>
              <w:t>其他培养环节、教学计划与</w:t>
            </w:r>
            <w:r w:rsidRPr="003E5751">
              <w:rPr>
                <w:rFonts w:eastAsia="黑体"/>
              </w:rPr>
              <w:t>学分要求</w:t>
            </w:r>
          </w:p>
        </w:tc>
        <w:tc>
          <w:tcPr>
            <w:tcW w:w="6520" w:type="dxa"/>
            <w:gridSpan w:val="4"/>
            <w:tcBorders>
              <w:top w:val="single" w:sz="4" w:space="0" w:color="auto"/>
              <w:left w:val="single" w:sz="4" w:space="0" w:color="auto"/>
              <w:bottom w:val="single" w:sz="4" w:space="0" w:color="auto"/>
            </w:tcBorders>
            <w:vAlign w:val="center"/>
          </w:tcPr>
          <w:p w:rsidR="00C94287" w:rsidRPr="003E5751" w:rsidRDefault="00C94287" w:rsidP="00294365">
            <w:r w:rsidRPr="003E5751">
              <w:t>见附表</w:t>
            </w:r>
          </w:p>
        </w:tc>
      </w:tr>
      <w:tr w:rsidR="00C94287" w:rsidRPr="003E5751" w:rsidTr="00E96E19">
        <w:trPr>
          <w:trHeight w:val="20"/>
        </w:trPr>
        <w:tc>
          <w:tcPr>
            <w:tcW w:w="2269" w:type="dxa"/>
            <w:tcBorders>
              <w:top w:val="single" w:sz="4" w:space="0" w:color="auto"/>
              <w:bottom w:val="single" w:sz="4" w:space="0" w:color="auto"/>
              <w:right w:val="single" w:sz="4" w:space="0" w:color="auto"/>
            </w:tcBorders>
            <w:vAlign w:val="center"/>
          </w:tcPr>
          <w:p w:rsidR="00C94287" w:rsidRPr="003E5751" w:rsidRDefault="00C94287" w:rsidP="00294365">
            <w:pPr>
              <w:jc w:val="center"/>
              <w:rPr>
                <w:rFonts w:eastAsia="黑体"/>
              </w:rPr>
            </w:pPr>
            <w:r w:rsidRPr="003E5751">
              <w:rPr>
                <w:rFonts w:eastAsia="黑体"/>
              </w:rPr>
              <w:t>六、培养方式</w:t>
            </w:r>
          </w:p>
        </w:tc>
        <w:tc>
          <w:tcPr>
            <w:tcW w:w="6520" w:type="dxa"/>
            <w:gridSpan w:val="4"/>
            <w:tcBorders>
              <w:top w:val="single" w:sz="4" w:space="0" w:color="auto"/>
              <w:left w:val="single" w:sz="4" w:space="0" w:color="auto"/>
              <w:bottom w:val="single" w:sz="4" w:space="0" w:color="auto"/>
            </w:tcBorders>
            <w:vAlign w:val="center"/>
          </w:tcPr>
          <w:p w:rsidR="00C94287" w:rsidRPr="003E5751" w:rsidRDefault="00C94287" w:rsidP="00294365">
            <w:pPr>
              <w:ind w:firstLineChars="200" w:firstLine="420"/>
              <w:rPr>
                <w:rFonts w:eastAsia="仿宋"/>
              </w:rPr>
            </w:pPr>
            <w:r w:rsidRPr="005E789C">
              <w:rPr>
                <w:rFonts w:ascii="仿宋" w:eastAsia="仿宋" w:hAnsi="仿宋" w:hint="eastAsia"/>
                <w:bCs/>
                <w:color w:val="000000"/>
                <w:szCs w:val="24"/>
              </w:rPr>
              <w:t>1．成立由校内导师和校外专家所共同组成的教学指导小组，采取校内导师负责与导师组集体培养相结合的培养方式，指导研究生的课程学习、专业实习、社会调查和论文写作。</w:t>
            </w:r>
          </w:p>
          <w:p w:rsidR="00C94287" w:rsidRPr="005E789C" w:rsidRDefault="00C94287" w:rsidP="00294365">
            <w:pPr>
              <w:ind w:firstLineChars="200" w:firstLine="420"/>
              <w:rPr>
                <w:rFonts w:ascii="仿宋" w:eastAsia="仿宋" w:hAnsi="仿宋"/>
                <w:bCs/>
                <w:color w:val="000000"/>
                <w:szCs w:val="24"/>
              </w:rPr>
            </w:pPr>
            <w:r w:rsidRPr="005E789C">
              <w:rPr>
                <w:rFonts w:ascii="仿宋" w:eastAsia="仿宋" w:hAnsi="仿宋" w:hint="eastAsia"/>
                <w:bCs/>
                <w:color w:val="000000"/>
                <w:szCs w:val="24"/>
              </w:rPr>
              <w:t>2．研究生的专业学位课程以自学为主，导师启发性地讲授为辅。在自学基础上，以课堂讨论为主，导师引导为辅。在教学过程中，积</w:t>
            </w:r>
            <w:r w:rsidRPr="005E789C">
              <w:rPr>
                <w:rFonts w:ascii="仿宋" w:eastAsia="仿宋" w:hAnsi="仿宋" w:hint="eastAsia"/>
                <w:bCs/>
                <w:color w:val="000000"/>
                <w:szCs w:val="24"/>
              </w:rPr>
              <w:lastRenderedPageBreak/>
              <w:t>极创造条件，采取多种方式进行教学，注重提高研究生分析、解决问题的能力和创新能力。</w:t>
            </w:r>
          </w:p>
          <w:p w:rsidR="00C94287" w:rsidRPr="003E5751" w:rsidRDefault="00C94287" w:rsidP="00294365">
            <w:pPr>
              <w:ind w:firstLineChars="200" w:firstLine="420"/>
            </w:pPr>
            <w:r w:rsidRPr="005E789C">
              <w:rPr>
                <w:rFonts w:ascii="仿宋" w:eastAsia="仿宋" w:hAnsi="仿宋" w:hint="eastAsia"/>
                <w:bCs/>
                <w:color w:val="000000"/>
                <w:szCs w:val="24"/>
              </w:rPr>
              <w:t>3．鼓励并引导研究生参加本学科学术研讨会、报告会等，参加本学科科研课题的调查研究和论文写作等，通过多种途径提高研究生的专业素质和综合能力。</w:t>
            </w:r>
          </w:p>
        </w:tc>
      </w:tr>
      <w:tr w:rsidR="00C94287" w:rsidRPr="003E5751" w:rsidTr="00E96E19">
        <w:trPr>
          <w:trHeight w:val="20"/>
        </w:trPr>
        <w:tc>
          <w:tcPr>
            <w:tcW w:w="2269" w:type="dxa"/>
            <w:tcBorders>
              <w:top w:val="single" w:sz="4" w:space="0" w:color="auto"/>
              <w:bottom w:val="single" w:sz="4" w:space="0" w:color="auto"/>
              <w:right w:val="single" w:sz="4" w:space="0" w:color="auto"/>
            </w:tcBorders>
            <w:vAlign w:val="center"/>
          </w:tcPr>
          <w:p w:rsidR="00C94287" w:rsidRPr="003E5751" w:rsidRDefault="00C94287" w:rsidP="00294365">
            <w:pPr>
              <w:rPr>
                <w:rFonts w:eastAsia="黑体"/>
              </w:rPr>
            </w:pPr>
            <w:r w:rsidRPr="003E5751">
              <w:rPr>
                <w:rFonts w:eastAsia="黑体"/>
              </w:rPr>
              <w:lastRenderedPageBreak/>
              <w:t>七、质量标准</w:t>
            </w:r>
          </w:p>
        </w:tc>
        <w:tc>
          <w:tcPr>
            <w:tcW w:w="6520" w:type="dxa"/>
            <w:gridSpan w:val="4"/>
            <w:tcBorders>
              <w:top w:val="single" w:sz="4" w:space="0" w:color="auto"/>
              <w:left w:val="single" w:sz="4" w:space="0" w:color="auto"/>
              <w:bottom w:val="single" w:sz="4" w:space="0" w:color="auto"/>
            </w:tcBorders>
            <w:vAlign w:val="center"/>
          </w:tcPr>
          <w:p w:rsidR="00C94287" w:rsidRPr="003E5751" w:rsidRDefault="00C94287" w:rsidP="00294365">
            <w:pPr>
              <w:ind w:firstLineChars="200" w:firstLine="420"/>
              <w:rPr>
                <w:rFonts w:eastAsia="仿宋"/>
              </w:rPr>
            </w:pPr>
            <w:r w:rsidRPr="005E789C">
              <w:rPr>
                <w:rFonts w:ascii="仿宋" w:eastAsia="仿宋" w:hAnsi="仿宋" w:hint="eastAsia"/>
                <w:bCs/>
                <w:color w:val="000000"/>
                <w:szCs w:val="24"/>
              </w:rPr>
              <w:t>研究生必须按照培养目标、培养计划、培养要求完成各个阶段的学习任务，修满本专业所要求的学分，完成本专业的其他各项要求，提交达到硕士生毕业水平的学位论文。</w:t>
            </w:r>
          </w:p>
        </w:tc>
      </w:tr>
      <w:tr w:rsidR="00C94287" w:rsidRPr="003E5751" w:rsidTr="00E96E19">
        <w:trPr>
          <w:trHeight w:val="20"/>
        </w:trPr>
        <w:tc>
          <w:tcPr>
            <w:tcW w:w="2269" w:type="dxa"/>
            <w:tcBorders>
              <w:top w:val="single" w:sz="4" w:space="0" w:color="auto"/>
              <w:bottom w:val="single" w:sz="4" w:space="0" w:color="auto"/>
              <w:right w:val="single" w:sz="4" w:space="0" w:color="auto"/>
            </w:tcBorders>
            <w:vAlign w:val="center"/>
          </w:tcPr>
          <w:p w:rsidR="00C94287" w:rsidRPr="003E5751" w:rsidRDefault="00C94287" w:rsidP="00294365">
            <w:pPr>
              <w:rPr>
                <w:rFonts w:eastAsia="黑体"/>
              </w:rPr>
            </w:pPr>
            <w:r w:rsidRPr="003E5751">
              <w:rPr>
                <w:rFonts w:eastAsia="黑体"/>
              </w:rPr>
              <w:t>八、考核方式</w:t>
            </w:r>
          </w:p>
        </w:tc>
        <w:tc>
          <w:tcPr>
            <w:tcW w:w="6520" w:type="dxa"/>
            <w:gridSpan w:val="4"/>
            <w:tcBorders>
              <w:top w:val="single" w:sz="4" w:space="0" w:color="auto"/>
              <w:left w:val="single" w:sz="4" w:space="0" w:color="auto"/>
              <w:bottom w:val="single" w:sz="4" w:space="0" w:color="auto"/>
            </w:tcBorders>
            <w:vAlign w:val="center"/>
          </w:tcPr>
          <w:p w:rsidR="00C94287" w:rsidRPr="005E789C" w:rsidRDefault="00C94287" w:rsidP="00294365">
            <w:pPr>
              <w:ind w:firstLineChars="200" w:firstLine="420"/>
              <w:rPr>
                <w:rFonts w:ascii="Times New Roman" w:eastAsia="仿宋" w:hAnsi="Times New Roman"/>
                <w:bCs/>
                <w:color w:val="000000"/>
                <w:szCs w:val="24"/>
              </w:rPr>
            </w:pPr>
            <w:r w:rsidRPr="005E789C">
              <w:rPr>
                <w:rFonts w:ascii="Times New Roman" w:eastAsia="仿宋" w:hAnsi="Times New Roman" w:hint="eastAsia"/>
                <w:bCs/>
                <w:color w:val="000000"/>
                <w:szCs w:val="24"/>
              </w:rPr>
              <w:t>课程考核按《中国政法大学研究生教学管理办法》和《中国政法大学研究生课程考核补充规定》进行，课程考核合格方可取得学分。</w:t>
            </w:r>
          </w:p>
          <w:p w:rsidR="00C94287" w:rsidRPr="005E789C" w:rsidRDefault="00C94287" w:rsidP="00294365">
            <w:pPr>
              <w:ind w:firstLineChars="200" w:firstLine="420"/>
              <w:rPr>
                <w:rFonts w:ascii="Times New Roman" w:eastAsia="仿宋" w:hAnsi="Times New Roman"/>
                <w:bCs/>
                <w:color w:val="000000"/>
                <w:szCs w:val="24"/>
              </w:rPr>
            </w:pPr>
            <w:r w:rsidRPr="005E789C">
              <w:rPr>
                <w:rFonts w:ascii="Times New Roman" w:eastAsia="仿宋" w:hAnsi="Times New Roman" w:hint="eastAsia"/>
                <w:bCs/>
                <w:color w:val="000000"/>
                <w:szCs w:val="24"/>
              </w:rPr>
              <w:t>读书报告、学年论文及其他教学环节，采用考查方式进行，由导师或有关教师写出评语及考查结果，方能取得学分。社会实践结束后应提交总结报告和实践单位的鉴定意见。</w:t>
            </w:r>
          </w:p>
          <w:p w:rsidR="00C94287" w:rsidRPr="003E5751" w:rsidRDefault="00C94287" w:rsidP="00294365">
            <w:pPr>
              <w:ind w:firstLineChars="200" w:firstLine="420"/>
              <w:rPr>
                <w:rFonts w:eastAsia="仿宋"/>
              </w:rPr>
            </w:pPr>
            <w:r w:rsidRPr="005E789C">
              <w:rPr>
                <w:rFonts w:ascii="Times New Roman" w:eastAsia="仿宋" w:hAnsi="Times New Roman" w:hint="eastAsia"/>
                <w:bCs/>
                <w:color w:val="000000"/>
                <w:szCs w:val="24"/>
              </w:rPr>
              <w:t>中期考核是在研究生课程学习阶段基本结束时（一般于入学后的</w:t>
            </w:r>
            <w:proofErr w:type="gramStart"/>
            <w:r w:rsidRPr="005E789C">
              <w:rPr>
                <w:rFonts w:ascii="Times New Roman" w:eastAsia="仿宋" w:hAnsi="Times New Roman" w:hint="eastAsia"/>
                <w:bCs/>
                <w:color w:val="000000"/>
                <w:szCs w:val="24"/>
              </w:rPr>
              <w:t>第三学</w:t>
            </w:r>
            <w:proofErr w:type="gramEnd"/>
            <w:r w:rsidRPr="005E789C">
              <w:rPr>
                <w:rFonts w:ascii="Times New Roman" w:eastAsia="仿宋" w:hAnsi="Times New Roman" w:hint="eastAsia"/>
                <w:bCs/>
                <w:color w:val="000000"/>
                <w:szCs w:val="24"/>
              </w:rPr>
              <w:t>期末第四学期初）进行的一次思想品德、课程学习、科研能力综合考核，中期考核按照《中国政法大学硕士研究生中期考核筛选办法》规定执行。</w:t>
            </w:r>
          </w:p>
        </w:tc>
      </w:tr>
      <w:tr w:rsidR="00C94287" w:rsidRPr="003E5751" w:rsidTr="00E96E19">
        <w:trPr>
          <w:trHeight w:val="20"/>
        </w:trPr>
        <w:tc>
          <w:tcPr>
            <w:tcW w:w="2269" w:type="dxa"/>
            <w:tcBorders>
              <w:top w:val="single" w:sz="4" w:space="0" w:color="auto"/>
              <w:bottom w:val="single" w:sz="4" w:space="0" w:color="auto"/>
              <w:right w:val="single" w:sz="4" w:space="0" w:color="auto"/>
            </w:tcBorders>
            <w:vAlign w:val="center"/>
          </w:tcPr>
          <w:p w:rsidR="00C94287" w:rsidRPr="003E5751" w:rsidRDefault="00C94287" w:rsidP="00294365">
            <w:pPr>
              <w:jc w:val="left"/>
              <w:rPr>
                <w:rFonts w:eastAsia="黑体"/>
              </w:rPr>
            </w:pPr>
            <w:r w:rsidRPr="003E5751">
              <w:rPr>
                <w:rFonts w:eastAsia="黑体"/>
              </w:rPr>
              <w:t>九、学位论文选题与撰写</w:t>
            </w:r>
          </w:p>
        </w:tc>
        <w:tc>
          <w:tcPr>
            <w:tcW w:w="6520" w:type="dxa"/>
            <w:gridSpan w:val="4"/>
            <w:tcBorders>
              <w:top w:val="single" w:sz="4" w:space="0" w:color="auto"/>
              <w:left w:val="single" w:sz="4" w:space="0" w:color="auto"/>
              <w:bottom w:val="single" w:sz="4" w:space="0" w:color="auto"/>
            </w:tcBorders>
            <w:vAlign w:val="center"/>
          </w:tcPr>
          <w:p w:rsidR="00C94287" w:rsidRDefault="00C94287" w:rsidP="00294365">
            <w:pPr>
              <w:ind w:firstLineChars="200" w:firstLine="420"/>
              <w:rPr>
                <w:rFonts w:ascii="仿宋" w:eastAsia="仿宋" w:hAnsi="仿宋"/>
                <w:bCs/>
                <w:color w:val="000000"/>
                <w:szCs w:val="24"/>
              </w:rPr>
            </w:pPr>
            <w:r w:rsidRPr="005E789C">
              <w:rPr>
                <w:rFonts w:ascii="仿宋" w:eastAsia="仿宋" w:hAnsi="仿宋" w:hint="eastAsia"/>
                <w:bCs/>
                <w:color w:val="000000"/>
                <w:szCs w:val="24"/>
              </w:rPr>
              <w:t>硕士生在撰写毕业</w:t>
            </w:r>
            <w:r w:rsidRPr="005E789C">
              <w:rPr>
                <w:rFonts w:ascii="仿宋" w:eastAsia="仿宋" w:hAnsi="仿宋"/>
                <w:bCs/>
                <w:color w:val="000000"/>
                <w:szCs w:val="24"/>
              </w:rPr>
              <w:t>/</w:t>
            </w:r>
            <w:r w:rsidRPr="005E789C">
              <w:rPr>
                <w:rFonts w:ascii="仿宋" w:eastAsia="仿宋" w:hAnsi="仿宋" w:hint="eastAsia"/>
                <w:bCs/>
                <w:color w:val="000000"/>
                <w:szCs w:val="24"/>
              </w:rPr>
              <w:t>学位论文前应做开题报告。论文选题、开题工作按照《中国政法大学研究生毕业</w:t>
            </w:r>
            <w:r w:rsidRPr="005E789C">
              <w:rPr>
                <w:rFonts w:ascii="仿宋" w:eastAsia="仿宋" w:hAnsi="仿宋"/>
                <w:bCs/>
                <w:color w:val="000000"/>
                <w:szCs w:val="24"/>
              </w:rPr>
              <w:t>/</w:t>
            </w:r>
            <w:r w:rsidRPr="005E789C">
              <w:rPr>
                <w:rFonts w:ascii="仿宋" w:eastAsia="仿宋" w:hAnsi="仿宋" w:hint="eastAsia"/>
                <w:bCs/>
                <w:color w:val="000000"/>
                <w:szCs w:val="24"/>
              </w:rPr>
              <w:t>学位论文选题、开题办法》实施，原则上在第二学年末举行开题报告会</w:t>
            </w:r>
            <w:r>
              <w:rPr>
                <w:rFonts w:ascii="仿宋" w:eastAsia="仿宋" w:hAnsi="仿宋" w:hint="eastAsia"/>
                <w:bCs/>
                <w:color w:val="000000"/>
                <w:szCs w:val="24"/>
              </w:rPr>
              <w:t>；</w:t>
            </w:r>
          </w:p>
          <w:p w:rsidR="00C94287" w:rsidRPr="003E5751" w:rsidRDefault="00C94287" w:rsidP="00294365">
            <w:pPr>
              <w:ind w:firstLineChars="200" w:firstLine="420"/>
              <w:rPr>
                <w:rFonts w:eastAsia="仿宋"/>
              </w:rPr>
            </w:pPr>
            <w:r w:rsidRPr="003E5751">
              <w:rPr>
                <w:rFonts w:eastAsia="仿宋" w:hint="eastAsia"/>
              </w:rPr>
              <w:t>学位论文的选题，由研究生与导师协商确定，由开题小组导师提出修改建议，最后确定题目；</w:t>
            </w:r>
          </w:p>
          <w:p w:rsidR="00C94287" w:rsidRPr="003E5751" w:rsidRDefault="00C94287" w:rsidP="00294365">
            <w:pPr>
              <w:ind w:firstLineChars="200" w:firstLine="420"/>
              <w:rPr>
                <w:rFonts w:eastAsia="仿宋"/>
              </w:rPr>
            </w:pPr>
            <w:r w:rsidRPr="003E5751">
              <w:rPr>
                <w:rFonts w:eastAsia="仿宋" w:hint="eastAsia"/>
              </w:rPr>
              <w:t>学位论文初稿完成后，导师认真修改，必要时发回重写，最后定稿打印；</w:t>
            </w:r>
          </w:p>
          <w:p w:rsidR="00C94287" w:rsidRPr="00F754BF" w:rsidRDefault="00C94287" w:rsidP="00294365">
            <w:pPr>
              <w:ind w:firstLineChars="200" w:firstLine="420"/>
              <w:rPr>
                <w:rFonts w:eastAsia="仿宋"/>
              </w:rPr>
            </w:pPr>
            <w:r w:rsidRPr="003E5751">
              <w:rPr>
                <w:rFonts w:eastAsia="仿宋" w:hint="eastAsia"/>
              </w:rPr>
              <w:t>学位论文必须符合</w:t>
            </w:r>
            <w:r>
              <w:rPr>
                <w:rFonts w:eastAsia="仿宋" w:hint="eastAsia"/>
              </w:rPr>
              <w:t>学校原创性</w:t>
            </w:r>
            <w:r w:rsidRPr="003E5751">
              <w:rPr>
                <w:rFonts w:eastAsia="仿宋" w:hint="eastAsia"/>
              </w:rPr>
              <w:t>和</w:t>
            </w:r>
            <w:r>
              <w:rPr>
                <w:rFonts w:eastAsia="仿宋" w:hint="eastAsia"/>
              </w:rPr>
              <w:t>规范性要求，</w:t>
            </w:r>
            <w:r w:rsidRPr="003E5751">
              <w:rPr>
                <w:rFonts w:eastAsia="仿宋" w:hint="eastAsia"/>
              </w:rPr>
              <w:t>严禁抄袭剽窃，</w:t>
            </w:r>
            <w:r>
              <w:rPr>
                <w:rFonts w:eastAsia="仿宋" w:hint="eastAsia"/>
              </w:rPr>
              <w:t>且</w:t>
            </w:r>
            <w:r w:rsidRPr="003E5751">
              <w:rPr>
                <w:rFonts w:eastAsia="仿宋" w:hint="eastAsia"/>
              </w:rPr>
              <w:t>论文正文字数不少于三万字。</w:t>
            </w:r>
          </w:p>
        </w:tc>
      </w:tr>
      <w:tr w:rsidR="00C94287" w:rsidRPr="003E5751" w:rsidTr="00E96E19">
        <w:trPr>
          <w:trHeight w:val="20"/>
        </w:trPr>
        <w:tc>
          <w:tcPr>
            <w:tcW w:w="2269" w:type="dxa"/>
            <w:tcBorders>
              <w:top w:val="single" w:sz="4" w:space="0" w:color="auto"/>
              <w:bottom w:val="single" w:sz="4" w:space="0" w:color="auto"/>
              <w:right w:val="single" w:sz="4" w:space="0" w:color="auto"/>
            </w:tcBorders>
            <w:vAlign w:val="center"/>
          </w:tcPr>
          <w:p w:rsidR="00C94287" w:rsidRPr="003E5751" w:rsidRDefault="00C94287" w:rsidP="00294365">
            <w:pPr>
              <w:jc w:val="left"/>
              <w:rPr>
                <w:rFonts w:eastAsia="黑体"/>
              </w:rPr>
            </w:pPr>
            <w:r w:rsidRPr="003E5751">
              <w:rPr>
                <w:rFonts w:eastAsia="黑体"/>
              </w:rPr>
              <w:t>十、学位论文答辩与学位授予</w:t>
            </w:r>
          </w:p>
        </w:tc>
        <w:tc>
          <w:tcPr>
            <w:tcW w:w="6520" w:type="dxa"/>
            <w:gridSpan w:val="4"/>
            <w:tcBorders>
              <w:top w:val="single" w:sz="4" w:space="0" w:color="auto"/>
              <w:left w:val="single" w:sz="4" w:space="0" w:color="auto"/>
              <w:bottom w:val="single" w:sz="4" w:space="0" w:color="auto"/>
            </w:tcBorders>
            <w:vAlign w:val="center"/>
          </w:tcPr>
          <w:p w:rsidR="00C94287" w:rsidRPr="003E5751" w:rsidRDefault="00C94287" w:rsidP="00294365">
            <w:pPr>
              <w:ind w:firstLineChars="200" w:firstLine="420"/>
              <w:rPr>
                <w:rFonts w:eastAsia="仿宋"/>
              </w:rPr>
            </w:pPr>
            <w:r w:rsidRPr="003E5751">
              <w:rPr>
                <w:rFonts w:eastAsia="仿宋" w:hint="eastAsia"/>
              </w:rPr>
              <w:t>申请学位必须符合国家规定的法定条件</w:t>
            </w:r>
            <w:r>
              <w:rPr>
                <w:rFonts w:eastAsia="仿宋" w:hint="eastAsia"/>
              </w:rPr>
              <w:t>。</w:t>
            </w:r>
          </w:p>
          <w:p w:rsidR="00C94287" w:rsidRPr="003E5751" w:rsidRDefault="00C94287" w:rsidP="00294365">
            <w:pPr>
              <w:ind w:firstLineChars="200" w:firstLine="420"/>
              <w:rPr>
                <w:rFonts w:eastAsia="仿宋"/>
              </w:rPr>
            </w:pPr>
            <w:r w:rsidRPr="003E5751">
              <w:rPr>
                <w:rFonts w:eastAsia="仿宋" w:hint="eastAsia"/>
              </w:rPr>
              <w:t>学位申请材料必须齐全，内容全面真实</w:t>
            </w:r>
            <w:r>
              <w:rPr>
                <w:rFonts w:eastAsia="仿宋" w:hint="eastAsia"/>
              </w:rPr>
              <w:t>。</w:t>
            </w:r>
          </w:p>
          <w:p w:rsidR="00C94287" w:rsidRDefault="00C94287" w:rsidP="00294365">
            <w:pPr>
              <w:ind w:firstLineChars="200" w:firstLine="420"/>
              <w:rPr>
                <w:rFonts w:eastAsia="仿宋"/>
              </w:rPr>
            </w:pPr>
            <w:r w:rsidRPr="00490DE3">
              <w:rPr>
                <w:rFonts w:ascii="仿宋" w:eastAsia="仿宋" w:hAnsi="仿宋" w:hint="eastAsia"/>
              </w:rPr>
              <w:t>为保证学位论文质量，建立预答辩制度。预答辩提交的论文要求形式完备。答辩时间为提交学位申请书前一学期期末。预答辩未通过的论文，不能进入答辩程序。</w:t>
            </w:r>
          </w:p>
          <w:p w:rsidR="00C94287" w:rsidRPr="003E5751" w:rsidRDefault="00C94287" w:rsidP="00294365">
            <w:pPr>
              <w:ind w:firstLineChars="200" w:firstLine="420"/>
              <w:rPr>
                <w:rFonts w:eastAsia="仿宋"/>
              </w:rPr>
            </w:pPr>
            <w:r w:rsidRPr="003E5751">
              <w:rPr>
                <w:rFonts w:eastAsia="仿宋" w:hint="eastAsia"/>
              </w:rPr>
              <w:t>答辩委员会组成人员应符合法定条件和要求；论文的原创性检查、评审、导师回避等按照学位办相关规定进行；学位论文涉及实务问题的，可以吸收实务部门具有高级专业技术职务的专家参加答辩委员会。</w:t>
            </w:r>
          </w:p>
          <w:p w:rsidR="00C94287" w:rsidRPr="003E5751" w:rsidRDefault="00C94287" w:rsidP="00294365">
            <w:pPr>
              <w:ind w:firstLineChars="200" w:firstLine="420"/>
              <w:rPr>
                <w:rFonts w:eastAsia="仿宋"/>
              </w:rPr>
            </w:pPr>
            <w:r w:rsidRPr="003E5751">
              <w:rPr>
                <w:rFonts w:eastAsia="仿宋" w:hint="eastAsia"/>
              </w:rPr>
              <w:t>答辩委员会在认真审阅学位论文的基础上，对申请人进行公正、严肃、认真、负责的提问和无记名表决，并向校学位评定委员会提出授予或不授予硕士学位的建议。</w:t>
            </w:r>
          </w:p>
          <w:p w:rsidR="00C94287" w:rsidRPr="003E5751" w:rsidRDefault="00C94287" w:rsidP="00294365">
            <w:pPr>
              <w:ind w:firstLineChars="200" w:firstLine="420"/>
            </w:pPr>
            <w:r w:rsidRPr="003E5751">
              <w:rPr>
                <w:rFonts w:eastAsia="仿宋" w:hint="eastAsia"/>
              </w:rPr>
              <w:t>硕士</w:t>
            </w:r>
            <w:r w:rsidRPr="003E5751">
              <w:rPr>
                <w:rFonts w:eastAsia="仿宋"/>
              </w:rPr>
              <w:t>学位的授予</w:t>
            </w:r>
            <w:r w:rsidRPr="003E5751">
              <w:rPr>
                <w:rFonts w:eastAsia="仿宋" w:hint="eastAsia"/>
              </w:rPr>
              <w:t>应符合《中国政法大学学位授予办法》（法大发〔</w:t>
            </w:r>
            <w:r w:rsidRPr="003E5751">
              <w:rPr>
                <w:rFonts w:eastAsia="仿宋"/>
              </w:rPr>
              <w:t>2016</w:t>
            </w:r>
            <w:r w:rsidRPr="003E5751">
              <w:rPr>
                <w:rFonts w:eastAsia="仿宋"/>
              </w:rPr>
              <w:t>〕</w:t>
            </w:r>
            <w:r w:rsidRPr="003E5751">
              <w:rPr>
                <w:rFonts w:eastAsia="仿宋"/>
              </w:rPr>
              <w:t>44</w:t>
            </w:r>
            <w:r w:rsidRPr="003E5751">
              <w:rPr>
                <w:rFonts w:eastAsia="仿宋"/>
              </w:rPr>
              <w:t>号</w:t>
            </w:r>
            <w:r w:rsidRPr="003E5751">
              <w:rPr>
                <w:rFonts w:eastAsia="仿宋" w:hint="eastAsia"/>
              </w:rPr>
              <w:t>）和</w:t>
            </w:r>
            <w:r w:rsidRPr="003E5751">
              <w:rPr>
                <w:rFonts w:eastAsia="仿宋"/>
              </w:rPr>
              <w:t>《中华人民共和国学位条例》的要求。</w:t>
            </w:r>
          </w:p>
        </w:tc>
      </w:tr>
      <w:tr w:rsidR="00C94287" w:rsidRPr="003E5751" w:rsidTr="00E96E19">
        <w:trPr>
          <w:trHeight w:val="20"/>
        </w:trPr>
        <w:tc>
          <w:tcPr>
            <w:tcW w:w="2269" w:type="dxa"/>
            <w:tcBorders>
              <w:top w:val="single" w:sz="4" w:space="0" w:color="auto"/>
              <w:bottom w:val="single" w:sz="4" w:space="0" w:color="auto"/>
              <w:right w:val="single" w:sz="4" w:space="0" w:color="auto"/>
            </w:tcBorders>
            <w:vAlign w:val="center"/>
          </w:tcPr>
          <w:p w:rsidR="00C94287" w:rsidRPr="003E5751" w:rsidRDefault="00C94287" w:rsidP="00294365">
            <w:pPr>
              <w:jc w:val="left"/>
              <w:rPr>
                <w:rFonts w:eastAsia="黑体"/>
              </w:rPr>
            </w:pPr>
            <w:r w:rsidRPr="003E5751">
              <w:rPr>
                <w:rFonts w:eastAsia="黑体"/>
              </w:rPr>
              <w:t>十一、</w:t>
            </w:r>
            <w:r w:rsidRPr="00E41A8C">
              <w:rPr>
                <w:rFonts w:eastAsia="黑体"/>
                <w:color w:val="FF0000"/>
              </w:rPr>
              <w:t>参考文献</w:t>
            </w:r>
          </w:p>
        </w:tc>
        <w:tc>
          <w:tcPr>
            <w:tcW w:w="6520" w:type="dxa"/>
            <w:gridSpan w:val="4"/>
            <w:tcBorders>
              <w:top w:val="single" w:sz="4" w:space="0" w:color="auto"/>
              <w:left w:val="single" w:sz="4" w:space="0" w:color="auto"/>
              <w:bottom w:val="single" w:sz="4" w:space="0" w:color="auto"/>
            </w:tcBorders>
            <w:vAlign w:val="center"/>
          </w:tcPr>
          <w:p w:rsidR="00C94287" w:rsidRPr="00CC52FB" w:rsidRDefault="00C94287" w:rsidP="00294365">
            <w:pPr>
              <w:ind w:firstLineChars="200" w:firstLine="422"/>
              <w:rPr>
                <w:rFonts w:eastAsia="仿宋"/>
                <w:b/>
              </w:rPr>
            </w:pPr>
            <w:r>
              <w:rPr>
                <w:rFonts w:eastAsia="仿宋" w:hint="eastAsia"/>
                <w:b/>
              </w:rPr>
              <w:t>一、必读文献（</w:t>
            </w:r>
            <w:r>
              <w:rPr>
                <w:rFonts w:eastAsia="仿宋" w:hint="eastAsia"/>
                <w:b/>
              </w:rPr>
              <w:t>10</w:t>
            </w:r>
            <w:r>
              <w:rPr>
                <w:rFonts w:eastAsia="仿宋" w:hint="eastAsia"/>
                <w:b/>
              </w:rPr>
              <w:t>本）</w:t>
            </w:r>
          </w:p>
          <w:p w:rsidR="00C94287" w:rsidRPr="00CC52FB" w:rsidRDefault="00C94287" w:rsidP="00294365">
            <w:pPr>
              <w:ind w:firstLineChars="200" w:firstLine="422"/>
              <w:rPr>
                <w:rFonts w:eastAsia="仿宋"/>
                <w:b/>
              </w:rPr>
            </w:pPr>
            <w:r w:rsidRPr="00CC52FB">
              <w:rPr>
                <w:rFonts w:eastAsia="仿宋" w:hint="eastAsia"/>
                <w:b/>
              </w:rPr>
              <w:t>中文原著</w:t>
            </w:r>
          </w:p>
          <w:p w:rsidR="00C94287" w:rsidRPr="00CC52FB" w:rsidRDefault="00C94287" w:rsidP="00294365">
            <w:pPr>
              <w:ind w:firstLineChars="200" w:firstLine="420"/>
              <w:rPr>
                <w:rFonts w:eastAsia="仿宋"/>
              </w:rPr>
            </w:pPr>
            <w:r w:rsidRPr="00CC52FB">
              <w:rPr>
                <w:rFonts w:eastAsia="仿宋" w:hint="eastAsia"/>
              </w:rPr>
              <w:t>1</w:t>
            </w:r>
            <w:r w:rsidRPr="00CC52FB">
              <w:rPr>
                <w:rFonts w:eastAsia="仿宋"/>
              </w:rPr>
              <w:t xml:space="preserve">. </w:t>
            </w:r>
            <w:proofErr w:type="gramStart"/>
            <w:r>
              <w:rPr>
                <w:rFonts w:ascii="仿宋" w:eastAsia="仿宋" w:hAnsi="仿宋" w:hint="eastAsia"/>
                <w:sz w:val="24"/>
                <w:szCs w:val="24"/>
              </w:rPr>
              <w:t>王洁主编</w:t>
            </w:r>
            <w:proofErr w:type="gramEnd"/>
            <w:r>
              <w:rPr>
                <w:rFonts w:ascii="仿宋" w:eastAsia="仿宋" w:hAnsi="仿宋" w:hint="eastAsia"/>
                <w:sz w:val="24"/>
                <w:szCs w:val="24"/>
              </w:rPr>
              <w:t>：《法律语言学教程》，法律出版社1997年版。</w:t>
            </w:r>
          </w:p>
          <w:p w:rsidR="00C94287" w:rsidRDefault="00C94287" w:rsidP="00294365">
            <w:pPr>
              <w:ind w:firstLineChars="200" w:firstLine="420"/>
              <w:rPr>
                <w:rFonts w:ascii="仿宋" w:eastAsia="仿宋" w:hAnsi="仿宋"/>
                <w:sz w:val="24"/>
                <w:szCs w:val="24"/>
              </w:rPr>
            </w:pPr>
            <w:r w:rsidRPr="00CC52FB">
              <w:rPr>
                <w:rFonts w:eastAsia="仿宋" w:hint="eastAsia"/>
              </w:rPr>
              <w:t>2</w:t>
            </w:r>
            <w:r w:rsidRPr="00CC52FB">
              <w:rPr>
                <w:rFonts w:eastAsia="仿宋"/>
              </w:rPr>
              <w:t xml:space="preserve">. </w:t>
            </w:r>
            <w:r>
              <w:rPr>
                <w:rFonts w:ascii="仿宋" w:eastAsia="仿宋" w:hAnsi="仿宋" w:hint="eastAsia"/>
                <w:sz w:val="24"/>
                <w:szCs w:val="24"/>
              </w:rPr>
              <w:t>刘</w:t>
            </w:r>
            <w:proofErr w:type="gramStart"/>
            <w:r>
              <w:rPr>
                <w:rFonts w:ascii="仿宋" w:eastAsia="仿宋" w:hAnsi="仿宋" w:hint="eastAsia"/>
                <w:sz w:val="24"/>
                <w:szCs w:val="24"/>
              </w:rPr>
              <w:t>蔚铭著</w:t>
            </w:r>
            <w:proofErr w:type="gramEnd"/>
            <w:r>
              <w:rPr>
                <w:rFonts w:ascii="仿宋" w:eastAsia="仿宋" w:hAnsi="仿宋" w:hint="eastAsia"/>
                <w:sz w:val="24"/>
                <w:szCs w:val="24"/>
              </w:rPr>
              <w:t>：《法律语言学研究》，中国经济出版社2003年版。</w:t>
            </w:r>
          </w:p>
          <w:p w:rsidR="00C94287" w:rsidRDefault="00C94287" w:rsidP="00294365">
            <w:pPr>
              <w:ind w:firstLineChars="200" w:firstLine="420"/>
              <w:rPr>
                <w:rFonts w:ascii="仿宋" w:eastAsia="仿宋" w:hAnsi="仿宋"/>
                <w:szCs w:val="24"/>
              </w:rPr>
            </w:pPr>
            <w:r>
              <w:rPr>
                <w:rFonts w:ascii="仿宋" w:eastAsia="仿宋" w:hAnsi="仿宋" w:hint="eastAsia"/>
                <w:szCs w:val="24"/>
              </w:rPr>
              <w:lastRenderedPageBreak/>
              <w:t xml:space="preserve">3. </w:t>
            </w:r>
            <w:r>
              <w:rPr>
                <w:rFonts w:ascii="仿宋" w:eastAsia="仿宋" w:hAnsi="仿宋" w:hint="eastAsia"/>
                <w:sz w:val="24"/>
                <w:szCs w:val="24"/>
              </w:rPr>
              <w:t>廖美珍：《法庭问答及其互动研究》，法律出版社2003年版。</w:t>
            </w:r>
          </w:p>
          <w:p w:rsidR="00C94287" w:rsidRDefault="00C94287" w:rsidP="00294365">
            <w:pPr>
              <w:ind w:firstLineChars="200" w:firstLine="420"/>
              <w:rPr>
                <w:rFonts w:ascii="仿宋" w:eastAsia="仿宋" w:hAnsi="仿宋"/>
                <w:szCs w:val="24"/>
              </w:rPr>
            </w:pPr>
            <w:r>
              <w:rPr>
                <w:rFonts w:ascii="仿宋" w:eastAsia="仿宋" w:hAnsi="仿宋" w:hint="eastAsia"/>
                <w:szCs w:val="24"/>
              </w:rPr>
              <w:t xml:space="preserve">4. </w:t>
            </w:r>
            <w:r>
              <w:rPr>
                <w:rFonts w:ascii="仿宋" w:eastAsia="仿宋" w:hAnsi="仿宋" w:hint="eastAsia"/>
                <w:sz w:val="24"/>
                <w:szCs w:val="24"/>
              </w:rPr>
              <w:t>吴伟平著：《法律与语言——司法领域的语言学研究》上海外语教育出版社2004年版。</w:t>
            </w:r>
          </w:p>
          <w:p w:rsidR="00C94287" w:rsidRPr="00CC52FB" w:rsidRDefault="00C94287" w:rsidP="00294365">
            <w:pPr>
              <w:ind w:firstLineChars="200" w:firstLine="420"/>
              <w:rPr>
                <w:rFonts w:eastAsia="仿宋"/>
              </w:rPr>
            </w:pPr>
            <w:r>
              <w:rPr>
                <w:rFonts w:ascii="仿宋" w:eastAsia="仿宋" w:hAnsi="仿宋" w:hint="eastAsia"/>
                <w:szCs w:val="24"/>
              </w:rPr>
              <w:t xml:space="preserve">5. </w:t>
            </w:r>
            <w:r>
              <w:rPr>
                <w:rFonts w:ascii="仿宋" w:eastAsia="仿宋" w:hAnsi="仿宋" w:hint="eastAsia"/>
                <w:sz w:val="24"/>
                <w:szCs w:val="24"/>
              </w:rPr>
              <w:t>陈炯著：《立法语言学导论》，贵州人民出版社2005年版。</w:t>
            </w:r>
          </w:p>
          <w:p w:rsidR="00C94287" w:rsidRPr="00CC52FB" w:rsidRDefault="00C94287" w:rsidP="00294365">
            <w:pPr>
              <w:ind w:firstLineChars="200" w:firstLine="422"/>
              <w:rPr>
                <w:rFonts w:eastAsia="仿宋"/>
                <w:b/>
              </w:rPr>
            </w:pPr>
            <w:r w:rsidRPr="00CC52FB">
              <w:rPr>
                <w:rFonts w:eastAsia="仿宋" w:hint="eastAsia"/>
                <w:b/>
              </w:rPr>
              <w:t>中文译著</w:t>
            </w:r>
          </w:p>
          <w:p w:rsidR="00C94287" w:rsidRPr="00CC52FB" w:rsidRDefault="00C94287" w:rsidP="00294365">
            <w:pPr>
              <w:ind w:firstLineChars="200" w:firstLine="420"/>
              <w:rPr>
                <w:rFonts w:eastAsia="仿宋"/>
              </w:rPr>
            </w:pPr>
            <w:r>
              <w:rPr>
                <w:rFonts w:eastAsia="仿宋" w:hint="eastAsia"/>
              </w:rPr>
              <w:t>6</w:t>
            </w:r>
            <w:r w:rsidRPr="00CC52FB">
              <w:rPr>
                <w:rFonts w:eastAsia="仿宋"/>
              </w:rPr>
              <w:t xml:space="preserve">. </w:t>
            </w:r>
            <w:r>
              <w:rPr>
                <w:rFonts w:ascii="仿宋" w:eastAsia="仿宋" w:hAnsi="仿宋" w:hint="eastAsia"/>
                <w:sz w:val="24"/>
                <w:szCs w:val="24"/>
              </w:rPr>
              <w:t>[美]约翰·吉本斯（John Gibbons）著，程朝阳、毛凤丹、秦明译：《法律语言学导论》，法律出版社2007年版。</w:t>
            </w:r>
          </w:p>
          <w:p w:rsidR="00C94287" w:rsidRDefault="00C94287" w:rsidP="00294365">
            <w:pPr>
              <w:ind w:firstLineChars="200" w:firstLine="420"/>
              <w:rPr>
                <w:rFonts w:ascii="仿宋" w:eastAsia="仿宋" w:hAnsi="仿宋"/>
                <w:szCs w:val="24"/>
              </w:rPr>
            </w:pPr>
            <w:r>
              <w:rPr>
                <w:rFonts w:eastAsia="仿宋" w:hint="eastAsia"/>
              </w:rPr>
              <w:t>7</w:t>
            </w:r>
            <w:r w:rsidRPr="00CC52FB">
              <w:rPr>
                <w:rFonts w:eastAsia="仿宋"/>
              </w:rPr>
              <w:t xml:space="preserve">. </w:t>
            </w:r>
            <w:r>
              <w:rPr>
                <w:rFonts w:ascii="仿宋" w:eastAsia="仿宋" w:hAnsi="仿宋" w:hint="eastAsia"/>
                <w:sz w:val="24"/>
                <w:szCs w:val="24"/>
              </w:rPr>
              <w:t xml:space="preserve">[美]约翰·M.康利（John M. Conley）威廉·M.欧巴尔（William M. </w:t>
            </w:r>
            <w:proofErr w:type="spellStart"/>
            <w:r>
              <w:rPr>
                <w:rFonts w:ascii="仿宋" w:eastAsia="仿宋" w:hAnsi="仿宋" w:hint="eastAsia"/>
                <w:sz w:val="24"/>
                <w:szCs w:val="24"/>
              </w:rPr>
              <w:t>O</w:t>
            </w:r>
            <w:proofErr w:type="gramStart"/>
            <w:r>
              <w:rPr>
                <w:rFonts w:ascii="仿宋" w:eastAsia="仿宋" w:hAnsi="仿宋"/>
                <w:sz w:val="24"/>
                <w:szCs w:val="24"/>
              </w:rPr>
              <w:t>’</w:t>
            </w:r>
            <w:proofErr w:type="gramEnd"/>
            <w:r>
              <w:rPr>
                <w:rFonts w:ascii="仿宋" w:eastAsia="仿宋" w:hAnsi="仿宋" w:hint="eastAsia"/>
                <w:sz w:val="24"/>
                <w:szCs w:val="24"/>
              </w:rPr>
              <w:t>Barr</w:t>
            </w:r>
            <w:proofErr w:type="spellEnd"/>
            <w:r>
              <w:rPr>
                <w:rFonts w:ascii="仿宋" w:eastAsia="仿宋" w:hAnsi="仿宋" w:hint="eastAsia"/>
                <w:sz w:val="24"/>
                <w:szCs w:val="24"/>
              </w:rPr>
              <w:t>）著,程朝阳译：《法律、语言与权力》（第二版），法律出版社2007年版。</w:t>
            </w:r>
          </w:p>
          <w:p w:rsidR="00C94287" w:rsidRPr="00CC52FB" w:rsidRDefault="00C94287" w:rsidP="00294365">
            <w:pPr>
              <w:ind w:firstLineChars="200" w:firstLine="420"/>
              <w:rPr>
                <w:rFonts w:eastAsia="仿宋"/>
              </w:rPr>
            </w:pPr>
            <w:r>
              <w:rPr>
                <w:rFonts w:ascii="仿宋" w:eastAsia="仿宋" w:hAnsi="仿宋" w:hint="eastAsia"/>
                <w:szCs w:val="24"/>
              </w:rPr>
              <w:t xml:space="preserve">8. </w:t>
            </w:r>
            <w:r>
              <w:rPr>
                <w:rFonts w:ascii="仿宋" w:eastAsia="仿宋" w:hAnsi="仿宋" w:hint="eastAsia"/>
                <w:sz w:val="24"/>
                <w:szCs w:val="24"/>
              </w:rPr>
              <w:t xml:space="preserve">劳伦斯·M.索兰（Lawrence M. </w:t>
            </w:r>
            <w:proofErr w:type="spellStart"/>
            <w:r>
              <w:rPr>
                <w:rFonts w:ascii="仿宋" w:eastAsia="仿宋" w:hAnsi="仿宋" w:hint="eastAsia"/>
                <w:sz w:val="24"/>
                <w:szCs w:val="24"/>
              </w:rPr>
              <w:t>Solan</w:t>
            </w:r>
            <w:proofErr w:type="spellEnd"/>
            <w:r>
              <w:rPr>
                <w:rFonts w:ascii="仿宋" w:eastAsia="仿宋" w:hAnsi="仿宋" w:hint="eastAsia"/>
                <w:sz w:val="24"/>
                <w:szCs w:val="24"/>
              </w:rPr>
              <w:t>）著，张清、王芳译：《法官语言》，法律出版社2007年版</w:t>
            </w:r>
            <w:r>
              <w:rPr>
                <w:rFonts w:ascii="仿宋" w:eastAsia="仿宋" w:hAnsi="仿宋" w:hint="eastAsia"/>
                <w:szCs w:val="24"/>
              </w:rPr>
              <w:t>。</w:t>
            </w:r>
          </w:p>
          <w:p w:rsidR="00C94287" w:rsidRPr="00CC52FB" w:rsidRDefault="00C94287" w:rsidP="00294365">
            <w:pPr>
              <w:ind w:firstLine="482"/>
              <w:rPr>
                <w:rFonts w:eastAsia="仿宋"/>
                <w:b/>
              </w:rPr>
            </w:pPr>
            <w:r w:rsidRPr="00CC52FB">
              <w:rPr>
                <w:rFonts w:eastAsia="仿宋"/>
                <w:b/>
              </w:rPr>
              <w:t>外文文献</w:t>
            </w:r>
          </w:p>
          <w:p w:rsidR="00C94287" w:rsidRDefault="00C94287" w:rsidP="00294365">
            <w:pPr>
              <w:spacing w:line="240" w:lineRule="atLeast"/>
              <w:ind w:firstLineChars="200" w:firstLine="420"/>
              <w:jc w:val="left"/>
              <w:rPr>
                <w:rFonts w:ascii="仿宋" w:eastAsia="仿宋" w:hAnsi="仿宋"/>
                <w:color w:val="000000"/>
                <w:szCs w:val="24"/>
              </w:rPr>
            </w:pPr>
            <w:r>
              <w:rPr>
                <w:rFonts w:eastAsia="仿宋" w:hint="eastAsia"/>
              </w:rPr>
              <w:t>9</w:t>
            </w:r>
            <w:r w:rsidRPr="00CC52FB">
              <w:rPr>
                <w:rFonts w:eastAsia="仿宋"/>
              </w:rPr>
              <w:t>.</w:t>
            </w:r>
            <w:r w:rsidRPr="006F600A">
              <w:rPr>
                <w:rFonts w:ascii="仿宋" w:eastAsia="仿宋" w:hAnsi="仿宋"/>
                <w:color w:val="000000"/>
                <w:szCs w:val="24"/>
              </w:rPr>
              <w:t xml:space="preserve"> </w:t>
            </w:r>
            <w:r w:rsidRPr="006F600A">
              <w:rPr>
                <w:rFonts w:ascii="仿宋" w:eastAsia="仿宋" w:hAnsi="仿宋"/>
                <w:color w:val="000000"/>
                <w:sz w:val="24"/>
                <w:szCs w:val="24"/>
              </w:rPr>
              <w:t xml:space="preserve">John Gibbons, </w:t>
            </w:r>
            <w:hyperlink r:id="rId8" w:history="1">
              <w:r w:rsidRPr="006F600A">
                <w:rPr>
                  <w:rFonts w:ascii="仿宋" w:eastAsia="仿宋" w:hAnsi="仿宋"/>
                  <w:color w:val="000000"/>
                  <w:sz w:val="24"/>
                  <w:szCs w:val="24"/>
                </w:rPr>
                <w:t xml:space="preserve">Forensic Linguistics, </w:t>
              </w:r>
            </w:hyperlink>
            <w:r w:rsidRPr="006F600A">
              <w:rPr>
                <w:rFonts w:ascii="仿宋" w:eastAsia="仿宋" w:hAnsi="仿宋"/>
                <w:color w:val="000000"/>
                <w:sz w:val="24"/>
                <w:szCs w:val="24"/>
              </w:rPr>
              <w:t xml:space="preserve"> Blackwell Publishing. 2003.</w:t>
            </w:r>
          </w:p>
          <w:p w:rsidR="00C94287" w:rsidRPr="00BE1EC2" w:rsidRDefault="00C94287" w:rsidP="00294365">
            <w:pPr>
              <w:spacing w:line="240" w:lineRule="atLeast"/>
              <w:ind w:firstLineChars="200" w:firstLine="420"/>
              <w:jc w:val="left"/>
              <w:rPr>
                <w:rFonts w:eastAsia="仿宋"/>
              </w:rPr>
            </w:pPr>
            <w:r>
              <w:rPr>
                <w:rFonts w:ascii="仿宋" w:eastAsia="仿宋" w:hAnsi="仿宋" w:hint="eastAsia"/>
                <w:color w:val="000000"/>
                <w:szCs w:val="24"/>
              </w:rPr>
              <w:t>10.</w:t>
            </w:r>
            <w:r w:rsidRPr="006F600A">
              <w:rPr>
                <w:rFonts w:ascii="仿宋" w:eastAsia="仿宋" w:hAnsi="仿宋"/>
                <w:color w:val="000000"/>
                <w:szCs w:val="24"/>
              </w:rPr>
              <w:t xml:space="preserve"> </w:t>
            </w:r>
            <w:r>
              <w:rPr>
                <w:rFonts w:ascii="仿宋" w:eastAsia="仿宋" w:hAnsi="仿宋" w:hint="eastAsia"/>
                <w:color w:val="000000"/>
                <w:szCs w:val="24"/>
              </w:rPr>
              <w:t>J</w:t>
            </w:r>
            <w:r w:rsidRPr="006F600A">
              <w:rPr>
                <w:rFonts w:ascii="仿宋" w:eastAsia="仿宋" w:hAnsi="仿宋"/>
                <w:color w:val="000000"/>
                <w:sz w:val="24"/>
                <w:szCs w:val="24"/>
              </w:rPr>
              <w:t xml:space="preserve">ohn Olsson, </w:t>
            </w:r>
            <w:hyperlink r:id="rId9" w:history="1">
              <w:r w:rsidRPr="006F600A">
                <w:rPr>
                  <w:rFonts w:ascii="仿宋" w:eastAsia="仿宋" w:hAnsi="仿宋"/>
                  <w:color w:val="000000"/>
                  <w:sz w:val="24"/>
                  <w:szCs w:val="24"/>
                </w:rPr>
                <w:t>Forensic Linguistics,</w:t>
              </w:r>
            </w:hyperlink>
            <w:r w:rsidRPr="006F600A">
              <w:rPr>
                <w:rFonts w:ascii="仿宋" w:eastAsia="仿宋" w:hAnsi="仿宋"/>
                <w:color w:val="000000"/>
                <w:sz w:val="24"/>
                <w:szCs w:val="24"/>
              </w:rPr>
              <w:t xml:space="preserve"> Continuum International Publishing Group Ltd.2004.</w:t>
            </w:r>
          </w:p>
          <w:p w:rsidR="00C94287" w:rsidRPr="00C63245" w:rsidRDefault="00C94287" w:rsidP="00294365">
            <w:pPr>
              <w:ind w:firstLine="482"/>
              <w:rPr>
                <w:rFonts w:eastAsia="仿宋"/>
                <w:b/>
              </w:rPr>
            </w:pPr>
            <w:r w:rsidRPr="00C63245">
              <w:rPr>
                <w:rFonts w:eastAsia="仿宋" w:hint="eastAsia"/>
                <w:b/>
              </w:rPr>
              <w:t>二、选读文献（不超过</w:t>
            </w:r>
            <w:r w:rsidRPr="00C63245">
              <w:rPr>
                <w:rFonts w:eastAsia="仿宋" w:hint="eastAsia"/>
                <w:b/>
              </w:rPr>
              <w:t>20</w:t>
            </w:r>
            <w:r w:rsidRPr="00C63245">
              <w:rPr>
                <w:rFonts w:eastAsia="仿宋" w:hint="eastAsia"/>
                <w:b/>
              </w:rPr>
              <w:t>本）</w:t>
            </w:r>
          </w:p>
          <w:p w:rsidR="00C94287" w:rsidRPr="00CC52FB" w:rsidRDefault="00C94287" w:rsidP="00294365">
            <w:pPr>
              <w:ind w:firstLineChars="200" w:firstLine="422"/>
              <w:rPr>
                <w:rFonts w:eastAsia="仿宋"/>
                <w:b/>
              </w:rPr>
            </w:pPr>
            <w:r w:rsidRPr="00CC52FB">
              <w:rPr>
                <w:rFonts w:eastAsia="仿宋" w:hint="eastAsia"/>
                <w:b/>
              </w:rPr>
              <w:t>中文原著</w:t>
            </w:r>
          </w:p>
          <w:p w:rsidR="00C94287" w:rsidRDefault="00C94287" w:rsidP="00294365">
            <w:pPr>
              <w:ind w:firstLineChars="200" w:firstLine="420"/>
              <w:rPr>
                <w:rFonts w:ascii="仿宋" w:eastAsia="仿宋" w:hAnsi="仿宋"/>
                <w:sz w:val="24"/>
                <w:szCs w:val="24"/>
              </w:rPr>
            </w:pPr>
            <w:r w:rsidRPr="00CC52FB">
              <w:rPr>
                <w:rFonts w:eastAsia="仿宋" w:hint="eastAsia"/>
              </w:rPr>
              <w:t>1</w:t>
            </w:r>
            <w:r w:rsidRPr="00CC52FB">
              <w:rPr>
                <w:rFonts w:eastAsia="仿宋"/>
              </w:rPr>
              <w:t xml:space="preserve">. </w:t>
            </w:r>
            <w:proofErr w:type="gramStart"/>
            <w:r>
              <w:rPr>
                <w:rFonts w:ascii="仿宋" w:eastAsia="仿宋" w:hAnsi="仿宋" w:hint="eastAsia"/>
                <w:sz w:val="24"/>
                <w:szCs w:val="24"/>
              </w:rPr>
              <w:t>何自然</w:t>
            </w:r>
            <w:proofErr w:type="gramEnd"/>
            <w:r>
              <w:rPr>
                <w:rFonts w:ascii="仿宋" w:eastAsia="仿宋" w:hAnsi="仿宋" w:hint="eastAsia"/>
                <w:sz w:val="24"/>
                <w:szCs w:val="24"/>
              </w:rPr>
              <w:t>编著：《语用学概论》，湖南教育出版社1988年版。</w:t>
            </w:r>
          </w:p>
          <w:p w:rsidR="00C94287" w:rsidRDefault="00C94287" w:rsidP="00294365">
            <w:pPr>
              <w:ind w:firstLineChars="200" w:firstLine="420"/>
              <w:rPr>
                <w:rFonts w:ascii="仿宋" w:eastAsia="仿宋" w:hAnsi="仿宋"/>
                <w:szCs w:val="24"/>
              </w:rPr>
            </w:pPr>
            <w:r>
              <w:rPr>
                <w:rFonts w:ascii="仿宋" w:eastAsia="仿宋" w:hAnsi="仿宋" w:hint="eastAsia"/>
                <w:szCs w:val="24"/>
              </w:rPr>
              <w:t xml:space="preserve">2. </w:t>
            </w:r>
            <w:r>
              <w:rPr>
                <w:rFonts w:ascii="仿宋" w:eastAsia="仿宋" w:hAnsi="仿宋" w:hint="eastAsia"/>
                <w:sz w:val="24"/>
                <w:szCs w:val="24"/>
              </w:rPr>
              <w:t>刘</w:t>
            </w:r>
            <w:proofErr w:type="gramStart"/>
            <w:r>
              <w:rPr>
                <w:rFonts w:ascii="仿宋" w:eastAsia="仿宋" w:hAnsi="仿宋" w:hint="eastAsia"/>
                <w:sz w:val="24"/>
                <w:szCs w:val="24"/>
              </w:rPr>
              <w:t>愫</w:t>
            </w:r>
            <w:proofErr w:type="gramEnd"/>
            <w:r>
              <w:rPr>
                <w:rFonts w:ascii="仿宋" w:eastAsia="仿宋" w:hAnsi="仿宋" w:hint="eastAsia"/>
                <w:sz w:val="24"/>
                <w:szCs w:val="24"/>
              </w:rPr>
              <w:t>贞主编：《法律语言：立法与司法的艺术》，陕西人民教育出版社1990年版。</w:t>
            </w:r>
          </w:p>
          <w:p w:rsidR="00C94287" w:rsidRDefault="00C94287" w:rsidP="00294365">
            <w:pPr>
              <w:ind w:firstLineChars="200" w:firstLine="420"/>
              <w:rPr>
                <w:rFonts w:ascii="仿宋" w:eastAsia="仿宋" w:hAnsi="仿宋"/>
                <w:szCs w:val="24"/>
              </w:rPr>
            </w:pPr>
            <w:r>
              <w:rPr>
                <w:rFonts w:eastAsia="仿宋" w:hint="eastAsia"/>
              </w:rPr>
              <w:t xml:space="preserve">3. </w:t>
            </w:r>
            <w:proofErr w:type="gramStart"/>
            <w:r>
              <w:rPr>
                <w:rFonts w:ascii="仿宋" w:eastAsia="仿宋" w:hAnsi="仿宋" w:hint="eastAsia"/>
                <w:sz w:val="24"/>
                <w:szCs w:val="24"/>
              </w:rPr>
              <w:t>伍铁平</w:t>
            </w:r>
            <w:proofErr w:type="gramEnd"/>
            <w:r>
              <w:rPr>
                <w:rFonts w:ascii="仿宋" w:eastAsia="仿宋" w:hAnsi="仿宋" w:hint="eastAsia"/>
                <w:sz w:val="24"/>
                <w:szCs w:val="24"/>
              </w:rPr>
              <w:t>著：《语言学是一门领先的科学》，北京语言学院出版社1994年版。</w:t>
            </w:r>
          </w:p>
          <w:p w:rsidR="00C94287" w:rsidRDefault="00C94287" w:rsidP="00294365">
            <w:pPr>
              <w:ind w:firstLineChars="200" w:firstLine="420"/>
              <w:rPr>
                <w:rFonts w:ascii="仿宋" w:eastAsia="仿宋" w:hAnsi="仿宋"/>
                <w:szCs w:val="24"/>
              </w:rPr>
            </w:pPr>
            <w:r>
              <w:rPr>
                <w:rFonts w:ascii="仿宋" w:eastAsia="仿宋" w:hAnsi="仿宋" w:hint="eastAsia"/>
                <w:szCs w:val="24"/>
              </w:rPr>
              <w:t xml:space="preserve">4. </w:t>
            </w:r>
            <w:r>
              <w:rPr>
                <w:rFonts w:ascii="仿宋" w:eastAsia="仿宋" w:hAnsi="仿宋" w:hint="eastAsia"/>
                <w:sz w:val="24"/>
                <w:szCs w:val="24"/>
              </w:rPr>
              <w:t>孙懿华、周广然编著：《法律语言学》，中国政法大学出版社1998年版。</w:t>
            </w:r>
          </w:p>
          <w:p w:rsidR="00C94287" w:rsidRDefault="00C94287" w:rsidP="00294365">
            <w:pPr>
              <w:ind w:firstLineChars="200" w:firstLine="420"/>
              <w:rPr>
                <w:rFonts w:ascii="仿宋" w:eastAsia="仿宋" w:hAnsi="仿宋"/>
                <w:sz w:val="24"/>
                <w:szCs w:val="24"/>
              </w:rPr>
            </w:pPr>
            <w:r>
              <w:rPr>
                <w:rFonts w:ascii="仿宋" w:eastAsia="仿宋" w:hAnsi="仿宋" w:hint="eastAsia"/>
                <w:szCs w:val="24"/>
              </w:rPr>
              <w:t xml:space="preserve">5. </w:t>
            </w:r>
            <w:proofErr w:type="gramStart"/>
            <w:r>
              <w:rPr>
                <w:rFonts w:ascii="仿宋" w:eastAsia="仿宋" w:hAnsi="仿宋" w:hint="eastAsia"/>
                <w:sz w:val="24"/>
                <w:szCs w:val="24"/>
              </w:rPr>
              <w:t>王洁著</w:t>
            </w:r>
            <w:proofErr w:type="gramEnd"/>
            <w:r>
              <w:rPr>
                <w:rFonts w:ascii="仿宋" w:eastAsia="仿宋" w:hAnsi="仿宋" w:hint="eastAsia"/>
                <w:sz w:val="24"/>
                <w:szCs w:val="24"/>
              </w:rPr>
              <w:t>：《法律语言研究》，广东教育出版社2000年版。</w:t>
            </w:r>
          </w:p>
          <w:p w:rsidR="00C94287" w:rsidRDefault="00C94287" w:rsidP="00294365">
            <w:pPr>
              <w:ind w:firstLineChars="200" w:firstLine="420"/>
              <w:rPr>
                <w:rFonts w:ascii="仿宋" w:eastAsia="仿宋" w:hAnsi="仿宋"/>
                <w:szCs w:val="24"/>
              </w:rPr>
            </w:pPr>
            <w:r>
              <w:rPr>
                <w:rFonts w:ascii="仿宋" w:eastAsia="仿宋" w:hAnsi="仿宋" w:hint="eastAsia"/>
                <w:szCs w:val="24"/>
              </w:rPr>
              <w:t xml:space="preserve">6. </w:t>
            </w:r>
            <w:proofErr w:type="gramStart"/>
            <w:r>
              <w:rPr>
                <w:rFonts w:ascii="仿宋" w:eastAsia="仿宋" w:hAnsi="仿宋" w:hint="eastAsia"/>
                <w:sz w:val="24"/>
                <w:szCs w:val="24"/>
              </w:rPr>
              <w:t>伍铁平</w:t>
            </w:r>
            <w:proofErr w:type="gramEnd"/>
            <w:r>
              <w:rPr>
                <w:rFonts w:ascii="仿宋" w:eastAsia="仿宋" w:hAnsi="仿宋" w:hint="eastAsia"/>
                <w:sz w:val="24"/>
                <w:szCs w:val="24"/>
              </w:rPr>
              <w:t>著：《模糊语言学》，上海外语教育出版社2000年版。</w:t>
            </w:r>
          </w:p>
          <w:p w:rsidR="00C94287" w:rsidRDefault="00C94287" w:rsidP="00294365">
            <w:pPr>
              <w:ind w:firstLineChars="200" w:firstLine="420"/>
              <w:rPr>
                <w:rFonts w:ascii="仿宋" w:eastAsia="仿宋" w:hAnsi="仿宋"/>
                <w:szCs w:val="24"/>
              </w:rPr>
            </w:pPr>
            <w:r>
              <w:rPr>
                <w:rFonts w:ascii="仿宋" w:eastAsia="仿宋" w:hAnsi="仿宋" w:hint="eastAsia"/>
                <w:szCs w:val="24"/>
              </w:rPr>
              <w:t xml:space="preserve">7. </w:t>
            </w:r>
            <w:r>
              <w:rPr>
                <w:rFonts w:ascii="仿宋" w:eastAsia="仿宋" w:hAnsi="仿宋" w:hint="eastAsia"/>
                <w:sz w:val="24"/>
                <w:szCs w:val="24"/>
              </w:rPr>
              <w:t>张军、姜伟、田文昌著：《刑事诉讼：控.辩.审三人谈》，法律出版社2001年版。</w:t>
            </w:r>
          </w:p>
          <w:p w:rsidR="00C94287" w:rsidRDefault="00C94287" w:rsidP="00294365">
            <w:pPr>
              <w:ind w:firstLineChars="200" w:firstLine="420"/>
              <w:rPr>
                <w:rFonts w:ascii="仿宋" w:eastAsia="仿宋" w:hAnsi="仿宋"/>
                <w:szCs w:val="24"/>
              </w:rPr>
            </w:pPr>
            <w:r>
              <w:rPr>
                <w:rFonts w:eastAsia="仿宋" w:hint="eastAsia"/>
              </w:rPr>
              <w:t xml:space="preserve">8. </w:t>
            </w:r>
            <w:r>
              <w:rPr>
                <w:rFonts w:ascii="仿宋" w:eastAsia="仿宋" w:hAnsi="仿宋" w:hint="eastAsia"/>
                <w:sz w:val="24"/>
                <w:szCs w:val="24"/>
              </w:rPr>
              <w:t>王洪著：《司法审判与法律推理》，时事出版社2002年版。</w:t>
            </w:r>
          </w:p>
          <w:p w:rsidR="00C94287" w:rsidRDefault="00C94287" w:rsidP="00294365">
            <w:pPr>
              <w:ind w:firstLineChars="200" w:firstLine="420"/>
              <w:rPr>
                <w:rFonts w:ascii="仿宋" w:eastAsia="仿宋" w:hAnsi="仿宋"/>
                <w:szCs w:val="24"/>
              </w:rPr>
            </w:pPr>
            <w:r>
              <w:rPr>
                <w:rFonts w:ascii="仿宋" w:eastAsia="仿宋" w:hAnsi="仿宋" w:hint="eastAsia"/>
                <w:szCs w:val="24"/>
              </w:rPr>
              <w:t xml:space="preserve">9. </w:t>
            </w:r>
            <w:r>
              <w:rPr>
                <w:rFonts w:ascii="仿宋" w:eastAsia="仿宋" w:hAnsi="仿宋" w:hint="eastAsia"/>
                <w:sz w:val="24"/>
                <w:szCs w:val="24"/>
              </w:rPr>
              <w:t>杜金榜著：《法律语言学》，上海外语教育出版社2004年版。</w:t>
            </w:r>
          </w:p>
          <w:p w:rsidR="00C94287" w:rsidRDefault="00C94287" w:rsidP="00294365">
            <w:pPr>
              <w:ind w:firstLineChars="200" w:firstLine="420"/>
              <w:rPr>
                <w:rFonts w:ascii="仿宋" w:eastAsia="仿宋" w:hAnsi="仿宋"/>
                <w:sz w:val="24"/>
                <w:szCs w:val="24"/>
              </w:rPr>
            </w:pPr>
            <w:r>
              <w:rPr>
                <w:rFonts w:ascii="仿宋" w:eastAsia="仿宋" w:hAnsi="仿宋" w:hint="eastAsia"/>
                <w:szCs w:val="24"/>
              </w:rPr>
              <w:t xml:space="preserve">10. </w:t>
            </w:r>
            <w:r>
              <w:rPr>
                <w:rFonts w:ascii="仿宋" w:eastAsia="仿宋" w:hAnsi="仿宋" w:hint="eastAsia"/>
                <w:sz w:val="24"/>
                <w:szCs w:val="24"/>
              </w:rPr>
              <w:t>刘</w:t>
            </w:r>
            <w:proofErr w:type="gramStart"/>
            <w:r>
              <w:rPr>
                <w:rFonts w:ascii="仿宋" w:eastAsia="仿宋" w:hAnsi="仿宋" w:hint="eastAsia"/>
                <w:sz w:val="24"/>
                <w:szCs w:val="24"/>
              </w:rPr>
              <w:t>红婴著</w:t>
            </w:r>
            <w:proofErr w:type="gramEnd"/>
            <w:r>
              <w:rPr>
                <w:rFonts w:ascii="仿宋" w:eastAsia="仿宋" w:hAnsi="仿宋" w:hint="eastAsia"/>
                <w:sz w:val="24"/>
                <w:szCs w:val="24"/>
              </w:rPr>
              <w:t>：《法律语言学》（第二版），北京大学出版社2007年版</w:t>
            </w:r>
            <w:r>
              <w:rPr>
                <w:rFonts w:ascii="仿宋" w:eastAsia="仿宋" w:hAnsi="仿宋" w:hint="eastAsia"/>
                <w:szCs w:val="24"/>
              </w:rPr>
              <w:t>。</w:t>
            </w:r>
          </w:p>
          <w:p w:rsidR="00C94287" w:rsidRDefault="00C94287" w:rsidP="00294365">
            <w:pPr>
              <w:ind w:firstLineChars="200" w:firstLine="420"/>
              <w:rPr>
                <w:rFonts w:ascii="仿宋" w:eastAsia="仿宋" w:hAnsi="仿宋"/>
                <w:szCs w:val="24"/>
              </w:rPr>
            </w:pPr>
            <w:r>
              <w:rPr>
                <w:rFonts w:ascii="仿宋" w:eastAsia="仿宋" w:hAnsi="仿宋" w:hint="eastAsia"/>
                <w:szCs w:val="24"/>
              </w:rPr>
              <w:t xml:space="preserve">11. </w:t>
            </w:r>
            <w:proofErr w:type="gramStart"/>
            <w:r>
              <w:rPr>
                <w:rFonts w:ascii="仿宋" w:eastAsia="仿宋" w:hAnsi="仿宋" w:hint="eastAsia"/>
                <w:sz w:val="24"/>
                <w:szCs w:val="24"/>
              </w:rPr>
              <w:t>宁致远</w:t>
            </w:r>
            <w:proofErr w:type="gramEnd"/>
            <w:r>
              <w:rPr>
                <w:rFonts w:ascii="仿宋" w:eastAsia="仿宋" w:hAnsi="仿宋" w:hint="eastAsia"/>
                <w:sz w:val="24"/>
                <w:szCs w:val="24"/>
              </w:rPr>
              <w:t>著：《</w:t>
            </w:r>
            <w:r w:rsidR="00F97F13">
              <w:fldChar w:fldCharType="begin"/>
            </w:r>
            <w:r w:rsidR="00F97F13">
              <w:instrText xml:space="preserve"> HYPERLINK "http://product.dangdang.com/product.aspx?product_id=20296692" </w:instrText>
            </w:r>
            <w:r w:rsidR="00F97F13">
              <w:fldChar w:fldCharType="separate"/>
            </w:r>
            <w:r>
              <w:rPr>
                <w:rFonts w:ascii="仿宋" w:eastAsia="仿宋" w:hAnsi="仿宋"/>
                <w:sz w:val="24"/>
                <w:szCs w:val="24"/>
              </w:rPr>
              <w:t>法律文书与法律语言探微</w:t>
            </w:r>
            <w:r w:rsidR="00F97F13">
              <w:rPr>
                <w:rFonts w:ascii="仿宋" w:eastAsia="仿宋" w:hAnsi="仿宋"/>
                <w:sz w:val="24"/>
                <w:szCs w:val="24"/>
              </w:rPr>
              <w:fldChar w:fldCharType="end"/>
            </w:r>
            <w:r>
              <w:rPr>
                <w:rFonts w:ascii="仿宋" w:eastAsia="仿宋" w:hAnsi="仿宋" w:hint="eastAsia"/>
                <w:sz w:val="24"/>
                <w:szCs w:val="24"/>
              </w:rPr>
              <w:t>》，中国政法大学出版社2007年版。</w:t>
            </w:r>
          </w:p>
          <w:p w:rsidR="00C94287" w:rsidRDefault="00C94287" w:rsidP="00294365">
            <w:pPr>
              <w:ind w:firstLineChars="200" w:firstLine="420"/>
              <w:rPr>
                <w:rFonts w:ascii="仿宋" w:eastAsia="仿宋" w:hAnsi="仿宋"/>
                <w:szCs w:val="24"/>
              </w:rPr>
            </w:pPr>
            <w:r>
              <w:rPr>
                <w:rFonts w:ascii="仿宋" w:eastAsia="仿宋" w:hAnsi="仿宋" w:hint="eastAsia"/>
                <w:szCs w:val="24"/>
              </w:rPr>
              <w:t xml:space="preserve">12. </w:t>
            </w:r>
            <w:r>
              <w:rPr>
                <w:rFonts w:ascii="仿宋" w:eastAsia="仿宋" w:hAnsi="仿宋" w:hint="eastAsia"/>
                <w:sz w:val="24"/>
                <w:szCs w:val="24"/>
              </w:rPr>
              <w:t>廖美珍著：《法庭语言技巧》（第三版），法律出版社</w:t>
            </w:r>
            <w:r>
              <w:rPr>
                <w:rFonts w:ascii="仿宋" w:eastAsia="仿宋" w:hAnsi="仿宋" w:hint="eastAsia"/>
                <w:sz w:val="24"/>
                <w:szCs w:val="24"/>
              </w:rPr>
              <w:lastRenderedPageBreak/>
              <w:t>2009年版。</w:t>
            </w:r>
          </w:p>
          <w:p w:rsidR="00C94287" w:rsidRDefault="00C94287" w:rsidP="00294365">
            <w:pPr>
              <w:ind w:firstLineChars="200" w:firstLine="420"/>
              <w:rPr>
                <w:rFonts w:ascii="仿宋" w:eastAsia="仿宋" w:hAnsi="仿宋"/>
                <w:szCs w:val="24"/>
              </w:rPr>
            </w:pPr>
            <w:r>
              <w:rPr>
                <w:rFonts w:hint="eastAsia"/>
              </w:rPr>
              <w:t xml:space="preserve">13. </w:t>
            </w:r>
            <w:hyperlink r:id="rId10" w:history="1">
              <w:r>
                <w:rPr>
                  <w:rFonts w:ascii="仿宋" w:eastAsia="仿宋" w:hAnsi="仿宋"/>
                  <w:sz w:val="24"/>
                  <w:szCs w:val="24"/>
                </w:rPr>
                <w:t>吴克利</w:t>
              </w:r>
            </w:hyperlink>
            <w:r>
              <w:rPr>
                <w:rFonts w:ascii="仿宋" w:eastAsia="仿宋" w:hAnsi="仿宋" w:hint="eastAsia"/>
                <w:sz w:val="24"/>
                <w:szCs w:val="24"/>
              </w:rPr>
              <w:t>著：《</w:t>
            </w:r>
            <w:r>
              <w:rPr>
                <w:rFonts w:ascii="仿宋" w:eastAsia="仿宋" w:hAnsi="仿宋"/>
                <w:sz w:val="24"/>
                <w:szCs w:val="24"/>
              </w:rPr>
              <w:t>审讯语言学(修订版)</w:t>
            </w:r>
            <w:r>
              <w:rPr>
                <w:rFonts w:ascii="仿宋" w:eastAsia="仿宋" w:hAnsi="仿宋" w:hint="eastAsia"/>
                <w:sz w:val="24"/>
                <w:szCs w:val="24"/>
              </w:rPr>
              <w:t>》，</w:t>
            </w:r>
            <w:r>
              <w:rPr>
                <w:rFonts w:ascii="仿宋" w:eastAsia="仿宋" w:hAnsi="仿宋"/>
                <w:sz w:val="24"/>
                <w:szCs w:val="24"/>
              </w:rPr>
              <w:t>中国检察出版社</w:t>
            </w:r>
            <w:r>
              <w:rPr>
                <w:rFonts w:ascii="仿宋" w:eastAsia="仿宋" w:hAnsi="仿宋" w:hint="eastAsia"/>
                <w:sz w:val="24"/>
                <w:szCs w:val="24"/>
              </w:rPr>
              <w:t>2012年版。</w:t>
            </w:r>
          </w:p>
          <w:p w:rsidR="00C94287" w:rsidRPr="00CC52FB" w:rsidRDefault="00C94287" w:rsidP="00294365">
            <w:pPr>
              <w:ind w:firstLineChars="200" w:firstLine="420"/>
              <w:rPr>
                <w:rFonts w:eastAsia="仿宋"/>
              </w:rPr>
            </w:pPr>
            <w:r>
              <w:rPr>
                <w:rFonts w:ascii="仿宋" w:eastAsia="仿宋" w:hAnsi="仿宋" w:hint="eastAsia"/>
                <w:szCs w:val="24"/>
              </w:rPr>
              <w:t xml:space="preserve">14. </w:t>
            </w:r>
            <w:r w:rsidRPr="00305A1F">
              <w:rPr>
                <w:rFonts w:ascii="仿宋" w:eastAsia="仿宋" w:hAnsi="仿宋" w:hint="eastAsia"/>
                <w:sz w:val="24"/>
                <w:szCs w:val="24"/>
              </w:rPr>
              <w:t>吕万英：《法庭话语权利研究》，中国社会科学出版社，2011年。</w:t>
            </w:r>
          </w:p>
          <w:p w:rsidR="00C94287" w:rsidRPr="00CC52FB" w:rsidRDefault="00C94287" w:rsidP="00294365">
            <w:pPr>
              <w:ind w:firstLineChars="200" w:firstLine="422"/>
              <w:rPr>
                <w:rFonts w:eastAsia="仿宋"/>
                <w:b/>
              </w:rPr>
            </w:pPr>
            <w:r w:rsidRPr="00CC52FB">
              <w:rPr>
                <w:rFonts w:eastAsia="仿宋" w:hint="eastAsia"/>
                <w:b/>
              </w:rPr>
              <w:t>中文译著</w:t>
            </w:r>
          </w:p>
          <w:p w:rsidR="00C94287" w:rsidRDefault="00C94287" w:rsidP="00294365">
            <w:pPr>
              <w:ind w:firstLineChars="200" w:firstLine="420"/>
              <w:rPr>
                <w:rFonts w:ascii="仿宋" w:eastAsia="仿宋" w:hAnsi="仿宋"/>
                <w:szCs w:val="24"/>
              </w:rPr>
            </w:pPr>
            <w:r>
              <w:rPr>
                <w:rFonts w:eastAsia="仿宋" w:hint="eastAsia"/>
              </w:rPr>
              <w:t>15</w:t>
            </w:r>
            <w:r w:rsidRPr="00CC52FB">
              <w:rPr>
                <w:rFonts w:eastAsia="仿宋"/>
              </w:rPr>
              <w:t xml:space="preserve">. </w:t>
            </w:r>
            <w:r>
              <w:rPr>
                <w:rFonts w:ascii="仿宋" w:eastAsia="仿宋" w:hAnsi="仿宋" w:hint="eastAsia"/>
                <w:sz w:val="24"/>
                <w:szCs w:val="24"/>
              </w:rPr>
              <w:t>[</w:t>
            </w:r>
            <w:r>
              <w:rPr>
                <w:rFonts w:ascii="仿宋" w:eastAsia="仿宋" w:hAnsi="仿宋"/>
                <w:sz w:val="24"/>
                <w:szCs w:val="24"/>
              </w:rPr>
              <w:t>美</w:t>
            </w:r>
            <w:r>
              <w:rPr>
                <w:rFonts w:ascii="仿宋" w:eastAsia="仿宋" w:hAnsi="仿宋" w:hint="eastAsia"/>
                <w:sz w:val="24"/>
                <w:szCs w:val="24"/>
              </w:rPr>
              <w:t>]</w:t>
            </w:r>
            <w:hyperlink r:id="rId11" w:history="1">
              <w:r>
                <w:rPr>
                  <w:rFonts w:ascii="仿宋" w:eastAsia="仿宋" w:hAnsi="仿宋"/>
                  <w:sz w:val="24"/>
                  <w:szCs w:val="24"/>
                </w:rPr>
                <w:t>比克斯</w:t>
              </w:r>
            </w:hyperlink>
            <w:r>
              <w:rPr>
                <w:rFonts w:ascii="仿宋" w:eastAsia="仿宋" w:hAnsi="仿宋"/>
                <w:sz w:val="24"/>
                <w:szCs w:val="24"/>
              </w:rPr>
              <w:t>著，</w:t>
            </w:r>
            <w:hyperlink r:id="rId12" w:history="1">
              <w:r>
                <w:rPr>
                  <w:rFonts w:ascii="仿宋" w:eastAsia="仿宋" w:hAnsi="仿宋"/>
                  <w:sz w:val="24"/>
                  <w:szCs w:val="24"/>
                </w:rPr>
                <w:t>邱昭继</w:t>
              </w:r>
            </w:hyperlink>
            <w:r>
              <w:rPr>
                <w:rFonts w:ascii="仿宋" w:eastAsia="仿宋" w:hAnsi="仿宋"/>
                <w:sz w:val="24"/>
                <w:szCs w:val="24"/>
              </w:rPr>
              <w:t>译</w:t>
            </w:r>
            <w:r>
              <w:rPr>
                <w:rFonts w:ascii="仿宋" w:eastAsia="仿宋" w:hAnsi="仿宋" w:hint="eastAsia"/>
                <w:sz w:val="24"/>
                <w:szCs w:val="24"/>
              </w:rPr>
              <w:t>：《</w:t>
            </w:r>
            <w:hyperlink r:id="rId13" w:history="1">
              <w:r>
                <w:rPr>
                  <w:rFonts w:ascii="仿宋" w:eastAsia="仿宋" w:hAnsi="仿宋"/>
                  <w:sz w:val="24"/>
                  <w:szCs w:val="24"/>
                </w:rPr>
                <w:t>法律、语言与法律的确定性</w:t>
              </w:r>
            </w:hyperlink>
            <w:r>
              <w:rPr>
                <w:rFonts w:ascii="仿宋" w:eastAsia="仿宋" w:hAnsi="仿宋" w:hint="eastAsia"/>
                <w:sz w:val="24"/>
                <w:szCs w:val="24"/>
              </w:rPr>
              <w:t>》，</w:t>
            </w:r>
            <w:hyperlink r:id="rId14" w:history="1">
              <w:r>
                <w:rPr>
                  <w:rFonts w:ascii="仿宋" w:eastAsia="仿宋" w:hAnsi="仿宋"/>
                  <w:sz w:val="24"/>
                  <w:szCs w:val="24"/>
                </w:rPr>
                <w:t>法律出版社</w:t>
              </w:r>
            </w:hyperlink>
            <w:r>
              <w:rPr>
                <w:rFonts w:ascii="仿宋" w:eastAsia="仿宋" w:hAnsi="仿宋" w:hint="eastAsia"/>
                <w:sz w:val="24"/>
                <w:szCs w:val="24"/>
              </w:rPr>
              <w:t>2007年版。</w:t>
            </w:r>
          </w:p>
          <w:p w:rsidR="00C94287" w:rsidRDefault="00C94287" w:rsidP="00294365">
            <w:pPr>
              <w:ind w:firstLineChars="200" w:firstLine="420"/>
              <w:rPr>
                <w:rFonts w:ascii="仿宋" w:eastAsia="仿宋" w:hAnsi="仿宋"/>
                <w:szCs w:val="24"/>
              </w:rPr>
            </w:pPr>
            <w:r>
              <w:rPr>
                <w:rFonts w:ascii="仿宋" w:eastAsia="仿宋" w:hAnsi="仿宋" w:hint="eastAsia"/>
                <w:szCs w:val="24"/>
              </w:rPr>
              <w:t xml:space="preserve">16. </w:t>
            </w:r>
            <w:r>
              <w:rPr>
                <w:rFonts w:ascii="仿宋" w:eastAsia="仿宋" w:hAnsi="仿宋" w:hint="eastAsia"/>
                <w:sz w:val="24"/>
                <w:szCs w:val="24"/>
              </w:rPr>
              <w:t>彼得·古德里奇（Peter Goodrich）著，赵洪芳、毛凤丹译：《法律话语》，法律出版社2007年版</w:t>
            </w:r>
            <w:r>
              <w:rPr>
                <w:rFonts w:ascii="仿宋" w:eastAsia="仿宋" w:hAnsi="仿宋" w:hint="eastAsia"/>
                <w:szCs w:val="24"/>
              </w:rPr>
              <w:t>。</w:t>
            </w:r>
          </w:p>
          <w:p w:rsidR="00C94287" w:rsidRPr="00CC52FB" w:rsidRDefault="00C94287" w:rsidP="00294365">
            <w:pPr>
              <w:ind w:firstLineChars="200" w:firstLine="420"/>
              <w:rPr>
                <w:rFonts w:eastAsia="仿宋"/>
              </w:rPr>
            </w:pPr>
            <w:r>
              <w:rPr>
                <w:rFonts w:ascii="仿宋" w:eastAsia="仿宋" w:hAnsi="仿宋" w:hint="eastAsia"/>
                <w:szCs w:val="24"/>
              </w:rPr>
              <w:t xml:space="preserve">17. </w:t>
            </w:r>
            <w:r>
              <w:rPr>
                <w:rFonts w:ascii="仿宋" w:eastAsia="仿宋" w:hAnsi="仿宋" w:hint="eastAsia"/>
                <w:sz w:val="24"/>
                <w:szCs w:val="24"/>
              </w:rPr>
              <w:t>[德]文德勒著，丁强、高丽译：《审判中询问的技巧与策略》，中国政法大学出版社2012年版。</w:t>
            </w:r>
          </w:p>
          <w:p w:rsidR="00C94287" w:rsidRPr="00CC52FB" w:rsidRDefault="00C94287" w:rsidP="00294365">
            <w:pPr>
              <w:ind w:firstLine="482"/>
              <w:rPr>
                <w:rFonts w:eastAsia="仿宋"/>
                <w:b/>
              </w:rPr>
            </w:pPr>
            <w:r w:rsidRPr="00CC52FB">
              <w:rPr>
                <w:rFonts w:eastAsia="仿宋"/>
                <w:b/>
              </w:rPr>
              <w:t>外文文献</w:t>
            </w:r>
          </w:p>
          <w:p w:rsidR="00C94287" w:rsidRDefault="00C94287" w:rsidP="00294365">
            <w:pPr>
              <w:spacing w:line="240" w:lineRule="atLeast"/>
              <w:ind w:firstLineChars="200" w:firstLine="420"/>
              <w:jc w:val="left"/>
              <w:rPr>
                <w:rFonts w:ascii="仿宋" w:eastAsia="仿宋" w:hAnsi="仿宋"/>
                <w:color w:val="000000"/>
                <w:szCs w:val="24"/>
              </w:rPr>
            </w:pPr>
            <w:r>
              <w:rPr>
                <w:rFonts w:eastAsia="仿宋" w:hint="eastAsia"/>
              </w:rPr>
              <w:t>18</w:t>
            </w:r>
            <w:r w:rsidRPr="00CC52FB">
              <w:rPr>
                <w:rFonts w:eastAsia="仿宋"/>
              </w:rPr>
              <w:t>.</w:t>
            </w:r>
            <w:r>
              <w:rPr>
                <w:rFonts w:eastAsia="仿宋" w:hint="eastAsia"/>
              </w:rPr>
              <w:t xml:space="preserve"> </w:t>
            </w:r>
            <w:r w:rsidRPr="006F600A">
              <w:rPr>
                <w:rFonts w:ascii="仿宋" w:eastAsia="仿宋" w:hAnsi="仿宋"/>
                <w:color w:val="000000"/>
                <w:sz w:val="24"/>
                <w:szCs w:val="24"/>
              </w:rPr>
              <w:t>Roger W</w:t>
            </w:r>
            <w:proofErr w:type="gramStart"/>
            <w:r w:rsidRPr="006F600A">
              <w:rPr>
                <w:rFonts w:ascii="仿宋" w:eastAsia="仿宋" w:hAnsi="仿宋"/>
                <w:color w:val="000000"/>
                <w:sz w:val="24"/>
                <w:szCs w:val="24"/>
              </w:rPr>
              <w:t xml:space="preserve">. </w:t>
            </w:r>
            <w:proofErr w:type="spellStart"/>
            <w:r w:rsidRPr="006F600A">
              <w:rPr>
                <w:rFonts w:ascii="仿宋" w:eastAsia="仿宋" w:hAnsi="仿宋"/>
                <w:color w:val="000000"/>
                <w:sz w:val="24"/>
                <w:szCs w:val="24"/>
              </w:rPr>
              <w:t>Shuy</w:t>
            </w:r>
            <w:proofErr w:type="spellEnd"/>
            <w:r w:rsidRPr="006F600A">
              <w:rPr>
                <w:rFonts w:ascii="仿宋" w:eastAsia="仿宋" w:hAnsi="仿宋"/>
                <w:color w:val="0000FF"/>
                <w:sz w:val="24"/>
                <w:szCs w:val="24"/>
              </w:rPr>
              <w:t xml:space="preserve"> ,</w:t>
            </w:r>
            <w:proofErr w:type="gramEnd"/>
            <w:r w:rsidR="00F97F13">
              <w:fldChar w:fldCharType="begin"/>
            </w:r>
            <w:r w:rsidR="00F97F13">
              <w:instrText xml:space="preserve"> HYPERLINK "http://www.flrchina.com/en/information/book/001/006.htm" </w:instrText>
            </w:r>
            <w:r w:rsidR="00F97F13">
              <w:fldChar w:fldCharType="separate"/>
            </w:r>
            <w:r w:rsidRPr="006F600A">
              <w:rPr>
                <w:rFonts w:ascii="仿宋" w:eastAsia="仿宋" w:hAnsi="仿宋"/>
                <w:i/>
                <w:color w:val="000000"/>
                <w:sz w:val="24"/>
                <w:szCs w:val="24"/>
              </w:rPr>
              <w:t>Linguistic battles in trademark disputes</w:t>
            </w:r>
            <w:r w:rsidR="00F97F13">
              <w:rPr>
                <w:rFonts w:ascii="仿宋" w:eastAsia="仿宋" w:hAnsi="仿宋"/>
                <w:i/>
                <w:color w:val="000000"/>
                <w:sz w:val="24"/>
                <w:szCs w:val="24"/>
              </w:rPr>
              <w:fldChar w:fldCharType="end"/>
            </w:r>
            <w:r w:rsidRPr="006F600A">
              <w:rPr>
                <w:rFonts w:ascii="仿宋" w:eastAsia="仿宋" w:hAnsi="仿宋"/>
                <w:color w:val="000000"/>
                <w:sz w:val="24"/>
                <w:szCs w:val="24"/>
              </w:rPr>
              <w:t>,New York : Palgrave, 2002.</w:t>
            </w:r>
          </w:p>
          <w:p w:rsidR="00C94287" w:rsidRDefault="00C94287" w:rsidP="00294365">
            <w:pPr>
              <w:spacing w:line="240" w:lineRule="atLeast"/>
              <w:ind w:firstLineChars="200" w:firstLine="420"/>
              <w:jc w:val="left"/>
              <w:rPr>
                <w:rFonts w:ascii="仿宋" w:eastAsia="仿宋" w:hAnsi="仿宋"/>
                <w:color w:val="000000"/>
                <w:szCs w:val="24"/>
              </w:rPr>
            </w:pPr>
            <w:r>
              <w:rPr>
                <w:rFonts w:ascii="仿宋" w:eastAsia="仿宋" w:hAnsi="仿宋" w:hint="eastAsia"/>
                <w:color w:val="000000"/>
                <w:szCs w:val="24"/>
              </w:rPr>
              <w:t xml:space="preserve">19. </w:t>
            </w:r>
            <w:r>
              <w:rPr>
                <w:rFonts w:ascii="仿宋" w:eastAsia="仿宋" w:hAnsi="仿宋"/>
                <w:color w:val="000000"/>
                <w:sz w:val="24"/>
                <w:szCs w:val="24"/>
              </w:rPr>
              <w:t xml:space="preserve">Roger W. </w:t>
            </w:r>
            <w:proofErr w:type="spellStart"/>
            <w:r>
              <w:rPr>
                <w:rFonts w:ascii="仿宋" w:eastAsia="仿宋" w:hAnsi="仿宋"/>
                <w:color w:val="000000"/>
                <w:sz w:val="24"/>
                <w:szCs w:val="24"/>
              </w:rPr>
              <w:t>Shuy</w:t>
            </w:r>
            <w:proofErr w:type="spellEnd"/>
            <w:r w:rsidRPr="006F600A">
              <w:rPr>
                <w:rFonts w:ascii="仿宋" w:eastAsia="仿宋" w:hAnsi="仿宋"/>
                <w:color w:val="000000"/>
                <w:sz w:val="24"/>
                <w:szCs w:val="24"/>
              </w:rPr>
              <w:t>,</w:t>
            </w:r>
            <w:r>
              <w:rPr>
                <w:rFonts w:ascii="仿宋" w:eastAsia="仿宋" w:hAnsi="仿宋" w:hint="eastAsia"/>
                <w:color w:val="000000"/>
                <w:sz w:val="24"/>
                <w:szCs w:val="24"/>
              </w:rPr>
              <w:t xml:space="preserve"> </w:t>
            </w:r>
            <w:hyperlink r:id="rId15" w:history="1">
              <w:r w:rsidRPr="006F600A">
                <w:rPr>
                  <w:rFonts w:ascii="仿宋" w:eastAsia="仿宋" w:hAnsi="仿宋"/>
                  <w:color w:val="000000"/>
                  <w:sz w:val="24"/>
                  <w:szCs w:val="24"/>
                </w:rPr>
                <w:t>Creating Language Crimes</w:t>
              </w:r>
            </w:hyperlink>
            <w:r w:rsidRPr="006F600A">
              <w:rPr>
                <w:rFonts w:ascii="仿宋" w:eastAsia="仿宋" w:hAnsi="仿宋"/>
                <w:color w:val="000000"/>
                <w:sz w:val="24"/>
                <w:szCs w:val="24"/>
              </w:rPr>
              <w:t>: How Law Enforcement Uses (and Misuses) Language,</w:t>
            </w:r>
            <w:r>
              <w:rPr>
                <w:rFonts w:ascii="仿宋" w:eastAsia="仿宋" w:hAnsi="仿宋" w:hint="eastAsia"/>
                <w:color w:val="000000"/>
                <w:sz w:val="24"/>
                <w:szCs w:val="24"/>
              </w:rPr>
              <w:t xml:space="preserve"> </w:t>
            </w:r>
            <w:r w:rsidRPr="006F600A">
              <w:rPr>
                <w:rFonts w:ascii="仿宋" w:eastAsia="仿宋" w:hAnsi="仿宋"/>
                <w:color w:val="000000"/>
                <w:sz w:val="24"/>
                <w:szCs w:val="24"/>
              </w:rPr>
              <w:t>Oxford University Press. 2005.</w:t>
            </w:r>
          </w:p>
          <w:p w:rsidR="00C94287" w:rsidRPr="00CC52FB" w:rsidRDefault="00C94287" w:rsidP="00294365">
            <w:pPr>
              <w:spacing w:line="240" w:lineRule="atLeast"/>
              <w:ind w:firstLineChars="200" w:firstLine="420"/>
              <w:jc w:val="left"/>
              <w:rPr>
                <w:rFonts w:eastAsia="仿宋"/>
              </w:rPr>
            </w:pPr>
            <w:r>
              <w:rPr>
                <w:rFonts w:ascii="仿宋" w:eastAsia="仿宋" w:hAnsi="仿宋" w:hint="eastAsia"/>
                <w:color w:val="000000"/>
                <w:szCs w:val="24"/>
              </w:rPr>
              <w:t xml:space="preserve">20. </w:t>
            </w:r>
            <w:r w:rsidRPr="006F600A">
              <w:rPr>
                <w:rFonts w:ascii="仿宋" w:eastAsia="仿宋" w:hAnsi="仿宋"/>
                <w:color w:val="000000"/>
                <w:sz w:val="24"/>
                <w:szCs w:val="24"/>
              </w:rPr>
              <w:t xml:space="preserve">Malcolm </w:t>
            </w:r>
            <w:proofErr w:type="spellStart"/>
            <w:r w:rsidRPr="006F600A">
              <w:rPr>
                <w:rFonts w:ascii="仿宋" w:eastAsia="仿宋" w:hAnsi="仿宋"/>
                <w:color w:val="000000"/>
                <w:sz w:val="24"/>
                <w:szCs w:val="24"/>
              </w:rPr>
              <w:t>Coulthard</w:t>
            </w:r>
            <w:proofErr w:type="spellEnd"/>
            <w:r w:rsidRPr="006F600A">
              <w:rPr>
                <w:rFonts w:ascii="仿宋" w:eastAsia="仿宋" w:hAnsi="仿宋"/>
                <w:color w:val="000000"/>
                <w:sz w:val="24"/>
                <w:szCs w:val="24"/>
              </w:rPr>
              <w:t xml:space="preserve"> &amp; Alison Johnson, An Introduction to Forensic Linguistics: Language in Evidence, London and New York: Routledge. 2007.</w:t>
            </w:r>
          </w:p>
          <w:p w:rsidR="00C94287" w:rsidRPr="008D4FF8" w:rsidRDefault="00C94287" w:rsidP="00294365">
            <w:pPr>
              <w:ind w:firstLine="482"/>
              <w:rPr>
                <w:rFonts w:eastAsia="仿宋"/>
              </w:rPr>
            </w:pPr>
          </w:p>
        </w:tc>
      </w:tr>
    </w:tbl>
    <w:p w:rsidR="00C94287" w:rsidRDefault="00C94287" w:rsidP="00294365">
      <w:pPr>
        <w:ind w:firstLineChars="200" w:firstLine="560"/>
        <w:rPr>
          <w:rFonts w:eastAsia="仿宋"/>
          <w:sz w:val="28"/>
          <w:szCs w:val="28"/>
        </w:rPr>
      </w:pPr>
    </w:p>
    <w:p w:rsidR="00C94287" w:rsidRPr="003E5751" w:rsidRDefault="00C94287" w:rsidP="00294365">
      <w:pPr>
        <w:ind w:firstLineChars="200" w:firstLine="560"/>
        <w:rPr>
          <w:rFonts w:eastAsia="仿宋"/>
          <w:sz w:val="28"/>
          <w:szCs w:val="28"/>
        </w:rPr>
      </w:pPr>
    </w:p>
    <w:p w:rsidR="00C94287" w:rsidRPr="003E5751" w:rsidRDefault="00970D30" w:rsidP="00294365">
      <w:pPr>
        <w:pStyle w:val="af5"/>
        <w:ind w:right="560"/>
        <w:jc w:val="center"/>
        <w:rPr>
          <w:rFonts w:eastAsia="仿宋"/>
          <w:sz w:val="28"/>
          <w:szCs w:val="28"/>
        </w:rPr>
      </w:pPr>
      <w:r>
        <w:rPr>
          <w:rFonts w:eastAsia="仿宋" w:hint="eastAsia"/>
          <w:sz w:val="28"/>
          <w:szCs w:val="28"/>
        </w:rPr>
        <w:t xml:space="preserve">                            </w:t>
      </w:r>
      <w:r w:rsidR="00C94287" w:rsidRPr="003E5751">
        <w:rPr>
          <w:rFonts w:eastAsia="仿宋"/>
          <w:sz w:val="28"/>
          <w:szCs w:val="28"/>
        </w:rPr>
        <w:t>学位</w:t>
      </w:r>
      <w:proofErr w:type="gramStart"/>
      <w:r w:rsidR="00C94287" w:rsidRPr="003E5751">
        <w:rPr>
          <w:rFonts w:eastAsia="仿宋"/>
          <w:sz w:val="28"/>
          <w:szCs w:val="28"/>
        </w:rPr>
        <w:t>评定分</w:t>
      </w:r>
      <w:proofErr w:type="gramEnd"/>
      <w:r w:rsidR="00C94287" w:rsidRPr="003E5751">
        <w:rPr>
          <w:rFonts w:eastAsia="仿宋"/>
          <w:sz w:val="28"/>
          <w:szCs w:val="28"/>
        </w:rPr>
        <w:t>委员会</w:t>
      </w:r>
      <w:r w:rsidR="00C94287" w:rsidRPr="003E5751">
        <w:rPr>
          <w:rFonts w:eastAsia="仿宋" w:hint="eastAsia"/>
          <w:sz w:val="28"/>
          <w:szCs w:val="28"/>
        </w:rPr>
        <w:t>主席</w:t>
      </w:r>
      <w:r w:rsidR="00C94287" w:rsidRPr="003E5751">
        <w:rPr>
          <w:rFonts w:eastAsia="仿宋"/>
          <w:sz w:val="28"/>
          <w:szCs w:val="28"/>
        </w:rPr>
        <w:t>签字：</w:t>
      </w:r>
    </w:p>
    <w:p w:rsidR="00C94287" w:rsidRPr="00F90DC2" w:rsidRDefault="00C94287" w:rsidP="00294365">
      <w:pPr>
        <w:pStyle w:val="af5"/>
        <w:jc w:val="right"/>
        <w:rPr>
          <w:rFonts w:eastAsia="仿宋"/>
          <w:sz w:val="28"/>
          <w:szCs w:val="28"/>
        </w:rPr>
      </w:pPr>
      <w:r w:rsidRPr="003E5751">
        <w:rPr>
          <w:rFonts w:eastAsia="仿宋"/>
          <w:sz w:val="28"/>
          <w:szCs w:val="28"/>
        </w:rPr>
        <w:t>年</w:t>
      </w:r>
      <w:r w:rsidRPr="003E5751">
        <w:rPr>
          <w:rFonts w:eastAsia="仿宋" w:hint="eastAsia"/>
          <w:sz w:val="28"/>
          <w:szCs w:val="28"/>
        </w:rPr>
        <w:t xml:space="preserve">  </w:t>
      </w:r>
      <w:r w:rsidRPr="003E5751">
        <w:rPr>
          <w:rFonts w:eastAsia="仿宋"/>
          <w:sz w:val="28"/>
          <w:szCs w:val="28"/>
        </w:rPr>
        <w:t>月</w:t>
      </w:r>
      <w:r w:rsidRPr="003E5751">
        <w:rPr>
          <w:rFonts w:eastAsia="仿宋" w:hint="eastAsia"/>
          <w:sz w:val="28"/>
          <w:szCs w:val="28"/>
        </w:rPr>
        <w:t xml:space="preserve">  </w:t>
      </w:r>
      <w:r w:rsidRPr="003E5751">
        <w:rPr>
          <w:rFonts w:eastAsia="仿宋"/>
          <w:sz w:val="28"/>
          <w:szCs w:val="28"/>
        </w:rPr>
        <w:t>日</w:t>
      </w:r>
    </w:p>
    <w:p w:rsidR="00C94287" w:rsidRDefault="00C94287" w:rsidP="00294365">
      <w:pPr>
        <w:pStyle w:val="af5"/>
        <w:jc w:val="left"/>
        <w:rPr>
          <w:rFonts w:eastAsia="仿宋"/>
          <w:sz w:val="28"/>
          <w:szCs w:val="28"/>
        </w:rPr>
      </w:pPr>
    </w:p>
    <w:p w:rsidR="00C94287" w:rsidRDefault="00C94287" w:rsidP="00294365">
      <w:pPr>
        <w:pStyle w:val="af5"/>
        <w:jc w:val="left"/>
        <w:rPr>
          <w:rFonts w:eastAsia="仿宋"/>
          <w:sz w:val="28"/>
          <w:szCs w:val="28"/>
        </w:rPr>
      </w:pPr>
    </w:p>
    <w:p w:rsidR="00C94287" w:rsidRDefault="00C94287" w:rsidP="00294365">
      <w:pPr>
        <w:pStyle w:val="af5"/>
        <w:jc w:val="left"/>
        <w:rPr>
          <w:rFonts w:eastAsia="仿宋"/>
          <w:sz w:val="28"/>
          <w:szCs w:val="28"/>
        </w:rPr>
      </w:pPr>
    </w:p>
    <w:p w:rsidR="00E22106" w:rsidRPr="00BD48BF" w:rsidRDefault="00E22106" w:rsidP="00294365">
      <w:pPr>
        <w:spacing w:line="360" w:lineRule="auto"/>
        <w:ind w:left="482"/>
        <w:rPr>
          <w:rFonts w:ascii="Times New Roman" w:eastAsia="黑体" w:hAnsi="Times New Roman"/>
          <w:sz w:val="24"/>
        </w:rPr>
        <w:sectPr w:rsidR="00E22106" w:rsidRPr="00BD48BF" w:rsidSect="00684528">
          <w:footerReference w:type="default" r:id="rId16"/>
          <w:pgSz w:w="11906" w:h="16838"/>
          <w:pgMar w:top="1440" w:right="1800" w:bottom="1440" w:left="1800" w:header="851" w:footer="992" w:gutter="0"/>
          <w:cols w:space="425"/>
          <w:docGrid w:type="lines" w:linePitch="312"/>
        </w:sectPr>
      </w:pPr>
    </w:p>
    <w:p w:rsidR="00EC5044" w:rsidRPr="00BD48BF" w:rsidRDefault="00A93C64" w:rsidP="00294365">
      <w:pPr>
        <w:spacing w:line="360" w:lineRule="auto"/>
        <w:ind w:left="482"/>
        <w:rPr>
          <w:rFonts w:ascii="Times New Roman" w:eastAsia="黑体" w:hAnsi="Times New Roman"/>
          <w:sz w:val="24"/>
        </w:rPr>
      </w:pPr>
      <w:r w:rsidRPr="00BD48BF">
        <w:rPr>
          <w:rFonts w:ascii="Times New Roman" w:eastAsia="黑体" w:hAnsi="Times New Roman"/>
          <w:sz w:val="24"/>
        </w:rPr>
        <w:lastRenderedPageBreak/>
        <w:t>五、课程设置、</w:t>
      </w:r>
      <w:r w:rsidR="00422512" w:rsidRPr="00BD48BF">
        <w:rPr>
          <w:rFonts w:ascii="Times New Roman" w:eastAsia="黑体" w:hAnsi="Times New Roman" w:hint="eastAsia"/>
          <w:sz w:val="24"/>
        </w:rPr>
        <w:t>其他</w:t>
      </w:r>
      <w:r w:rsidR="001A6698" w:rsidRPr="00BD48BF">
        <w:rPr>
          <w:rFonts w:ascii="Times New Roman" w:eastAsia="黑体" w:hAnsi="Times New Roman" w:hint="eastAsia"/>
          <w:sz w:val="24"/>
        </w:rPr>
        <w:t>培养环节、</w:t>
      </w:r>
      <w:r w:rsidRPr="00BD48BF">
        <w:rPr>
          <w:rFonts w:ascii="Times New Roman" w:eastAsia="黑体" w:hAnsi="Times New Roman"/>
          <w:sz w:val="24"/>
        </w:rPr>
        <w:t>教学计划</w:t>
      </w:r>
      <w:r w:rsidR="00D63A29" w:rsidRPr="00BD48BF">
        <w:rPr>
          <w:rFonts w:ascii="Times New Roman" w:eastAsia="黑体" w:hAnsi="Times New Roman" w:hint="eastAsia"/>
          <w:sz w:val="24"/>
        </w:rPr>
        <w:t>与</w:t>
      </w:r>
      <w:r w:rsidR="0094576F">
        <w:rPr>
          <w:rFonts w:ascii="Times New Roman" w:eastAsia="黑体" w:hAnsi="Times New Roman"/>
          <w:sz w:val="24"/>
        </w:rPr>
        <w:t>学分要求</w:t>
      </w:r>
    </w:p>
    <w:p w:rsidR="00A8755A" w:rsidRPr="00BD48BF" w:rsidRDefault="0094576F" w:rsidP="00294365">
      <w:pPr>
        <w:spacing w:line="360" w:lineRule="auto"/>
        <w:ind w:leftChars="230" w:left="483" w:firstLineChars="200" w:firstLine="480"/>
        <w:rPr>
          <w:rFonts w:ascii="Times New Roman" w:eastAsia="仿宋_GB2312" w:hAnsi="Times New Roman"/>
          <w:sz w:val="24"/>
        </w:rPr>
      </w:pPr>
      <w:r>
        <w:rPr>
          <w:rFonts w:ascii="仿宋" w:eastAsia="仿宋" w:hAnsi="仿宋" w:hint="eastAsia"/>
          <w:sz w:val="24"/>
          <w:szCs w:val="24"/>
        </w:rPr>
        <w:t>硕士生的课程设置分为学位公共课、学位基础与专业课、选修课及其他必修环节等。课程学习实行学分制，硕士生课程学分不少于28学分，总学分不少于34学分；跨学科和以同等学力考取的硕士生所获课程学分不少于32学分。</w:t>
      </w:r>
    </w:p>
    <w:p w:rsidR="00A93C64" w:rsidRPr="00BD48BF" w:rsidRDefault="00DF193D" w:rsidP="00294365">
      <w:pPr>
        <w:spacing w:line="360" w:lineRule="auto"/>
        <w:ind w:left="482"/>
        <w:rPr>
          <w:rFonts w:ascii="Times New Roman" w:eastAsia="黑体" w:hAnsi="Times New Roman"/>
          <w:sz w:val="24"/>
        </w:rPr>
      </w:pPr>
      <w:r w:rsidRPr="00BD48BF">
        <w:rPr>
          <w:rFonts w:ascii="Times New Roman" w:eastAsia="黑体" w:hAnsi="Times New Roman"/>
          <w:sz w:val="24"/>
        </w:rPr>
        <w:t>注：该表格可以根据内容进行调整</w:t>
      </w:r>
    </w:p>
    <w:p w:rsidR="00F57BB9" w:rsidRPr="00BD48BF" w:rsidRDefault="0094576F" w:rsidP="00294365">
      <w:pPr>
        <w:jc w:val="center"/>
        <w:rPr>
          <w:rFonts w:ascii="Times New Roman" w:eastAsia="黑体" w:hAnsi="Times New Roman"/>
          <w:sz w:val="24"/>
        </w:rPr>
      </w:pPr>
      <w:r>
        <w:rPr>
          <w:rFonts w:ascii="Times New Roman" w:eastAsia="黑体" w:hAnsi="Times New Roman" w:hint="eastAsia"/>
          <w:sz w:val="24"/>
        </w:rPr>
        <w:t>法学理论专业法律语言学方向</w:t>
      </w:r>
      <w:r w:rsidR="00F57BB9" w:rsidRPr="00BD48BF">
        <w:rPr>
          <w:rFonts w:ascii="Times New Roman" w:eastAsia="黑体" w:hAnsi="Times New Roman" w:hint="eastAsia"/>
          <w:sz w:val="24"/>
        </w:rPr>
        <w:t>专业攻读硕士学位研究生</w:t>
      </w:r>
    </w:p>
    <w:p w:rsidR="00F57BB9" w:rsidRPr="00BD48BF" w:rsidRDefault="00F57BB9" w:rsidP="00294365">
      <w:pPr>
        <w:jc w:val="center"/>
        <w:rPr>
          <w:rFonts w:ascii="Times New Roman" w:eastAsia="黑体" w:hAnsi="Times New Roman"/>
          <w:sz w:val="24"/>
        </w:rPr>
      </w:pPr>
      <w:r w:rsidRPr="00BD48BF">
        <w:rPr>
          <w:rFonts w:ascii="Times New Roman" w:eastAsia="黑体" w:hAnsi="Times New Roman" w:hint="eastAsia"/>
          <w:sz w:val="24"/>
        </w:rPr>
        <w:t>课程设置、</w:t>
      </w:r>
      <w:r w:rsidR="007558F0" w:rsidRPr="00BD48BF">
        <w:rPr>
          <w:rFonts w:ascii="Times New Roman" w:eastAsia="黑体" w:hAnsi="Times New Roman" w:hint="eastAsia"/>
          <w:sz w:val="24"/>
        </w:rPr>
        <w:t>其他</w:t>
      </w:r>
      <w:r w:rsidR="008B233E" w:rsidRPr="00BD48BF">
        <w:rPr>
          <w:rFonts w:ascii="Times New Roman" w:eastAsia="黑体" w:hAnsi="Times New Roman" w:hint="eastAsia"/>
          <w:sz w:val="24"/>
        </w:rPr>
        <w:t>培养环节、</w:t>
      </w:r>
      <w:r w:rsidRPr="00BD48BF">
        <w:rPr>
          <w:rFonts w:ascii="Times New Roman" w:eastAsia="黑体" w:hAnsi="Times New Roman" w:hint="eastAsia"/>
          <w:sz w:val="24"/>
        </w:rPr>
        <w:t>教学计划</w:t>
      </w:r>
      <w:r w:rsidR="008B233E" w:rsidRPr="00BD48BF">
        <w:rPr>
          <w:rFonts w:ascii="Times New Roman" w:eastAsia="黑体" w:hAnsi="Times New Roman" w:hint="eastAsia"/>
          <w:sz w:val="24"/>
        </w:rPr>
        <w:t>与</w:t>
      </w:r>
      <w:r w:rsidRPr="00BD48BF">
        <w:rPr>
          <w:rFonts w:ascii="Times New Roman" w:eastAsia="黑体" w:hAnsi="Times New Roman" w:hint="eastAsia"/>
          <w:sz w:val="24"/>
        </w:rPr>
        <w:t>学分要求一览表</w:t>
      </w:r>
    </w:p>
    <w:tbl>
      <w:tblPr>
        <w:tblW w:w="14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2"/>
        <w:gridCol w:w="1415"/>
        <w:gridCol w:w="2271"/>
        <w:gridCol w:w="1482"/>
        <w:gridCol w:w="1700"/>
        <w:gridCol w:w="709"/>
        <w:gridCol w:w="709"/>
        <w:gridCol w:w="709"/>
        <w:gridCol w:w="992"/>
        <w:gridCol w:w="850"/>
        <w:gridCol w:w="2060"/>
      </w:tblGrid>
      <w:tr w:rsidR="00E22106" w:rsidRPr="00BD48BF" w:rsidTr="00434AC0">
        <w:trPr>
          <w:trHeight w:val="1042"/>
          <w:jc w:val="center"/>
        </w:trPr>
        <w:tc>
          <w:tcPr>
            <w:tcW w:w="2907" w:type="dxa"/>
            <w:gridSpan w:val="2"/>
            <w:vAlign w:val="center"/>
          </w:tcPr>
          <w:p w:rsidR="00E22106" w:rsidRPr="00BD48BF" w:rsidRDefault="00E22106" w:rsidP="00294365">
            <w:pPr>
              <w:jc w:val="center"/>
              <w:rPr>
                <w:rFonts w:ascii="仿宋" w:eastAsia="仿宋" w:hAnsi="仿宋"/>
                <w:sz w:val="24"/>
                <w:szCs w:val="24"/>
              </w:rPr>
            </w:pPr>
            <w:r w:rsidRPr="00BD48BF">
              <w:rPr>
                <w:rFonts w:ascii="仿宋" w:eastAsia="仿宋" w:hAnsi="仿宋"/>
                <w:sz w:val="24"/>
                <w:szCs w:val="24"/>
              </w:rPr>
              <w:t>类 别</w:t>
            </w:r>
          </w:p>
        </w:tc>
        <w:tc>
          <w:tcPr>
            <w:tcW w:w="2271" w:type="dxa"/>
            <w:vAlign w:val="center"/>
          </w:tcPr>
          <w:p w:rsidR="00E22106" w:rsidRPr="00BD48BF" w:rsidRDefault="00E22106" w:rsidP="00294365">
            <w:pPr>
              <w:ind w:left="-57" w:right="-57"/>
              <w:jc w:val="center"/>
              <w:rPr>
                <w:rFonts w:ascii="仿宋" w:eastAsia="仿宋" w:hAnsi="仿宋"/>
                <w:sz w:val="24"/>
                <w:szCs w:val="24"/>
              </w:rPr>
            </w:pPr>
            <w:r w:rsidRPr="00BD48BF">
              <w:rPr>
                <w:rFonts w:ascii="仿宋" w:eastAsia="仿宋" w:hAnsi="仿宋"/>
                <w:sz w:val="24"/>
                <w:szCs w:val="24"/>
              </w:rPr>
              <w:t>课程名称</w:t>
            </w:r>
          </w:p>
        </w:tc>
        <w:tc>
          <w:tcPr>
            <w:tcW w:w="1482" w:type="dxa"/>
            <w:vAlign w:val="center"/>
          </w:tcPr>
          <w:p w:rsidR="00E22106" w:rsidRPr="00BD48BF" w:rsidRDefault="00E22106" w:rsidP="00294365">
            <w:pPr>
              <w:jc w:val="center"/>
              <w:rPr>
                <w:rFonts w:ascii="仿宋" w:eastAsia="仿宋" w:hAnsi="仿宋"/>
                <w:sz w:val="24"/>
                <w:szCs w:val="24"/>
              </w:rPr>
            </w:pPr>
            <w:r w:rsidRPr="00BD48BF">
              <w:rPr>
                <w:rFonts w:ascii="仿宋" w:eastAsia="仿宋" w:hAnsi="仿宋"/>
                <w:sz w:val="24"/>
                <w:szCs w:val="24"/>
              </w:rPr>
              <w:t>课程门数</w:t>
            </w:r>
          </w:p>
        </w:tc>
        <w:tc>
          <w:tcPr>
            <w:tcW w:w="1700" w:type="dxa"/>
            <w:vAlign w:val="center"/>
          </w:tcPr>
          <w:p w:rsidR="00E22106" w:rsidRPr="00BD48BF" w:rsidRDefault="00040B3D" w:rsidP="00294365">
            <w:pPr>
              <w:ind w:left="-57" w:right="-57"/>
              <w:jc w:val="center"/>
              <w:rPr>
                <w:rFonts w:ascii="仿宋" w:eastAsia="仿宋" w:hAnsi="仿宋"/>
                <w:sz w:val="24"/>
                <w:szCs w:val="24"/>
              </w:rPr>
            </w:pPr>
            <w:r w:rsidRPr="00BD48BF">
              <w:rPr>
                <w:rFonts w:ascii="仿宋" w:eastAsia="仿宋" w:hAnsi="仿宋"/>
                <w:sz w:val="24"/>
                <w:szCs w:val="24"/>
              </w:rPr>
              <w:t>课程代码</w:t>
            </w:r>
          </w:p>
        </w:tc>
        <w:tc>
          <w:tcPr>
            <w:tcW w:w="709" w:type="dxa"/>
            <w:vAlign w:val="center"/>
          </w:tcPr>
          <w:p w:rsidR="00E22106" w:rsidRPr="00BD48BF" w:rsidRDefault="00E22106" w:rsidP="00294365">
            <w:pPr>
              <w:ind w:left="-57" w:right="-57"/>
              <w:jc w:val="center"/>
              <w:rPr>
                <w:rFonts w:ascii="仿宋" w:eastAsia="仿宋" w:hAnsi="仿宋"/>
                <w:sz w:val="24"/>
                <w:szCs w:val="24"/>
              </w:rPr>
            </w:pPr>
            <w:r w:rsidRPr="00BD48BF">
              <w:rPr>
                <w:rFonts w:ascii="仿宋" w:eastAsia="仿宋" w:hAnsi="仿宋"/>
                <w:sz w:val="24"/>
                <w:szCs w:val="24"/>
              </w:rPr>
              <w:t>学分</w:t>
            </w:r>
          </w:p>
        </w:tc>
        <w:tc>
          <w:tcPr>
            <w:tcW w:w="709" w:type="dxa"/>
            <w:vAlign w:val="center"/>
          </w:tcPr>
          <w:p w:rsidR="00E22106" w:rsidRPr="00BD48BF" w:rsidRDefault="00E22106" w:rsidP="00294365">
            <w:pPr>
              <w:ind w:left="-57" w:right="-57"/>
              <w:jc w:val="center"/>
              <w:rPr>
                <w:rFonts w:ascii="仿宋" w:eastAsia="仿宋" w:hAnsi="仿宋"/>
                <w:sz w:val="24"/>
                <w:szCs w:val="24"/>
              </w:rPr>
            </w:pPr>
            <w:r w:rsidRPr="00BD48BF">
              <w:rPr>
                <w:rFonts w:ascii="仿宋" w:eastAsia="仿宋" w:hAnsi="仿宋"/>
                <w:sz w:val="24"/>
                <w:szCs w:val="24"/>
              </w:rPr>
              <w:t>学时</w:t>
            </w:r>
          </w:p>
        </w:tc>
        <w:tc>
          <w:tcPr>
            <w:tcW w:w="709" w:type="dxa"/>
            <w:vAlign w:val="center"/>
          </w:tcPr>
          <w:p w:rsidR="00E22106" w:rsidRPr="00BD48BF" w:rsidRDefault="00E22106" w:rsidP="00294365">
            <w:pPr>
              <w:ind w:left="-57" w:right="-57"/>
              <w:jc w:val="center"/>
              <w:rPr>
                <w:rFonts w:ascii="仿宋" w:eastAsia="仿宋" w:hAnsi="仿宋"/>
                <w:sz w:val="24"/>
                <w:szCs w:val="24"/>
              </w:rPr>
            </w:pPr>
            <w:r w:rsidRPr="00BD48BF">
              <w:rPr>
                <w:rFonts w:ascii="仿宋" w:eastAsia="仿宋" w:hAnsi="仿宋"/>
                <w:sz w:val="24"/>
                <w:szCs w:val="24"/>
              </w:rPr>
              <w:t>开课</w:t>
            </w:r>
          </w:p>
          <w:p w:rsidR="00E22106" w:rsidRPr="00BD48BF" w:rsidRDefault="00E22106" w:rsidP="00294365">
            <w:pPr>
              <w:ind w:left="-57" w:right="-57"/>
              <w:jc w:val="center"/>
              <w:rPr>
                <w:rFonts w:ascii="仿宋" w:eastAsia="仿宋" w:hAnsi="仿宋"/>
                <w:sz w:val="24"/>
                <w:szCs w:val="24"/>
              </w:rPr>
            </w:pPr>
            <w:r w:rsidRPr="00BD48BF">
              <w:rPr>
                <w:rFonts w:ascii="仿宋" w:eastAsia="仿宋" w:hAnsi="仿宋"/>
                <w:sz w:val="24"/>
                <w:szCs w:val="24"/>
              </w:rPr>
              <w:t>学期</w:t>
            </w:r>
          </w:p>
        </w:tc>
        <w:tc>
          <w:tcPr>
            <w:tcW w:w="992" w:type="dxa"/>
            <w:vAlign w:val="center"/>
          </w:tcPr>
          <w:p w:rsidR="00E22106" w:rsidRPr="00BD48BF" w:rsidRDefault="00E22106" w:rsidP="00294365">
            <w:pPr>
              <w:ind w:left="-57" w:right="-57"/>
              <w:jc w:val="center"/>
              <w:rPr>
                <w:rFonts w:ascii="仿宋" w:eastAsia="仿宋" w:hAnsi="仿宋"/>
                <w:sz w:val="24"/>
                <w:szCs w:val="24"/>
              </w:rPr>
            </w:pPr>
            <w:r w:rsidRPr="00BD48BF">
              <w:rPr>
                <w:rFonts w:ascii="仿宋" w:eastAsia="仿宋" w:hAnsi="仿宋"/>
                <w:sz w:val="24"/>
                <w:szCs w:val="24"/>
              </w:rPr>
              <w:t>教学</w:t>
            </w:r>
          </w:p>
          <w:p w:rsidR="00E22106" w:rsidRPr="00BD48BF" w:rsidRDefault="00E22106" w:rsidP="00294365">
            <w:pPr>
              <w:ind w:left="-57" w:right="-57"/>
              <w:jc w:val="center"/>
              <w:rPr>
                <w:rFonts w:ascii="仿宋" w:eastAsia="仿宋" w:hAnsi="仿宋"/>
                <w:sz w:val="24"/>
                <w:szCs w:val="24"/>
              </w:rPr>
            </w:pPr>
            <w:r w:rsidRPr="00BD48BF">
              <w:rPr>
                <w:rFonts w:ascii="仿宋" w:eastAsia="仿宋" w:hAnsi="仿宋"/>
                <w:sz w:val="24"/>
                <w:szCs w:val="24"/>
              </w:rPr>
              <w:t>方式</w:t>
            </w:r>
          </w:p>
        </w:tc>
        <w:tc>
          <w:tcPr>
            <w:tcW w:w="850" w:type="dxa"/>
            <w:vAlign w:val="center"/>
          </w:tcPr>
          <w:p w:rsidR="00E22106" w:rsidRPr="00BD48BF" w:rsidRDefault="00E22106" w:rsidP="00294365">
            <w:pPr>
              <w:ind w:left="-57" w:right="-57"/>
              <w:jc w:val="center"/>
              <w:rPr>
                <w:rFonts w:ascii="仿宋" w:eastAsia="仿宋" w:hAnsi="仿宋"/>
                <w:kern w:val="24"/>
                <w:sz w:val="24"/>
                <w:szCs w:val="24"/>
              </w:rPr>
            </w:pPr>
            <w:r w:rsidRPr="00BD48BF">
              <w:rPr>
                <w:rFonts w:ascii="仿宋" w:eastAsia="仿宋" w:hAnsi="仿宋"/>
                <w:kern w:val="24"/>
                <w:sz w:val="24"/>
                <w:szCs w:val="24"/>
              </w:rPr>
              <w:t>考核</w:t>
            </w:r>
          </w:p>
          <w:p w:rsidR="00E22106" w:rsidRPr="00BD48BF" w:rsidRDefault="00E22106" w:rsidP="00294365">
            <w:pPr>
              <w:ind w:left="-57" w:right="-57"/>
              <w:jc w:val="center"/>
              <w:rPr>
                <w:rFonts w:ascii="仿宋" w:eastAsia="仿宋" w:hAnsi="仿宋"/>
                <w:kern w:val="24"/>
                <w:sz w:val="24"/>
                <w:szCs w:val="24"/>
              </w:rPr>
            </w:pPr>
            <w:r w:rsidRPr="00BD48BF">
              <w:rPr>
                <w:rFonts w:ascii="仿宋" w:eastAsia="仿宋" w:hAnsi="仿宋"/>
                <w:kern w:val="24"/>
                <w:sz w:val="24"/>
                <w:szCs w:val="24"/>
              </w:rPr>
              <w:t>方式</w:t>
            </w:r>
          </w:p>
        </w:tc>
        <w:tc>
          <w:tcPr>
            <w:tcW w:w="2060" w:type="dxa"/>
            <w:vAlign w:val="center"/>
          </w:tcPr>
          <w:p w:rsidR="00E22106" w:rsidRPr="00BD48BF" w:rsidRDefault="00E22106" w:rsidP="00294365">
            <w:pPr>
              <w:jc w:val="center"/>
              <w:rPr>
                <w:rFonts w:ascii="仿宋" w:eastAsia="仿宋" w:hAnsi="仿宋"/>
                <w:sz w:val="24"/>
                <w:szCs w:val="24"/>
              </w:rPr>
            </w:pPr>
            <w:r w:rsidRPr="00BD48BF">
              <w:rPr>
                <w:rFonts w:ascii="仿宋" w:eastAsia="仿宋" w:hAnsi="仿宋"/>
                <w:sz w:val="24"/>
                <w:szCs w:val="24"/>
              </w:rPr>
              <w:t>备  注</w:t>
            </w:r>
          </w:p>
        </w:tc>
      </w:tr>
      <w:tr w:rsidR="00CA6CD5" w:rsidRPr="00BD48BF" w:rsidTr="00252EF3">
        <w:trPr>
          <w:cantSplit/>
          <w:trHeight w:val="775"/>
          <w:jc w:val="center"/>
        </w:trPr>
        <w:tc>
          <w:tcPr>
            <w:tcW w:w="1492" w:type="dxa"/>
            <w:vMerge w:val="restart"/>
            <w:textDirection w:val="tbRlV"/>
            <w:vAlign w:val="center"/>
          </w:tcPr>
          <w:p w:rsidR="00CA6CD5" w:rsidRPr="00BD48BF" w:rsidRDefault="00CA6CD5" w:rsidP="00294365">
            <w:pPr>
              <w:jc w:val="center"/>
              <w:rPr>
                <w:rFonts w:ascii="仿宋" w:eastAsia="仿宋" w:hAnsi="仿宋"/>
                <w:sz w:val="24"/>
                <w:szCs w:val="24"/>
              </w:rPr>
            </w:pPr>
            <w:r w:rsidRPr="00BD48BF">
              <w:rPr>
                <w:rFonts w:ascii="仿宋" w:eastAsia="仿宋" w:hAnsi="仿宋"/>
                <w:sz w:val="24"/>
                <w:szCs w:val="24"/>
              </w:rPr>
              <w:t>必修课程</w:t>
            </w:r>
          </w:p>
        </w:tc>
        <w:tc>
          <w:tcPr>
            <w:tcW w:w="1415" w:type="dxa"/>
            <w:vMerge w:val="restart"/>
            <w:textDirection w:val="tbRlV"/>
            <w:vAlign w:val="center"/>
          </w:tcPr>
          <w:p w:rsidR="00CA6CD5" w:rsidRPr="00BD48BF" w:rsidRDefault="00CA6CD5" w:rsidP="00294365">
            <w:pPr>
              <w:ind w:left="113" w:right="113"/>
              <w:jc w:val="center"/>
              <w:rPr>
                <w:rFonts w:ascii="仿宋" w:eastAsia="仿宋" w:hAnsi="仿宋"/>
                <w:sz w:val="24"/>
                <w:szCs w:val="24"/>
              </w:rPr>
            </w:pPr>
            <w:r w:rsidRPr="00BD48BF">
              <w:rPr>
                <w:rFonts w:ascii="仿宋" w:eastAsia="仿宋" w:hAnsi="仿宋"/>
                <w:sz w:val="24"/>
                <w:szCs w:val="24"/>
              </w:rPr>
              <w:t>学位公共课</w:t>
            </w:r>
          </w:p>
        </w:tc>
        <w:tc>
          <w:tcPr>
            <w:tcW w:w="2271" w:type="dxa"/>
            <w:vAlign w:val="center"/>
          </w:tcPr>
          <w:p w:rsidR="00CA6CD5" w:rsidRPr="00BD48BF" w:rsidRDefault="00CA6CD5" w:rsidP="00294365">
            <w:pPr>
              <w:adjustRightInd w:val="0"/>
              <w:snapToGrid w:val="0"/>
              <w:jc w:val="center"/>
              <w:rPr>
                <w:rFonts w:ascii="仿宋" w:eastAsia="仿宋" w:hAnsi="仿宋"/>
                <w:sz w:val="24"/>
                <w:szCs w:val="24"/>
              </w:rPr>
            </w:pPr>
            <w:r w:rsidRPr="00BD48BF">
              <w:rPr>
                <w:rFonts w:ascii="仿宋" w:eastAsia="仿宋" w:hAnsi="仿宋"/>
                <w:sz w:val="24"/>
                <w:szCs w:val="24"/>
              </w:rPr>
              <w:t>中国特色社会主义理论与实践</w:t>
            </w:r>
          </w:p>
        </w:tc>
        <w:tc>
          <w:tcPr>
            <w:tcW w:w="1482" w:type="dxa"/>
            <w:tcBorders>
              <w:bottom w:val="single" w:sz="4" w:space="0" w:color="auto"/>
            </w:tcBorders>
            <w:vAlign w:val="center"/>
          </w:tcPr>
          <w:p w:rsidR="00CA6CD5" w:rsidRPr="00BD48BF" w:rsidRDefault="00BC23F1" w:rsidP="00294365">
            <w:pPr>
              <w:adjustRightInd w:val="0"/>
              <w:snapToGrid w:val="0"/>
              <w:jc w:val="center"/>
              <w:rPr>
                <w:rFonts w:ascii="仿宋" w:eastAsia="仿宋" w:hAnsi="仿宋"/>
                <w:sz w:val="24"/>
                <w:szCs w:val="24"/>
              </w:rPr>
            </w:pPr>
            <w:r w:rsidRPr="00BD48BF">
              <w:rPr>
                <w:rFonts w:ascii="仿宋" w:eastAsia="仿宋" w:hAnsi="仿宋" w:hint="eastAsia"/>
                <w:sz w:val="24"/>
                <w:szCs w:val="24"/>
              </w:rPr>
              <w:t>1</w:t>
            </w:r>
          </w:p>
        </w:tc>
        <w:tc>
          <w:tcPr>
            <w:tcW w:w="1700" w:type="dxa"/>
            <w:tcBorders>
              <w:bottom w:val="single" w:sz="4" w:space="0" w:color="auto"/>
            </w:tcBorders>
            <w:vAlign w:val="center"/>
          </w:tcPr>
          <w:p w:rsidR="00CA6CD5" w:rsidRPr="00BD48BF" w:rsidRDefault="00CA6CD5" w:rsidP="00294365">
            <w:pPr>
              <w:ind w:left="-57" w:right="-57"/>
              <w:jc w:val="center"/>
              <w:rPr>
                <w:rFonts w:ascii="仿宋" w:eastAsia="仿宋" w:hAnsi="仿宋"/>
                <w:sz w:val="24"/>
                <w:szCs w:val="24"/>
              </w:rPr>
            </w:pPr>
          </w:p>
        </w:tc>
        <w:tc>
          <w:tcPr>
            <w:tcW w:w="709" w:type="dxa"/>
            <w:tcBorders>
              <w:bottom w:val="single" w:sz="4" w:space="0" w:color="auto"/>
            </w:tcBorders>
            <w:vAlign w:val="center"/>
          </w:tcPr>
          <w:p w:rsidR="00CA6CD5" w:rsidRPr="00BD48BF" w:rsidRDefault="00CA6CD5" w:rsidP="00294365">
            <w:pPr>
              <w:ind w:left="-57" w:right="-57"/>
              <w:jc w:val="center"/>
              <w:rPr>
                <w:rFonts w:ascii="仿宋" w:eastAsia="仿宋" w:hAnsi="仿宋"/>
                <w:sz w:val="24"/>
                <w:szCs w:val="24"/>
              </w:rPr>
            </w:pPr>
            <w:r w:rsidRPr="00BD48BF">
              <w:rPr>
                <w:rFonts w:ascii="仿宋" w:eastAsia="仿宋" w:hAnsi="仿宋"/>
                <w:sz w:val="24"/>
                <w:szCs w:val="24"/>
              </w:rPr>
              <w:t>2</w:t>
            </w:r>
          </w:p>
        </w:tc>
        <w:tc>
          <w:tcPr>
            <w:tcW w:w="709" w:type="dxa"/>
            <w:tcBorders>
              <w:bottom w:val="single" w:sz="4" w:space="0" w:color="auto"/>
            </w:tcBorders>
            <w:vAlign w:val="center"/>
          </w:tcPr>
          <w:p w:rsidR="00CA6CD5" w:rsidRPr="00BD48BF" w:rsidRDefault="00CA6CD5" w:rsidP="00294365">
            <w:pPr>
              <w:jc w:val="center"/>
              <w:rPr>
                <w:rFonts w:ascii="仿宋" w:eastAsia="仿宋" w:hAnsi="仿宋"/>
                <w:sz w:val="24"/>
                <w:szCs w:val="24"/>
              </w:rPr>
            </w:pPr>
            <w:r w:rsidRPr="00BD48BF">
              <w:rPr>
                <w:rFonts w:ascii="仿宋" w:eastAsia="仿宋" w:hAnsi="仿宋"/>
                <w:sz w:val="24"/>
                <w:szCs w:val="24"/>
              </w:rPr>
              <w:t>36</w:t>
            </w:r>
          </w:p>
        </w:tc>
        <w:tc>
          <w:tcPr>
            <w:tcW w:w="709" w:type="dxa"/>
            <w:tcBorders>
              <w:bottom w:val="single" w:sz="4" w:space="0" w:color="auto"/>
            </w:tcBorders>
            <w:vAlign w:val="center"/>
          </w:tcPr>
          <w:p w:rsidR="00CA6CD5" w:rsidRPr="00BD48BF" w:rsidRDefault="00CA6CD5" w:rsidP="00294365">
            <w:pPr>
              <w:jc w:val="center"/>
              <w:rPr>
                <w:rFonts w:ascii="仿宋" w:eastAsia="仿宋" w:hAnsi="仿宋"/>
                <w:sz w:val="24"/>
                <w:szCs w:val="24"/>
              </w:rPr>
            </w:pPr>
            <w:r w:rsidRPr="00BD48BF">
              <w:rPr>
                <w:rFonts w:ascii="仿宋" w:eastAsia="仿宋" w:hAnsi="仿宋"/>
                <w:sz w:val="24"/>
                <w:szCs w:val="24"/>
              </w:rPr>
              <w:t>1</w:t>
            </w:r>
          </w:p>
        </w:tc>
        <w:tc>
          <w:tcPr>
            <w:tcW w:w="992" w:type="dxa"/>
            <w:tcBorders>
              <w:bottom w:val="single" w:sz="4" w:space="0" w:color="auto"/>
            </w:tcBorders>
            <w:vAlign w:val="center"/>
          </w:tcPr>
          <w:p w:rsidR="00CA6CD5" w:rsidRPr="00BD48BF" w:rsidRDefault="00CA6CD5" w:rsidP="00294365">
            <w:pPr>
              <w:jc w:val="center"/>
              <w:rPr>
                <w:rFonts w:ascii="仿宋" w:eastAsia="仿宋" w:hAnsi="仿宋"/>
                <w:sz w:val="24"/>
                <w:szCs w:val="24"/>
              </w:rPr>
            </w:pPr>
            <w:r w:rsidRPr="00BD48BF">
              <w:rPr>
                <w:rFonts w:ascii="仿宋" w:eastAsia="仿宋" w:hAnsi="仿宋"/>
                <w:sz w:val="24"/>
                <w:szCs w:val="24"/>
              </w:rPr>
              <w:t>讲授</w:t>
            </w:r>
          </w:p>
        </w:tc>
        <w:tc>
          <w:tcPr>
            <w:tcW w:w="850" w:type="dxa"/>
            <w:tcBorders>
              <w:bottom w:val="single" w:sz="4" w:space="0" w:color="auto"/>
            </w:tcBorders>
            <w:vAlign w:val="center"/>
          </w:tcPr>
          <w:p w:rsidR="00CA6CD5" w:rsidRPr="00BD48BF" w:rsidRDefault="00CA6CD5" w:rsidP="00294365">
            <w:pPr>
              <w:ind w:left="-57" w:right="-57"/>
              <w:jc w:val="center"/>
              <w:rPr>
                <w:rFonts w:ascii="仿宋" w:eastAsia="仿宋" w:hAnsi="仿宋"/>
                <w:sz w:val="24"/>
                <w:szCs w:val="24"/>
              </w:rPr>
            </w:pPr>
            <w:r w:rsidRPr="00BD48BF">
              <w:rPr>
                <w:rFonts w:ascii="仿宋" w:eastAsia="仿宋" w:hAnsi="仿宋"/>
                <w:sz w:val="24"/>
                <w:szCs w:val="24"/>
              </w:rPr>
              <w:t>考试</w:t>
            </w:r>
          </w:p>
        </w:tc>
        <w:tc>
          <w:tcPr>
            <w:tcW w:w="2060" w:type="dxa"/>
            <w:tcBorders>
              <w:bottom w:val="single" w:sz="4" w:space="0" w:color="auto"/>
            </w:tcBorders>
            <w:vAlign w:val="center"/>
          </w:tcPr>
          <w:p w:rsidR="00CA6CD5" w:rsidRPr="00BD48BF" w:rsidRDefault="00CA6CD5" w:rsidP="00294365">
            <w:pPr>
              <w:jc w:val="left"/>
              <w:rPr>
                <w:rFonts w:ascii="仿宋" w:eastAsia="仿宋" w:hAnsi="仿宋"/>
                <w:sz w:val="24"/>
                <w:szCs w:val="24"/>
              </w:rPr>
            </w:pPr>
          </w:p>
        </w:tc>
      </w:tr>
      <w:tr w:rsidR="00CA6CD5" w:rsidRPr="00BD48BF" w:rsidTr="00252EF3">
        <w:trPr>
          <w:cantSplit/>
          <w:trHeight w:val="913"/>
          <w:jc w:val="center"/>
        </w:trPr>
        <w:tc>
          <w:tcPr>
            <w:tcW w:w="1492" w:type="dxa"/>
            <w:vMerge/>
            <w:textDirection w:val="tbRlV"/>
            <w:vAlign w:val="center"/>
          </w:tcPr>
          <w:p w:rsidR="00CA6CD5" w:rsidRPr="00BD48BF" w:rsidRDefault="00CA6CD5" w:rsidP="00294365">
            <w:pPr>
              <w:jc w:val="center"/>
              <w:rPr>
                <w:rFonts w:ascii="仿宋" w:eastAsia="仿宋" w:hAnsi="仿宋"/>
                <w:sz w:val="24"/>
                <w:szCs w:val="24"/>
              </w:rPr>
            </w:pPr>
          </w:p>
        </w:tc>
        <w:tc>
          <w:tcPr>
            <w:tcW w:w="1415" w:type="dxa"/>
            <w:vMerge/>
            <w:vAlign w:val="center"/>
          </w:tcPr>
          <w:p w:rsidR="00CA6CD5" w:rsidRPr="00BD48BF" w:rsidRDefault="00CA6CD5" w:rsidP="00294365">
            <w:pPr>
              <w:jc w:val="center"/>
              <w:rPr>
                <w:rFonts w:ascii="仿宋" w:eastAsia="仿宋" w:hAnsi="仿宋"/>
                <w:sz w:val="24"/>
                <w:szCs w:val="24"/>
              </w:rPr>
            </w:pPr>
          </w:p>
        </w:tc>
        <w:tc>
          <w:tcPr>
            <w:tcW w:w="2271" w:type="dxa"/>
            <w:vAlign w:val="center"/>
          </w:tcPr>
          <w:p w:rsidR="00CA6CD5" w:rsidRPr="00BD48BF" w:rsidRDefault="00CA6CD5" w:rsidP="00294365">
            <w:pPr>
              <w:snapToGrid w:val="0"/>
              <w:jc w:val="center"/>
              <w:rPr>
                <w:rFonts w:ascii="仿宋" w:eastAsia="仿宋" w:hAnsi="仿宋"/>
                <w:sz w:val="24"/>
                <w:szCs w:val="24"/>
              </w:rPr>
            </w:pPr>
            <w:r w:rsidRPr="00BD48BF">
              <w:rPr>
                <w:rFonts w:ascii="仿宋" w:eastAsia="仿宋" w:hAnsi="仿宋"/>
                <w:sz w:val="24"/>
                <w:szCs w:val="24"/>
              </w:rPr>
              <w:t>马克思主义与社会科学方法论</w:t>
            </w:r>
          </w:p>
        </w:tc>
        <w:tc>
          <w:tcPr>
            <w:tcW w:w="1482" w:type="dxa"/>
            <w:tcBorders>
              <w:bottom w:val="single" w:sz="4" w:space="0" w:color="auto"/>
            </w:tcBorders>
            <w:vAlign w:val="center"/>
          </w:tcPr>
          <w:p w:rsidR="00CA6CD5" w:rsidRPr="00BD48BF" w:rsidRDefault="00BC23F1" w:rsidP="00294365">
            <w:pPr>
              <w:snapToGrid w:val="0"/>
              <w:jc w:val="center"/>
              <w:rPr>
                <w:rFonts w:ascii="仿宋" w:eastAsia="仿宋" w:hAnsi="仿宋"/>
                <w:sz w:val="24"/>
                <w:szCs w:val="24"/>
              </w:rPr>
            </w:pPr>
            <w:r w:rsidRPr="00BD48BF">
              <w:rPr>
                <w:rFonts w:ascii="仿宋" w:eastAsia="仿宋" w:hAnsi="仿宋" w:hint="eastAsia"/>
                <w:sz w:val="24"/>
                <w:szCs w:val="24"/>
              </w:rPr>
              <w:t>1</w:t>
            </w:r>
          </w:p>
        </w:tc>
        <w:tc>
          <w:tcPr>
            <w:tcW w:w="1700" w:type="dxa"/>
            <w:tcBorders>
              <w:bottom w:val="single" w:sz="4" w:space="0" w:color="auto"/>
            </w:tcBorders>
            <w:vAlign w:val="center"/>
          </w:tcPr>
          <w:p w:rsidR="00CA6CD5" w:rsidRPr="00BD48BF" w:rsidRDefault="00CA6CD5" w:rsidP="00294365">
            <w:pPr>
              <w:ind w:left="-57" w:right="-57"/>
              <w:jc w:val="center"/>
              <w:rPr>
                <w:rFonts w:ascii="仿宋" w:eastAsia="仿宋" w:hAnsi="仿宋"/>
                <w:sz w:val="24"/>
                <w:szCs w:val="24"/>
              </w:rPr>
            </w:pPr>
          </w:p>
        </w:tc>
        <w:tc>
          <w:tcPr>
            <w:tcW w:w="709" w:type="dxa"/>
            <w:tcBorders>
              <w:bottom w:val="single" w:sz="4" w:space="0" w:color="auto"/>
            </w:tcBorders>
            <w:vAlign w:val="center"/>
          </w:tcPr>
          <w:p w:rsidR="00CA6CD5" w:rsidRPr="00BD48BF" w:rsidRDefault="00CA6CD5" w:rsidP="00294365">
            <w:pPr>
              <w:ind w:left="-57" w:right="-57"/>
              <w:jc w:val="center"/>
              <w:rPr>
                <w:rFonts w:ascii="仿宋" w:eastAsia="仿宋" w:hAnsi="仿宋"/>
                <w:sz w:val="24"/>
                <w:szCs w:val="24"/>
              </w:rPr>
            </w:pPr>
            <w:r w:rsidRPr="00BD48BF">
              <w:rPr>
                <w:rFonts w:ascii="仿宋" w:eastAsia="仿宋" w:hAnsi="仿宋"/>
                <w:sz w:val="24"/>
                <w:szCs w:val="24"/>
              </w:rPr>
              <w:t>1</w:t>
            </w:r>
          </w:p>
        </w:tc>
        <w:tc>
          <w:tcPr>
            <w:tcW w:w="709" w:type="dxa"/>
            <w:tcBorders>
              <w:bottom w:val="single" w:sz="4" w:space="0" w:color="auto"/>
            </w:tcBorders>
            <w:vAlign w:val="center"/>
          </w:tcPr>
          <w:p w:rsidR="00CA6CD5" w:rsidRPr="00BD48BF" w:rsidRDefault="00CA6CD5" w:rsidP="00294365">
            <w:pPr>
              <w:jc w:val="center"/>
              <w:rPr>
                <w:rFonts w:ascii="仿宋" w:eastAsia="仿宋" w:hAnsi="仿宋"/>
                <w:sz w:val="24"/>
                <w:szCs w:val="24"/>
              </w:rPr>
            </w:pPr>
            <w:r w:rsidRPr="00BD48BF">
              <w:rPr>
                <w:rFonts w:ascii="仿宋" w:eastAsia="仿宋" w:hAnsi="仿宋"/>
                <w:sz w:val="24"/>
                <w:szCs w:val="24"/>
              </w:rPr>
              <w:t>18</w:t>
            </w:r>
          </w:p>
        </w:tc>
        <w:tc>
          <w:tcPr>
            <w:tcW w:w="709" w:type="dxa"/>
            <w:tcBorders>
              <w:bottom w:val="single" w:sz="4" w:space="0" w:color="auto"/>
            </w:tcBorders>
            <w:vAlign w:val="center"/>
          </w:tcPr>
          <w:p w:rsidR="00CA6CD5" w:rsidRPr="00BD48BF" w:rsidRDefault="00CA6CD5" w:rsidP="00294365">
            <w:pPr>
              <w:jc w:val="center"/>
              <w:rPr>
                <w:rFonts w:ascii="仿宋" w:eastAsia="仿宋" w:hAnsi="仿宋"/>
                <w:sz w:val="24"/>
                <w:szCs w:val="24"/>
              </w:rPr>
            </w:pPr>
            <w:r w:rsidRPr="00BD48BF">
              <w:rPr>
                <w:rFonts w:ascii="仿宋" w:eastAsia="仿宋" w:hAnsi="仿宋"/>
                <w:sz w:val="24"/>
                <w:szCs w:val="24"/>
              </w:rPr>
              <w:t>2</w:t>
            </w:r>
          </w:p>
        </w:tc>
        <w:tc>
          <w:tcPr>
            <w:tcW w:w="992" w:type="dxa"/>
            <w:tcBorders>
              <w:bottom w:val="single" w:sz="4" w:space="0" w:color="auto"/>
            </w:tcBorders>
            <w:vAlign w:val="center"/>
          </w:tcPr>
          <w:p w:rsidR="00CA6CD5" w:rsidRPr="00BD48BF" w:rsidRDefault="00CA6CD5" w:rsidP="00294365">
            <w:pPr>
              <w:jc w:val="center"/>
              <w:rPr>
                <w:rFonts w:ascii="仿宋" w:eastAsia="仿宋" w:hAnsi="仿宋"/>
                <w:sz w:val="24"/>
                <w:szCs w:val="24"/>
              </w:rPr>
            </w:pPr>
            <w:r w:rsidRPr="00BD48BF">
              <w:rPr>
                <w:rFonts w:ascii="仿宋" w:eastAsia="仿宋" w:hAnsi="仿宋"/>
                <w:sz w:val="24"/>
                <w:szCs w:val="24"/>
              </w:rPr>
              <w:t>讲授</w:t>
            </w:r>
          </w:p>
        </w:tc>
        <w:tc>
          <w:tcPr>
            <w:tcW w:w="850" w:type="dxa"/>
            <w:tcBorders>
              <w:bottom w:val="single" w:sz="4" w:space="0" w:color="auto"/>
            </w:tcBorders>
            <w:vAlign w:val="center"/>
          </w:tcPr>
          <w:p w:rsidR="00CA6CD5" w:rsidRPr="00BD48BF" w:rsidRDefault="00CA6CD5" w:rsidP="00294365">
            <w:pPr>
              <w:ind w:left="-57" w:right="-57"/>
              <w:jc w:val="center"/>
              <w:rPr>
                <w:rFonts w:ascii="仿宋" w:eastAsia="仿宋" w:hAnsi="仿宋"/>
                <w:sz w:val="24"/>
                <w:szCs w:val="24"/>
              </w:rPr>
            </w:pPr>
            <w:r w:rsidRPr="00BD48BF">
              <w:rPr>
                <w:rFonts w:ascii="仿宋" w:eastAsia="仿宋" w:hAnsi="仿宋"/>
                <w:sz w:val="24"/>
                <w:szCs w:val="24"/>
              </w:rPr>
              <w:t>考试</w:t>
            </w:r>
          </w:p>
        </w:tc>
        <w:tc>
          <w:tcPr>
            <w:tcW w:w="2060" w:type="dxa"/>
            <w:tcBorders>
              <w:bottom w:val="single" w:sz="4" w:space="0" w:color="auto"/>
            </w:tcBorders>
            <w:vAlign w:val="center"/>
          </w:tcPr>
          <w:p w:rsidR="00CA6CD5" w:rsidRPr="00BD48BF" w:rsidRDefault="00CA6CD5" w:rsidP="00294365">
            <w:pPr>
              <w:jc w:val="left"/>
              <w:rPr>
                <w:rFonts w:ascii="仿宋" w:eastAsia="仿宋" w:hAnsi="仿宋"/>
                <w:sz w:val="24"/>
                <w:szCs w:val="24"/>
              </w:rPr>
            </w:pPr>
          </w:p>
        </w:tc>
      </w:tr>
      <w:tr w:rsidR="00CA6CD5" w:rsidRPr="00BD48BF" w:rsidTr="00252EF3">
        <w:trPr>
          <w:cantSplit/>
          <w:trHeight w:val="550"/>
          <w:jc w:val="center"/>
        </w:trPr>
        <w:tc>
          <w:tcPr>
            <w:tcW w:w="1492" w:type="dxa"/>
            <w:vMerge/>
            <w:textDirection w:val="tbRlV"/>
            <w:vAlign w:val="center"/>
          </w:tcPr>
          <w:p w:rsidR="00CA6CD5" w:rsidRPr="00BD48BF" w:rsidRDefault="00CA6CD5" w:rsidP="00294365">
            <w:pPr>
              <w:jc w:val="center"/>
              <w:rPr>
                <w:rFonts w:ascii="仿宋" w:eastAsia="仿宋" w:hAnsi="仿宋"/>
                <w:sz w:val="24"/>
                <w:szCs w:val="24"/>
              </w:rPr>
            </w:pPr>
          </w:p>
        </w:tc>
        <w:tc>
          <w:tcPr>
            <w:tcW w:w="1415" w:type="dxa"/>
            <w:vMerge/>
            <w:vAlign w:val="center"/>
          </w:tcPr>
          <w:p w:rsidR="00CA6CD5" w:rsidRPr="00BD48BF" w:rsidRDefault="00CA6CD5" w:rsidP="00294365">
            <w:pPr>
              <w:jc w:val="center"/>
              <w:rPr>
                <w:rFonts w:ascii="仿宋" w:eastAsia="仿宋" w:hAnsi="仿宋"/>
                <w:sz w:val="24"/>
                <w:szCs w:val="24"/>
              </w:rPr>
            </w:pPr>
          </w:p>
        </w:tc>
        <w:tc>
          <w:tcPr>
            <w:tcW w:w="2271" w:type="dxa"/>
            <w:vAlign w:val="center"/>
          </w:tcPr>
          <w:p w:rsidR="00CA6CD5" w:rsidRPr="00BD48BF" w:rsidRDefault="00CA6CD5" w:rsidP="00294365">
            <w:pPr>
              <w:ind w:left="-57" w:right="-57"/>
              <w:jc w:val="center"/>
              <w:rPr>
                <w:rFonts w:ascii="仿宋" w:eastAsia="仿宋" w:hAnsi="仿宋"/>
                <w:sz w:val="24"/>
                <w:szCs w:val="24"/>
              </w:rPr>
            </w:pPr>
            <w:r w:rsidRPr="00BD48BF">
              <w:rPr>
                <w:rFonts w:ascii="仿宋" w:eastAsia="仿宋" w:hAnsi="仿宋"/>
                <w:sz w:val="24"/>
                <w:szCs w:val="24"/>
              </w:rPr>
              <w:t>基础外语</w:t>
            </w:r>
          </w:p>
        </w:tc>
        <w:tc>
          <w:tcPr>
            <w:tcW w:w="1482" w:type="dxa"/>
            <w:vAlign w:val="center"/>
          </w:tcPr>
          <w:p w:rsidR="00CA6CD5" w:rsidRPr="00BD48BF" w:rsidRDefault="00BC23F1" w:rsidP="00294365">
            <w:pPr>
              <w:jc w:val="center"/>
              <w:rPr>
                <w:rFonts w:ascii="仿宋" w:eastAsia="仿宋" w:hAnsi="仿宋"/>
                <w:sz w:val="24"/>
                <w:szCs w:val="24"/>
              </w:rPr>
            </w:pPr>
            <w:r w:rsidRPr="00BD48BF">
              <w:rPr>
                <w:rFonts w:ascii="仿宋" w:eastAsia="仿宋" w:hAnsi="仿宋" w:hint="eastAsia"/>
                <w:sz w:val="24"/>
                <w:szCs w:val="24"/>
              </w:rPr>
              <w:t>1</w:t>
            </w:r>
          </w:p>
        </w:tc>
        <w:tc>
          <w:tcPr>
            <w:tcW w:w="1700" w:type="dxa"/>
            <w:vAlign w:val="center"/>
          </w:tcPr>
          <w:p w:rsidR="00CA6CD5" w:rsidRPr="00BD48BF" w:rsidRDefault="00CA6CD5" w:rsidP="00294365">
            <w:pPr>
              <w:ind w:left="-57" w:right="-57"/>
              <w:jc w:val="center"/>
              <w:rPr>
                <w:rFonts w:ascii="仿宋" w:eastAsia="仿宋" w:hAnsi="仿宋"/>
                <w:sz w:val="24"/>
                <w:szCs w:val="24"/>
              </w:rPr>
            </w:pPr>
          </w:p>
        </w:tc>
        <w:tc>
          <w:tcPr>
            <w:tcW w:w="709" w:type="dxa"/>
            <w:vAlign w:val="center"/>
          </w:tcPr>
          <w:p w:rsidR="00CA6CD5" w:rsidRPr="00BD48BF" w:rsidRDefault="00CA6CD5" w:rsidP="00294365">
            <w:pPr>
              <w:ind w:left="-57" w:right="-57"/>
              <w:jc w:val="center"/>
              <w:rPr>
                <w:rFonts w:ascii="仿宋" w:eastAsia="仿宋" w:hAnsi="仿宋"/>
                <w:sz w:val="24"/>
                <w:szCs w:val="24"/>
              </w:rPr>
            </w:pPr>
            <w:r w:rsidRPr="00BD48BF">
              <w:rPr>
                <w:rFonts w:ascii="仿宋" w:eastAsia="仿宋" w:hAnsi="仿宋"/>
                <w:sz w:val="24"/>
                <w:szCs w:val="24"/>
              </w:rPr>
              <w:t>4</w:t>
            </w:r>
          </w:p>
        </w:tc>
        <w:tc>
          <w:tcPr>
            <w:tcW w:w="709" w:type="dxa"/>
            <w:vAlign w:val="center"/>
          </w:tcPr>
          <w:p w:rsidR="00CA6CD5" w:rsidRPr="00BD48BF" w:rsidRDefault="00CA6CD5" w:rsidP="00294365">
            <w:pPr>
              <w:ind w:left="-57" w:right="-57"/>
              <w:jc w:val="center"/>
              <w:rPr>
                <w:rFonts w:ascii="仿宋" w:eastAsia="仿宋" w:hAnsi="仿宋"/>
                <w:sz w:val="24"/>
                <w:szCs w:val="24"/>
              </w:rPr>
            </w:pPr>
            <w:r w:rsidRPr="00BD48BF">
              <w:rPr>
                <w:rFonts w:ascii="仿宋" w:eastAsia="仿宋" w:hAnsi="仿宋"/>
                <w:sz w:val="24"/>
                <w:szCs w:val="24"/>
              </w:rPr>
              <w:t>72</w:t>
            </w:r>
          </w:p>
        </w:tc>
        <w:tc>
          <w:tcPr>
            <w:tcW w:w="709" w:type="dxa"/>
            <w:vAlign w:val="center"/>
          </w:tcPr>
          <w:p w:rsidR="00CA6CD5" w:rsidRPr="00BD48BF" w:rsidRDefault="00CA6CD5" w:rsidP="00294365">
            <w:pPr>
              <w:ind w:left="-57" w:right="-57"/>
              <w:jc w:val="center"/>
              <w:rPr>
                <w:rFonts w:ascii="仿宋" w:eastAsia="仿宋" w:hAnsi="仿宋"/>
                <w:sz w:val="24"/>
                <w:szCs w:val="24"/>
              </w:rPr>
            </w:pPr>
            <w:r w:rsidRPr="00BD48BF">
              <w:rPr>
                <w:rFonts w:ascii="仿宋" w:eastAsia="仿宋" w:hAnsi="仿宋"/>
                <w:sz w:val="24"/>
                <w:szCs w:val="24"/>
              </w:rPr>
              <w:t>1</w:t>
            </w:r>
            <w:r w:rsidR="002F7666" w:rsidRPr="00BD48BF">
              <w:rPr>
                <w:rFonts w:ascii="仿宋" w:eastAsia="仿宋" w:hAnsi="仿宋" w:hint="eastAsia"/>
                <w:sz w:val="24"/>
                <w:szCs w:val="24"/>
              </w:rPr>
              <w:t>-</w:t>
            </w:r>
            <w:r w:rsidRPr="00BD48BF">
              <w:rPr>
                <w:rFonts w:ascii="仿宋" w:eastAsia="仿宋" w:hAnsi="仿宋"/>
                <w:sz w:val="24"/>
                <w:szCs w:val="24"/>
              </w:rPr>
              <w:t>2</w:t>
            </w:r>
          </w:p>
        </w:tc>
        <w:tc>
          <w:tcPr>
            <w:tcW w:w="992" w:type="dxa"/>
            <w:vAlign w:val="center"/>
          </w:tcPr>
          <w:p w:rsidR="00CA6CD5" w:rsidRPr="00BD48BF" w:rsidRDefault="00CA6CD5" w:rsidP="00294365">
            <w:pPr>
              <w:ind w:left="-57" w:right="-57"/>
              <w:jc w:val="center"/>
              <w:rPr>
                <w:rFonts w:ascii="仿宋" w:eastAsia="仿宋" w:hAnsi="仿宋"/>
                <w:sz w:val="24"/>
                <w:szCs w:val="24"/>
              </w:rPr>
            </w:pPr>
            <w:r w:rsidRPr="00BD48BF">
              <w:rPr>
                <w:rFonts w:ascii="仿宋" w:eastAsia="仿宋" w:hAnsi="仿宋"/>
                <w:sz w:val="24"/>
                <w:szCs w:val="24"/>
              </w:rPr>
              <w:t>讲授</w:t>
            </w:r>
          </w:p>
        </w:tc>
        <w:tc>
          <w:tcPr>
            <w:tcW w:w="850" w:type="dxa"/>
            <w:vAlign w:val="center"/>
          </w:tcPr>
          <w:p w:rsidR="00CA6CD5" w:rsidRPr="00BD48BF" w:rsidRDefault="00CA6CD5" w:rsidP="00294365">
            <w:pPr>
              <w:ind w:left="-57" w:right="-57"/>
              <w:jc w:val="center"/>
              <w:rPr>
                <w:rFonts w:ascii="仿宋" w:eastAsia="仿宋" w:hAnsi="仿宋"/>
                <w:sz w:val="24"/>
                <w:szCs w:val="24"/>
              </w:rPr>
            </w:pPr>
            <w:r w:rsidRPr="00BD48BF">
              <w:rPr>
                <w:rFonts w:ascii="仿宋" w:eastAsia="仿宋" w:hAnsi="仿宋"/>
                <w:sz w:val="24"/>
                <w:szCs w:val="24"/>
              </w:rPr>
              <w:t>考试</w:t>
            </w:r>
          </w:p>
        </w:tc>
        <w:tc>
          <w:tcPr>
            <w:tcW w:w="2060" w:type="dxa"/>
            <w:vAlign w:val="center"/>
          </w:tcPr>
          <w:p w:rsidR="00CA6CD5" w:rsidRPr="00BD48BF" w:rsidRDefault="00CA6CD5" w:rsidP="00294365">
            <w:pPr>
              <w:snapToGrid w:val="0"/>
              <w:jc w:val="left"/>
              <w:rPr>
                <w:rFonts w:ascii="仿宋" w:eastAsia="仿宋" w:hAnsi="仿宋"/>
                <w:sz w:val="24"/>
                <w:szCs w:val="24"/>
              </w:rPr>
            </w:pPr>
          </w:p>
        </w:tc>
      </w:tr>
      <w:tr w:rsidR="00CA6CD5" w:rsidRPr="00BD48BF" w:rsidTr="00252EF3">
        <w:trPr>
          <w:cantSplit/>
          <w:trHeight w:val="550"/>
          <w:jc w:val="center"/>
        </w:trPr>
        <w:tc>
          <w:tcPr>
            <w:tcW w:w="1492" w:type="dxa"/>
            <w:vMerge/>
            <w:textDirection w:val="tbRlV"/>
            <w:vAlign w:val="center"/>
          </w:tcPr>
          <w:p w:rsidR="00CA6CD5" w:rsidRPr="00BD48BF" w:rsidRDefault="00CA6CD5" w:rsidP="00294365">
            <w:pPr>
              <w:jc w:val="center"/>
              <w:rPr>
                <w:rFonts w:ascii="仿宋" w:eastAsia="仿宋" w:hAnsi="仿宋"/>
                <w:sz w:val="24"/>
                <w:szCs w:val="24"/>
              </w:rPr>
            </w:pPr>
          </w:p>
        </w:tc>
        <w:tc>
          <w:tcPr>
            <w:tcW w:w="1415" w:type="dxa"/>
            <w:vMerge/>
            <w:vAlign w:val="center"/>
          </w:tcPr>
          <w:p w:rsidR="00CA6CD5" w:rsidRPr="00BD48BF" w:rsidRDefault="00CA6CD5" w:rsidP="00294365">
            <w:pPr>
              <w:jc w:val="center"/>
              <w:rPr>
                <w:rFonts w:ascii="仿宋" w:eastAsia="仿宋" w:hAnsi="仿宋"/>
                <w:sz w:val="24"/>
                <w:szCs w:val="24"/>
              </w:rPr>
            </w:pPr>
          </w:p>
        </w:tc>
        <w:tc>
          <w:tcPr>
            <w:tcW w:w="2271" w:type="dxa"/>
            <w:vAlign w:val="center"/>
          </w:tcPr>
          <w:p w:rsidR="0094576F" w:rsidRPr="00BD48BF" w:rsidRDefault="0094576F" w:rsidP="00294365">
            <w:pPr>
              <w:ind w:left="-57" w:right="-57"/>
              <w:jc w:val="center"/>
              <w:rPr>
                <w:rFonts w:ascii="仿宋" w:eastAsia="仿宋" w:hAnsi="仿宋"/>
                <w:sz w:val="24"/>
                <w:szCs w:val="24"/>
              </w:rPr>
            </w:pPr>
            <w:r>
              <w:rPr>
                <w:rFonts w:ascii="仿宋" w:eastAsia="仿宋" w:hAnsi="仿宋" w:hint="eastAsia"/>
                <w:sz w:val="24"/>
                <w:szCs w:val="24"/>
              </w:rPr>
              <w:t>法学方法论</w:t>
            </w:r>
          </w:p>
        </w:tc>
        <w:tc>
          <w:tcPr>
            <w:tcW w:w="1482" w:type="dxa"/>
            <w:vAlign w:val="center"/>
          </w:tcPr>
          <w:p w:rsidR="00CA6CD5" w:rsidRPr="00BD48BF" w:rsidRDefault="00CA6CD5" w:rsidP="00294365">
            <w:pPr>
              <w:jc w:val="center"/>
              <w:rPr>
                <w:rFonts w:ascii="仿宋" w:eastAsia="仿宋" w:hAnsi="仿宋"/>
                <w:sz w:val="24"/>
                <w:szCs w:val="24"/>
              </w:rPr>
            </w:pPr>
            <w:r w:rsidRPr="00BD48BF">
              <w:rPr>
                <w:rFonts w:ascii="仿宋" w:eastAsia="仿宋" w:hAnsi="仿宋"/>
                <w:sz w:val="24"/>
                <w:szCs w:val="24"/>
              </w:rPr>
              <w:t>1</w:t>
            </w:r>
          </w:p>
        </w:tc>
        <w:tc>
          <w:tcPr>
            <w:tcW w:w="1700" w:type="dxa"/>
            <w:vAlign w:val="center"/>
          </w:tcPr>
          <w:p w:rsidR="00CA6CD5" w:rsidRPr="00BD48BF" w:rsidRDefault="00CA6CD5" w:rsidP="00294365">
            <w:pPr>
              <w:ind w:left="-57" w:right="-57"/>
              <w:jc w:val="center"/>
              <w:rPr>
                <w:rFonts w:ascii="仿宋" w:eastAsia="仿宋" w:hAnsi="仿宋"/>
                <w:sz w:val="24"/>
                <w:szCs w:val="24"/>
              </w:rPr>
            </w:pPr>
          </w:p>
        </w:tc>
        <w:tc>
          <w:tcPr>
            <w:tcW w:w="709" w:type="dxa"/>
            <w:vAlign w:val="center"/>
          </w:tcPr>
          <w:p w:rsidR="00CA6CD5" w:rsidRPr="00BD48BF" w:rsidRDefault="00CA6CD5" w:rsidP="00294365">
            <w:pPr>
              <w:ind w:left="-57" w:right="-57"/>
              <w:jc w:val="center"/>
              <w:rPr>
                <w:rFonts w:ascii="仿宋" w:eastAsia="仿宋" w:hAnsi="仿宋"/>
                <w:sz w:val="24"/>
                <w:szCs w:val="24"/>
              </w:rPr>
            </w:pPr>
            <w:r w:rsidRPr="00BD48BF">
              <w:rPr>
                <w:rFonts w:ascii="仿宋" w:eastAsia="仿宋" w:hAnsi="仿宋"/>
                <w:sz w:val="24"/>
                <w:szCs w:val="24"/>
              </w:rPr>
              <w:t>2</w:t>
            </w:r>
          </w:p>
        </w:tc>
        <w:tc>
          <w:tcPr>
            <w:tcW w:w="709" w:type="dxa"/>
            <w:vAlign w:val="center"/>
          </w:tcPr>
          <w:p w:rsidR="00CA6CD5" w:rsidRPr="00BD48BF" w:rsidRDefault="00CA6CD5" w:rsidP="00294365">
            <w:pPr>
              <w:ind w:left="-57" w:right="-57"/>
              <w:jc w:val="center"/>
              <w:rPr>
                <w:rFonts w:ascii="仿宋" w:eastAsia="仿宋" w:hAnsi="仿宋"/>
                <w:sz w:val="24"/>
                <w:szCs w:val="24"/>
              </w:rPr>
            </w:pPr>
            <w:r w:rsidRPr="00BD48BF">
              <w:rPr>
                <w:rFonts w:ascii="仿宋" w:eastAsia="仿宋" w:hAnsi="仿宋"/>
                <w:sz w:val="24"/>
                <w:szCs w:val="24"/>
              </w:rPr>
              <w:t>36</w:t>
            </w:r>
          </w:p>
        </w:tc>
        <w:tc>
          <w:tcPr>
            <w:tcW w:w="709" w:type="dxa"/>
            <w:vAlign w:val="center"/>
          </w:tcPr>
          <w:p w:rsidR="00CA6CD5" w:rsidRPr="00BD48BF" w:rsidRDefault="00CA6CD5" w:rsidP="00294365">
            <w:pPr>
              <w:ind w:left="-57" w:right="-57"/>
              <w:jc w:val="center"/>
              <w:rPr>
                <w:rFonts w:ascii="仿宋" w:eastAsia="仿宋" w:hAnsi="仿宋"/>
                <w:sz w:val="24"/>
                <w:szCs w:val="24"/>
              </w:rPr>
            </w:pPr>
            <w:r w:rsidRPr="00BD48BF">
              <w:rPr>
                <w:rFonts w:ascii="仿宋" w:eastAsia="仿宋" w:hAnsi="仿宋"/>
                <w:sz w:val="24"/>
                <w:szCs w:val="24"/>
              </w:rPr>
              <w:t>2</w:t>
            </w:r>
          </w:p>
        </w:tc>
        <w:tc>
          <w:tcPr>
            <w:tcW w:w="992" w:type="dxa"/>
            <w:vAlign w:val="center"/>
          </w:tcPr>
          <w:p w:rsidR="00CA6CD5" w:rsidRPr="00BD48BF" w:rsidRDefault="00CA6CD5" w:rsidP="00294365">
            <w:pPr>
              <w:ind w:left="-57" w:right="-57"/>
              <w:jc w:val="center"/>
              <w:rPr>
                <w:rFonts w:ascii="仿宋" w:eastAsia="仿宋" w:hAnsi="仿宋"/>
                <w:sz w:val="24"/>
                <w:szCs w:val="24"/>
              </w:rPr>
            </w:pPr>
            <w:r w:rsidRPr="00BD48BF">
              <w:rPr>
                <w:rFonts w:ascii="仿宋" w:eastAsia="仿宋" w:hAnsi="仿宋"/>
                <w:sz w:val="24"/>
                <w:szCs w:val="24"/>
              </w:rPr>
              <w:t>讲授</w:t>
            </w:r>
          </w:p>
        </w:tc>
        <w:tc>
          <w:tcPr>
            <w:tcW w:w="850" w:type="dxa"/>
            <w:vAlign w:val="center"/>
          </w:tcPr>
          <w:p w:rsidR="00CA6CD5" w:rsidRPr="00BD48BF" w:rsidRDefault="00CA6CD5" w:rsidP="00294365">
            <w:pPr>
              <w:ind w:left="-57" w:right="-57"/>
              <w:jc w:val="center"/>
              <w:rPr>
                <w:rFonts w:ascii="仿宋" w:eastAsia="仿宋" w:hAnsi="仿宋"/>
                <w:sz w:val="24"/>
                <w:szCs w:val="24"/>
              </w:rPr>
            </w:pPr>
            <w:r w:rsidRPr="00BD48BF">
              <w:rPr>
                <w:rFonts w:ascii="仿宋" w:eastAsia="仿宋" w:hAnsi="仿宋"/>
                <w:sz w:val="24"/>
                <w:szCs w:val="24"/>
              </w:rPr>
              <w:t>考试</w:t>
            </w:r>
          </w:p>
        </w:tc>
        <w:tc>
          <w:tcPr>
            <w:tcW w:w="2060" w:type="dxa"/>
            <w:vAlign w:val="center"/>
          </w:tcPr>
          <w:p w:rsidR="00CA6CD5" w:rsidRPr="00BD48BF" w:rsidRDefault="00CA6CD5" w:rsidP="00294365">
            <w:pPr>
              <w:snapToGrid w:val="0"/>
              <w:jc w:val="left"/>
              <w:rPr>
                <w:rFonts w:ascii="仿宋" w:eastAsia="仿宋" w:hAnsi="仿宋"/>
                <w:sz w:val="24"/>
                <w:szCs w:val="24"/>
              </w:rPr>
            </w:pPr>
          </w:p>
        </w:tc>
      </w:tr>
      <w:tr w:rsidR="0094576F" w:rsidRPr="00BD48BF" w:rsidTr="00252EF3">
        <w:trPr>
          <w:cantSplit/>
          <w:trHeight w:val="644"/>
          <w:jc w:val="center"/>
        </w:trPr>
        <w:tc>
          <w:tcPr>
            <w:tcW w:w="1492" w:type="dxa"/>
            <w:vMerge/>
            <w:vAlign w:val="center"/>
          </w:tcPr>
          <w:p w:rsidR="0094576F" w:rsidRPr="00BD48BF" w:rsidRDefault="0094576F" w:rsidP="00294365">
            <w:pPr>
              <w:jc w:val="center"/>
              <w:rPr>
                <w:rFonts w:ascii="仿宋" w:eastAsia="仿宋" w:hAnsi="仿宋"/>
                <w:sz w:val="24"/>
                <w:szCs w:val="24"/>
              </w:rPr>
            </w:pPr>
          </w:p>
        </w:tc>
        <w:tc>
          <w:tcPr>
            <w:tcW w:w="1415" w:type="dxa"/>
            <w:vMerge w:val="restart"/>
            <w:vAlign w:val="center"/>
          </w:tcPr>
          <w:p w:rsidR="0094576F" w:rsidRPr="00BD48BF" w:rsidRDefault="0094576F" w:rsidP="00294365">
            <w:pPr>
              <w:spacing w:line="400" w:lineRule="exact"/>
              <w:jc w:val="center"/>
              <w:rPr>
                <w:rFonts w:ascii="仿宋" w:eastAsia="仿宋" w:hAnsi="仿宋"/>
                <w:sz w:val="24"/>
                <w:szCs w:val="24"/>
              </w:rPr>
            </w:pPr>
            <w:r w:rsidRPr="00BD48BF">
              <w:rPr>
                <w:rFonts w:ascii="仿宋" w:eastAsia="仿宋" w:hAnsi="仿宋"/>
                <w:sz w:val="24"/>
                <w:szCs w:val="24"/>
              </w:rPr>
              <w:t>学位基础课</w:t>
            </w:r>
          </w:p>
        </w:tc>
        <w:tc>
          <w:tcPr>
            <w:tcW w:w="2271" w:type="dxa"/>
            <w:vAlign w:val="center"/>
          </w:tcPr>
          <w:p w:rsidR="0094576F" w:rsidRPr="00BD48BF" w:rsidRDefault="0094576F" w:rsidP="00294365">
            <w:pPr>
              <w:spacing w:line="400" w:lineRule="exact"/>
              <w:ind w:left="-57" w:right="-57"/>
              <w:rPr>
                <w:rFonts w:ascii="仿宋" w:eastAsia="仿宋" w:hAnsi="仿宋"/>
                <w:sz w:val="24"/>
                <w:szCs w:val="24"/>
              </w:rPr>
            </w:pPr>
            <w:r>
              <w:rPr>
                <w:rFonts w:ascii="仿宋" w:eastAsia="仿宋" w:hAnsi="仿宋" w:hint="eastAsia"/>
                <w:sz w:val="24"/>
                <w:szCs w:val="24"/>
              </w:rPr>
              <w:t>法学理论专题研究</w:t>
            </w:r>
          </w:p>
        </w:tc>
        <w:tc>
          <w:tcPr>
            <w:tcW w:w="1482" w:type="dxa"/>
            <w:vMerge w:val="restart"/>
            <w:vAlign w:val="center"/>
          </w:tcPr>
          <w:p w:rsidR="0094576F" w:rsidRPr="00BD48BF" w:rsidRDefault="0094576F" w:rsidP="00294365">
            <w:pPr>
              <w:spacing w:line="400" w:lineRule="exact"/>
              <w:jc w:val="center"/>
              <w:rPr>
                <w:rFonts w:ascii="仿宋" w:eastAsia="仿宋" w:hAnsi="仿宋"/>
                <w:sz w:val="24"/>
                <w:szCs w:val="24"/>
              </w:rPr>
            </w:pPr>
            <w:r>
              <w:rPr>
                <w:rFonts w:ascii="仿宋" w:eastAsia="仿宋" w:hAnsi="仿宋" w:hint="eastAsia"/>
                <w:sz w:val="24"/>
                <w:szCs w:val="24"/>
              </w:rPr>
              <w:t>2</w:t>
            </w:r>
          </w:p>
        </w:tc>
        <w:tc>
          <w:tcPr>
            <w:tcW w:w="1700" w:type="dxa"/>
            <w:vAlign w:val="center"/>
          </w:tcPr>
          <w:p w:rsidR="0094576F" w:rsidRPr="00BD48BF" w:rsidRDefault="0094576F" w:rsidP="00294365">
            <w:pPr>
              <w:spacing w:line="400" w:lineRule="exact"/>
              <w:ind w:left="-57" w:right="-57"/>
              <w:jc w:val="center"/>
              <w:rPr>
                <w:rFonts w:ascii="仿宋" w:eastAsia="仿宋" w:hAnsi="仿宋"/>
                <w:sz w:val="24"/>
                <w:szCs w:val="24"/>
              </w:rPr>
            </w:pPr>
          </w:p>
        </w:tc>
        <w:tc>
          <w:tcPr>
            <w:tcW w:w="709" w:type="dxa"/>
            <w:vMerge w:val="restart"/>
            <w:vAlign w:val="center"/>
          </w:tcPr>
          <w:p w:rsidR="0094576F" w:rsidRPr="00BD48BF" w:rsidRDefault="0094576F" w:rsidP="00294365">
            <w:pPr>
              <w:spacing w:line="400" w:lineRule="exact"/>
              <w:ind w:left="-57" w:right="-57"/>
              <w:jc w:val="center"/>
              <w:rPr>
                <w:rFonts w:ascii="仿宋" w:eastAsia="仿宋" w:hAnsi="仿宋"/>
                <w:sz w:val="24"/>
                <w:szCs w:val="24"/>
              </w:rPr>
            </w:pPr>
            <w:r>
              <w:rPr>
                <w:rFonts w:ascii="仿宋" w:eastAsia="仿宋" w:hAnsi="仿宋" w:hint="eastAsia"/>
                <w:sz w:val="24"/>
                <w:szCs w:val="24"/>
              </w:rPr>
              <w:t>6</w:t>
            </w:r>
          </w:p>
        </w:tc>
        <w:tc>
          <w:tcPr>
            <w:tcW w:w="709" w:type="dxa"/>
            <w:vAlign w:val="center"/>
          </w:tcPr>
          <w:p w:rsidR="0094576F" w:rsidRPr="00BD48BF" w:rsidRDefault="0094576F" w:rsidP="00294365">
            <w:pPr>
              <w:spacing w:line="400" w:lineRule="exact"/>
              <w:ind w:left="-57" w:right="-57"/>
              <w:jc w:val="center"/>
              <w:rPr>
                <w:rFonts w:ascii="仿宋" w:eastAsia="仿宋" w:hAnsi="仿宋"/>
                <w:sz w:val="24"/>
                <w:szCs w:val="24"/>
              </w:rPr>
            </w:pPr>
            <w:r w:rsidRPr="00BD48BF">
              <w:rPr>
                <w:rFonts w:ascii="仿宋" w:eastAsia="仿宋" w:hAnsi="仿宋"/>
                <w:sz w:val="24"/>
                <w:szCs w:val="24"/>
              </w:rPr>
              <w:t>54</w:t>
            </w:r>
          </w:p>
        </w:tc>
        <w:tc>
          <w:tcPr>
            <w:tcW w:w="709" w:type="dxa"/>
            <w:vAlign w:val="center"/>
          </w:tcPr>
          <w:p w:rsidR="0094576F" w:rsidRPr="00BD48BF" w:rsidRDefault="0094576F" w:rsidP="00294365">
            <w:pPr>
              <w:spacing w:line="400" w:lineRule="exact"/>
              <w:ind w:leftChars="-27" w:left="63" w:right="-57" w:hangingChars="50" w:hanging="120"/>
              <w:jc w:val="center"/>
              <w:rPr>
                <w:rFonts w:ascii="仿宋" w:eastAsia="仿宋" w:hAnsi="仿宋"/>
                <w:sz w:val="24"/>
                <w:szCs w:val="24"/>
              </w:rPr>
            </w:pPr>
            <w:r>
              <w:rPr>
                <w:rFonts w:ascii="仿宋" w:eastAsia="仿宋" w:hAnsi="仿宋" w:hint="eastAsia"/>
                <w:sz w:val="24"/>
                <w:szCs w:val="24"/>
              </w:rPr>
              <w:t>1</w:t>
            </w:r>
          </w:p>
        </w:tc>
        <w:tc>
          <w:tcPr>
            <w:tcW w:w="992" w:type="dxa"/>
            <w:vAlign w:val="center"/>
          </w:tcPr>
          <w:p w:rsidR="0094576F" w:rsidRDefault="0094576F" w:rsidP="00294365">
            <w:pPr>
              <w:spacing w:line="400" w:lineRule="exact"/>
              <w:ind w:left="-57" w:right="-57"/>
              <w:jc w:val="center"/>
              <w:rPr>
                <w:rFonts w:ascii="仿宋" w:eastAsia="仿宋" w:hAnsi="仿宋"/>
                <w:sz w:val="24"/>
                <w:szCs w:val="24"/>
              </w:rPr>
            </w:pPr>
            <w:r>
              <w:rPr>
                <w:rFonts w:ascii="仿宋" w:eastAsia="仿宋" w:hAnsi="仿宋" w:hint="eastAsia"/>
                <w:sz w:val="24"/>
                <w:szCs w:val="24"/>
              </w:rPr>
              <w:t>讲授</w:t>
            </w:r>
          </w:p>
          <w:p w:rsidR="0094576F" w:rsidRPr="00BD48BF" w:rsidRDefault="0094576F" w:rsidP="00294365">
            <w:pPr>
              <w:spacing w:line="400" w:lineRule="exact"/>
              <w:ind w:left="-57" w:right="-57"/>
              <w:jc w:val="center"/>
              <w:rPr>
                <w:rFonts w:ascii="仿宋" w:eastAsia="仿宋" w:hAnsi="仿宋"/>
                <w:sz w:val="24"/>
                <w:szCs w:val="24"/>
              </w:rPr>
            </w:pPr>
            <w:r>
              <w:rPr>
                <w:rFonts w:ascii="仿宋" w:eastAsia="仿宋" w:hAnsi="仿宋" w:hint="eastAsia"/>
                <w:sz w:val="24"/>
                <w:szCs w:val="24"/>
              </w:rPr>
              <w:t>讨论</w:t>
            </w:r>
          </w:p>
        </w:tc>
        <w:tc>
          <w:tcPr>
            <w:tcW w:w="850" w:type="dxa"/>
            <w:vAlign w:val="center"/>
          </w:tcPr>
          <w:p w:rsidR="0094576F" w:rsidRPr="00BD48BF" w:rsidRDefault="0094576F" w:rsidP="00294365">
            <w:pPr>
              <w:spacing w:line="400" w:lineRule="exact"/>
              <w:ind w:left="-57" w:right="-57"/>
              <w:jc w:val="center"/>
              <w:rPr>
                <w:rFonts w:ascii="仿宋" w:eastAsia="仿宋" w:hAnsi="仿宋"/>
                <w:sz w:val="24"/>
                <w:szCs w:val="24"/>
              </w:rPr>
            </w:pPr>
            <w:r w:rsidRPr="00BD48BF">
              <w:rPr>
                <w:rFonts w:ascii="仿宋" w:eastAsia="仿宋" w:hAnsi="仿宋"/>
                <w:sz w:val="24"/>
                <w:szCs w:val="24"/>
              </w:rPr>
              <w:t>考试</w:t>
            </w:r>
          </w:p>
        </w:tc>
        <w:tc>
          <w:tcPr>
            <w:tcW w:w="2060" w:type="dxa"/>
            <w:vAlign w:val="center"/>
          </w:tcPr>
          <w:p w:rsidR="0094576F" w:rsidRPr="00BD48BF" w:rsidRDefault="0094576F" w:rsidP="00294365">
            <w:pPr>
              <w:snapToGrid w:val="0"/>
              <w:spacing w:line="400" w:lineRule="exact"/>
              <w:jc w:val="left"/>
              <w:rPr>
                <w:rFonts w:ascii="仿宋" w:eastAsia="仿宋" w:hAnsi="仿宋"/>
                <w:sz w:val="24"/>
                <w:szCs w:val="24"/>
              </w:rPr>
            </w:pPr>
            <w:r>
              <w:rPr>
                <w:rFonts w:ascii="仿宋" w:eastAsia="仿宋" w:hAnsi="仿宋" w:hint="eastAsia"/>
                <w:sz w:val="24"/>
                <w:szCs w:val="24"/>
              </w:rPr>
              <w:t>学科统一安排</w:t>
            </w:r>
          </w:p>
        </w:tc>
      </w:tr>
      <w:tr w:rsidR="0094576F" w:rsidRPr="00BD48BF" w:rsidTr="00252EF3">
        <w:trPr>
          <w:cantSplit/>
          <w:trHeight w:val="644"/>
          <w:jc w:val="center"/>
        </w:trPr>
        <w:tc>
          <w:tcPr>
            <w:tcW w:w="1492" w:type="dxa"/>
            <w:vMerge/>
            <w:vAlign w:val="center"/>
          </w:tcPr>
          <w:p w:rsidR="0094576F" w:rsidRPr="00BD48BF" w:rsidRDefault="0094576F" w:rsidP="00294365">
            <w:pPr>
              <w:jc w:val="center"/>
              <w:rPr>
                <w:rFonts w:ascii="仿宋" w:eastAsia="仿宋" w:hAnsi="仿宋"/>
                <w:sz w:val="24"/>
                <w:szCs w:val="24"/>
              </w:rPr>
            </w:pPr>
          </w:p>
        </w:tc>
        <w:tc>
          <w:tcPr>
            <w:tcW w:w="1415" w:type="dxa"/>
            <w:vMerge/>
            <w:vAlign w:val="center"/>
          </w:tcPr>
          <w:p w:rsidR="0094576F" w:rsidRPr="00BD48BF" w:rsidRDefault="0094576F" w:rsidP="00294365">
            <w:pPr>
              <w:spacing w:line="400" w:lineRule="exact"/>
              <w:jc w:val="center"/>
              <w:rPr>
                <w:rFonts w:ascii="仿宋" w:eastAsia="仿宋" w:hAnsi="仿宋"/>
                <w:sz w:val="24"/>
                <w:szCs w:val="24"/>
              </w:rPr>
            </w:pPr>
          </w:p>
        </w:tc>
        <w:tc>
          <w:tcPr>
            <w:tcW w:w="2271" w:type="dxa"/>
            <w:vAlign w:val="center"/>
          </w:tcPr>
          <w:p w:rsidR="0094576F" w:rsidRPr="00BD48BF" w:rsidRDefault="0094576F" w:rsidP="00294365">
            <w:pPr>
              <w:spacing w:line="400" w:lineRule="exact"/>
              <w:ind w:left="-57" w:right="-57"/>
              <w:rPr>
                <w:rFonts w:ascii="仿宋" w:eastAsia="仿宋" w:hAnsi="仿宋"/>
                <w:sz w:val="24"/>
                <w:szCs w:val="24"/>
              </w:rPr>
            </w:pPr>
            <w:r>
              <w:rPr>
                <w:rFonts w:ascii="仿宋" w:eastAsia="仿宋" w:hAnsi="仿宋" w:hint="eastAsia"/>
                <w:sz w:val="24"/>
                <w:szCs w:val="24"/>
              </w:rPr>
              <w:t>法治文化专题研究</w:t>
            </w:r>
          </w:p>
        </w:tc>
        <w:tc>
          <w:tcPr>
            <w:tcW w:w="1482" w:type="dxa"/>
            <w:vMerge/>
            <w:vAlign w:val="center"/>
          </w:tcPr>
          <w:p w:rsidR="0094576F" w:rsidRPr="00BD48BF" w:rsidRDefault="0094576F" w:rsidP="00294365">
            <w:pPr>
              <w:spacing w:line="400" w:lineRule="exact"/>
              <w:jc w:val="center"/>
              <w:rPr>
                <w:rFonts w:ascii="仿宋" w:eastAsia="仿宋" w:hAnsi="仿宋"/>
                <w:sz w:val="24"/>
                <w:szCs w:val="24"/>
              </w:rPr>
            </w:pPr>
          </w:p>
        </w:tc>
        <w:tc>
          <w:tcPr>
            <w:tcW w:w="1700" w:type="dxa"/>
            <w:vAlign w:val="center"/>
          </w:tcPr>
          <w:p w:rsidR="0094576F" w:rsidRDefault="0094576F" w:rsidP="00294365">
            <w:pPr>
              <w:ind w:left="-57" w:right="-57"/>
              <w:jc w:val="center"/>
              <w:rPr>
                <w:rFonts w:ascii="仿宋" w:eastAsia="仿宋" w:hAnsi="仿宋"/>
                <w:sz w:val="24"/>
                <w:szCs w:val="24"/>
              </w:rPr>
            </w:pPr>
          </w:p>
        </w:tc>
        <w:tc>
          <w:tcPr>
            <w:tcW w:w="709" w:type="dxa"/>
            <w:vMerge/>
            <w:vAlign w:val="center"/>
          </w:tcPr>
          <w:p w:rsidR="0094576F" w:rsidRDefault="0094576F" w:rsidP="00294365">
            <w:pPr>
              <w:spacing w:line="400" w:lineRule="exact"/>
              <w:ind w:left="-57" w:right="-57"/>
              <w:jc w:val="center"/>
              <w:rPr>
                <w:rFonts w:ascii="仿宋" w:eastAsia="仿宋" w:hAnsi="仿宋"/>
                <w:sz w:val="24"/>
                <w:szCs w:val="24"/>
              </w:rPr>
            </w:pPr>
          </w:p>
        </w:tc>
        <w:tc>
          <w:tcPr>
            <w:tcW w:w="709" w:type="dxa"/>
            <w:vAlign w:val="center"/>
          </w:tcPr>
          <w:p w:rsidR="0094576F" w:rsidRDefault="0094576F" w:rsidP="00294365">
            <w:pPr>
              <w:spacing w:line="400" w:lineRule="exact"/>
              <w:ind w:left="-57" w:right="-57"/>
              <w:jc w:val="center"/>
              <w:rPr>
                <w:rFonts w:ascii="仿宋" w:eastAsia="仿宋" w:hAnsi="仿宋"/>
                <w:sz w:val="24"/>
                <w:szCs w:val="24"/>
              </w:rPr>
            </w:pPr>
            <w:r>
              <w:rPr>
                <w:rFonts w:ascii="仿宋" w:eastAsia="仿宋" w:hAnsi="仿宋" w:hint="eastAsia"/>
                <w:sz w:val="24"/>
                <w:szCs w:val="24"/>
              </w:rPr>
              <w:t>54</w:t>
            </w:r>
          </w:p>
        </w:tc>
        <w:tc>
          <w:tcPr>
            <w:tcW w:w="709" w:type="dxa"/>
            <w:vAlign w:val="center"/>
          </w:tcPr>
          <w:p w:rsidR="0094576F" w:rsidRDefault="0094576F" w:rsidP="00294365">
            <w:pPr>
              <w:jc w:val="center"/>
              <w:rPr>
                <w:rFonts w:ascii="仿宋" w:eastAsia="仿宋" w:hAnsi="仿宋"/>
                <w:sz w:val="24"/>
                <w:szCs w:val="24"/>
              </w:rPr>
            </w:pPr>
            <w:r>
              <w:rPr>
                <w:rFonts w:eastAsia="仿宋" w:cs="Dotum"/>
              </w:rPr>
              <w:t>1</w:t>
            </w:r>
            <w:r>
              <w:rPr>
                <w:rFonts w:eastAsia="仿宋" w:cs="Dotum" w:hint="eastAsia"/>
              </w:rPr>
              <w:t>或</w:t>
            </w:r>
            <w:r>
              <w:rPr>
                <w:rFonts w:eastAsia="仿宋" w:cs="Dotum"/>
              </w:rPr>
              <w:t>3</w:t>
            </w:r>
          </w:p>
        </w:tc>
        <w:tc>
          <w:tcPr>
            <w:tcW w:w="992" w:type="dxa"/>
            <w:vAlign w:val="center"/>
          </w:tcPr>
          <w:p w:rsidR="0094576F" w:rsidRDefault="0094576F" w:rsidP="00294365">
            <w:pPr>
              <w:spacing w:line="400" w:lineRule="exact"/>
              <w:ind w:left="-57" w:right="-57"/>
              <w:jc w:val="center"/>
              <w:rPr>
                <w:rFonts w:ascii="仿宋" w:eastAsia="仿宋" w:hAnsi="仿宋"/>
                <w:sz w:val="24"/>
                <w:szCs w:val="24"/>
              </w:rPr>
            </w:pPr>
            <w:r>
              <w:rPr>
                <w:rFonts w:ascii="仿宋" w:eastAsia="仿宋" w:hAnsi="仿宋" w:hint="eastAsia"/>
                <w:sz w:val="24"/>
                <w:szCs w:val="24"/>
              </w:rPr>
              <w:t>讲授</w:t>
            </w:r>
          </w:p>
        </w:tc>
        <w:tc>
          <w:tcPr>
            <w:tcW w:w="850" w:type="dxa"/>
            <w:vAlign w:val="center"/>
          </w:tcPr>
          <w:p w:rsidR="0094576F" w:rsidRDefault="0094576F" w:rsidP="00294365">
            <w:pPr>
              <w:spacing w:line="400" w:lineRule="exact"/>
              <w:ind w:left="-57" w:right="-57"/>
              <w:jc w:val="center"/>
              <w:rPr>
                <w:rFonts w:ascii="仿宋" w:eastAsia="仿宋" w:hAnsi="仿宋"/>
                <w:sz w:val="24"/>
                <w:szCs w:val="24"/>
              </w:rPr>
            </w:pPr>
            <w:r>
              <w:rPr>
                <w:rFonts w:ascii="仿宋" w:eastAsia="仿宋" w:hAnsi="仿宋"/>
                <w:sz w:val="24"/>
                <w:szCs w:val="24"/>
              </w:rPr>
              <w:t>考试</w:t>
            </w:r>
          </w:p>
        </w:tc>
        <w:tc>
          <w:tcPr>
            <w:tcW w:w="2060" w:type="dxa"/>
            <w:vAlign w:val="center"/>
          </w:tcPr>
          <w:p w:rsidR="0094576F" w:rsidRDefault="0094576F" w:rsidP="00294365">
            <w:pPr>
              <w:snapToGrid w:val="0"/>
              <w:spacing w:line="400" w:lineRule="exact"/>
              <w:jc w:val="left"/>
              <w:rPr>
                <w:rFonts w:ascii="仿宋" w:eastAsia="仿宋" w:hAnsi="仿宋"/>
                <w:sz w:val="24"/>
                <w:szCs w:val="24"/>
              </w:rPr>
            </w:pPr>
            <w:r>
              <w:rPr>
                <w:rFonts w:ascii="仿宋" w:eastAsia="仿宋" w:hAnsi="仿宋" w:hint="eastAsia"/>
                <w:sz w:val="24"/>
                <w:szCs w:val="24"/>
              </w:rPr>
              <w:t>学科统一安排</w:t>
            </w:r>
          </w:p>
        </w:tc>
      </w:tr>
      <w:tr w:rsidR="0094576F" w:rsidRPr="00BD48BF" w:rsidTr="00252EF3">
        <w:trPr>
          <w:cantSplit/>
          <w:trHeight w:val="622"/>
          <w:jc w:val="center"/>
        </w:trPr>
        <w:tc>
          <w:tcPr>
            <w:tcW w:w="1492" w:type="dxa"/>
            <w:vMerge/>
            <w:vAlign w:val="center"/>
          </w:tcPr>
          <w:p w:rsidR="0094576F" w:rsidRPr="00BD48BF" w:rsidRDefault="0094576F" w:rsidP="00294365">
            <w:pPr>
              <w:ind w:left="113"/>
              <w:jc w:val="center"/>
              <w:rPr>
                <w:rFonts w:ascii="仿宋" w:eastAsia="仿宋" w:hAnsi="仿宋"/>
                <w:sz w:val="24"/>
                <w:szCs w:val="24"/>
              </w:rPr>
            </w:pPr>
          </w:p>
        </w:tc>
        <w:tc>
          <w:tcPr>
            <w:tcW w:w="1415" w:type="dxa"/>
            <w:vMerge w:val="restart"/>
            <w:vAlign w:val="center"/>
          </w:tcPr>
          <w:p w:rsidR="0094576F" w:rsidRPr="00BD48BF" w:rsidRDefault="0094576F" w:rsidP="00294365">
            <w:pPr>
              <w:spacing w:line="400" w:lineRule="exact"/>
              <w:jc w:val="center"/>
              <w:rPr>
                <w:rFonts w:ascii="仿宋" w:eastAsia="仿宋" w:hAnsi="仿宋"/>
                <w:sz w:val="24"/>
                <w:szCs w:val="24"/>
              </w:rPr>
            </w:pPr>
            <w:r w:rsidRPr="00BD48BF">
              <w:rPr>
                <w:rFonts w:ascii="仿宋" w:eastAsia="仿宋" w:hAnsi="仿宋"/>
                <w:sz w:val="24"/>
                <w:szCs w:val="24"/>
              </w:rPr>
              <w:t>学位专业课</w:t>
            </w:r>
          </w:p>
        </w:tc>
        <w:tc>
          <w:tcPr>
            <w:tcW w:w="2271" w:type="dxa"/>
            <w:vAlign w:val="center"/>
          </w:tcPr>
          <w:p w:rsidR="0094576F" w:rsidRPr="00BD48BF" w:rsidRDefault="0094576F" w:rsidP="00294365">
            <w:pPr>
              <w:spacing w:line="400" w:lineRule="exact"/>
              <w:ind w:left="-57" w:right="-57"/>
              <w:jc w:val="center"/>
              <w:rPr>
                <w:rFonts w:ascii="仿宋" w:eastAsia="仿宋" w:hAnsi="仿宋"/>
                <w:sz w:val="24"/>
                <w:szCs w:val="24"/>
              </w:rPr>
            </w:pPr>
            <w:r>
              <w:rPr>
                <w:rFonts w:ascii="仿宋" w:eastAsia="仿宋" w:hAnsi="仿宋" w:hint="eastAsia"/>
                <w:sz w:val="24"/>
                <w:szCs w:val="24"/>
              </w:rPr>
              <w:t>法律语言研究</w:t>
            </w:r>
          </w:p>
        </w:tc>
        <w:tc>
          <w:tcPr>
            <w:tcW w:w="1482" w:type="dxa"/>
            <w:vMerge w:val="restart"/>
            <w:vAlign w:val="center"/>
          </w:tcPr>
          <w:p w:rsidR="0094576F" w:rsidRPr="00BD48BF" w:rsidRDefault="0094576F" w:rsidP="00294365">
            <w:pPr>
              <w:spacing w:line="400" w:lineRule="exact"/>
              <w:jc w:val="center"/>
              <w:rPr>
                <w:rFonts w:ascii="仿宋" w:eastAsia="仿宋" w:hAnsi="仿宋"/>
                <w:sz w:val="24"/>
                <w:szCs w:val="24"/>
              </w:rPr>
            </w:pPr>
            <w:r w:rsidRPr="00BD48BF">
              <w:rPr>
                <w:rFonts w:ascii="仿宋" w:eastAsia="仿宋" w:hAnsi="仿宋"/>
                <w:sz w:val="24"/>
                <w:szCs w:val="24"/>
              </w:rPr>
              <w:t>3</w:t>
            </w:r>
          </w:p>
        </w:tc>
        <w:tc>
          <w:tcPr>
            <w:tcW w:w="1700" w:type="dxa"/>
            <w:vAlign w:val="center"/>
          </w:tcPr>
          <w:p w:rsidR="0094576F" w:rsidRPr="00BD48BF" w:rsidRDefault="0094576F" w:rsidP="00294365">
            <w:pPr>
              <w:spacing w:line="400" w:lineRule="exact"/>
              <w:jc w:val="center"/>
              <w:rPr>
                <w:rFonts w:ascii="仿宋" w:eastAsia="仿宋" w:hAnsi="仿宋"/>
                <w:sz w:val="24"/>
                <w:szCs w:val="24"/>
              </w:rPr>
            </w:pPr>
          </w:p>
        </w:tc>
        <w:tc>
          <w:tcPr>
            <w:tcW w:w="709" w:type="dxa"/>
            <w:vMerge w:val="restart"/>
            <w:vAlign w:val="center"/>
          </w:tcPr>
          <w:p w:rsidR="0094576F" w:rsidRPr="00BD48BF" w:rsidRDefault="0094576F" w:rsidP="00294365">
            <w:pPr>
              <w:spacing w:line="400" w:lineRule="exact"/>
              <w:jc w:val="center"/>
              <w:rPr>
                <w:rFonts w:ascii="仿宋" w:eastAsia="仿宋" w:hAnsi="仿宋"/>
                <w:sz w:val="24"/>
                <w:szCs w:val="24"/>
              </w:rPr>
            </w:pPr>
            <w:r w:rsidRPr="00BD48BF">
              <w:rPr>
                <w:rFonts w:ascii="仿宋" w:eastAsia="仿宋" w:hAnsi="仿宋"/>
                <w:sz w:val="24"/>
                <w:szCs w:val="24"/>
              </w:rPr>
              <w:t>9</w:t>
            </w:r>
          </w:p>
        </w:tc>
        <w:tc>
          <w:tcPr>
            <w:tcW w:w="709" w:type="dxa"/>
            <w:vAlign w:val="center"/>
          </w:tcPr>
          <w:p w:rsidR="0094576F" w:rsidRDefault="0094576F" w:rsidP="00294365">
            <w:pPr>
              <w:spacing w:line="400" w:lineRule="exact"/>
              <w:jc w:val="center"/>
              <w:rPr>
                <w:rFonts w:ascii="仿宋" w:eastAsia="仿宋" w:hAnsi="仿宋"/>
                <w:sz w:val="24"/>
                <w:szCs w:val="24"/>
              </w:rPr>
            </w:pPr>
            <w:r>
              <w:rPr>
                <w:rFonts w:ascii="仿宋" w:eastAsia="仿宋" w:hAnsi="仿宋" w:hint="eastAsia"/>
                <w:sz w:val="24"/>
                <w:szCs w:val="24"/>
              </w:rPr>
              <w:t>54</w:t>
            </w:r>
          </w:p>
        </w:tc>
        <w:tc>
          <w:tcPr>
            <w:tcW w:w="709" w:type="dxa"/>
            <w:vAlign w:val="center"/>
          </w:tcPr>
          <w:p w:rsidR="0094576F" w:rsidRDefault="0094576F" w:rsidP="00294365">
            <w:pPr>
              <w:spacing w:line="400" w:lineRule="exact"/>
              <w:jc w:val="center"/>
              <w:rPr>
                <w:rFonts w:ascii="仿宋" w:eastAsia="仿宋" w:hAnsi="仿宋"/>
                <w:sz w:val="24"/>
                <w:szCs w:val="24"/>
              </w:rPr>
            </w:pPr>
            <w:r>
              <w:rPr>
                <w:rFonts w:ascii="仿宋" w:eastAsia="仿宋" w:hAnsi="仿宋" w:hint="eastAsia"/>
                <w:sz w:val="24"/>
                <w:szCs w:val="24"/>
              </w:rPr>
              <w:t>1</w:t>
            </w:r>
          </w:p>
        </w:tc>
        <w:tc>
          <w:tcPr>
            <w:tcW w:w="992" w:type="dxa"/>
            <w:vAlign w:val="center"/>
          </w:tcPr>
          <w:p w:rsidR="0094576F" w:rsidRDefault="0094576F" w:rsidP="00294365">
            <w:pPr>
              <w:spacing w:line="400" w:lineRule="exact"/>
              <w:ind w:left="-57" w:right="-57"/>
              <w:jc w:val="center"/>
              <w:rPr>
                <w:rFonts w:ascii="仿宋" w:eastAsia="仿宋" w:hAnsi="仿宋"/>
                <w:sz w:val="24"/>
                <w:szCs w:val="24"/>
              </w:rPr>
            </w:pPr>
            <w:r>
              <w:rPr>
                <w:rFonts w:ascii="仿宋" w:eastAsia="仿宋" w:hAnsi="仿宋" w:hint="eastAsia"/>
                <w:sz w:val="24"/>
                <w:szCs w:val="24"/>
              </w:rPr>
              <w:t>讲授</w:t>
            </w:r>
          </w:p>
          <w:p w:rsidR="0094576F" w:rsidRDefault="0094576F" w:rsidP="00294365">
            <w:pPr>
              <w:spacing w:line="400" w:lineRule="exact"/>
              <w:ind w:left="-57" w:right="-57"/>
              <w:jc w:val="center"/>
              <w:rPr>
                <w:rFonts w:ascii="仿宋" w:eastAsia="仿宋" w:hAnsi="仿宋"/>
                <w:sz w:val="24"/>
                <w:szCs w:val="24"/>
              </w:rPr>
            </w:pPr>
            <w:r>
              <w:rPr>
                <w:rFonts w:ascii="仿宋" w:eastAsia="仿宋" w:hAnsi="仿宋" w:hint="eastAsia"/>
                <w:sz w:val="24"/>
                <w:szCs w:val="24"/>
              </w:rPr>
              <w:t>讨论</w:t>
            </w:r>
          </w:p>
        </w:tc>
        <w:tc>
          <w:tcPr>
            <w:tcW w:w="850" w:type="dxa"/>
            <w:vAlign w:val="center"/>
          </w:tcPr>
          <w:p w:rsidR="0094576F" w:rsidRDefault="0094576F" w:rsidP="00294365">
            <w:pPr>
              <w:spacing w:line="400" w:lineRule="exact"/>
              <w:jc w:val="center"/>
              <w:rPr>
                <w:rFonts w:ascii="仿宋" w:eastAsia="仿宋" w:hAnsi="仿宋"/>
                <w:sz w:val="24"/>
                <w:szCs w:val="24"/>
              </w:rPr>
            </w:pPr>
            <w:r>
              <w:rPr>
                <w:rFonts w:ascii="仿宋" w:eastAsia="仿宋" w:hAnsi="仿宋"/>
                <w:sz w:val="24"/>
                <w:szCs w:val="24"/>
              </w:rPr>
              <w:t>考试</w:t>
            </w:r>
          </w:p>
        </w:tc>
        <w:tc>
          <w:tcPr>
            <w:tcW w:w="2060" w:type="dxa"/>
            <w:vMerge w:val="restart"/>
            <w:vAlign w:val="center"/>
          </w:tcPr>
          <w:p w:rsidR="0094576F" w:rsidRPr="00BD48BF" w:rsidRDefault="0094576F" w:rsidP="00294365">
            <w:pPr>
              <w:adjustRightInd w:val="0"/>
              <w:snapToGrid w:val="0"/>
              <w:spacing w:line="400" w:lineRule="exact"/>
              <w:jc w:val="left"/>
              <w:rPr>
                <w:rFonts w:ascii="仿宋" w:eastAsia="仿宋" w:hAnsi="仿宋"/>
                <w:sz w:val="24"/>
                <w:szCs w:val="24"/>
              </w:rPr>
            </w:pPr>
          </w:p>
        </w:tc>
      </w:tr>
      <w:tr w:rsidR="0094576F" w:rsidRPr="00BD48BF" w:rsidTr="00252EF3">
        <w:trPr>
          <w:cantSplit/>
          <w:trHeight w:val="641"/>
          <w:jc w:val="center"/>
        </w:trPr>
        <w:tc>
          <w:tcPr>
            <w:tcW w:w="1492" w:type="dxa"/>
            <w:vMerge/>
            <w:vAlign w:val="center"/>
          </w:tcPr>
          <w:p w:rsidR="0094576F" w:rsidRPr="00BD48BF" w:rsidRDefault="0094576F" w:rsidP="00294365">
            <w:pPr>
              <w:ind w:left="113"/>
              <w:jc w:val="center"/>
              <w:rPr>
                <w:rFonts w:ascii="仿宋" w:eastAsia="仿宋" w:hAnsi="仿宋"/>
                <w:sz w:val="24"/>
                <w:szCs w:val="24"/>
              </w:rPr>
            </w:pPr>
          </w:p>
        </w:tc>
        <w:tc>
          <w:tcPr>
            <w:tcW w:w="1415" w:type="dxa"/>
            <w:vMerge/>
            <w:vAlign w:val="center"/>
          </w:tcPr>
          <w:p w:rsidR="0094576F" w:rsidRPr="00BD48BF" w:rsidRDefault="0094576F" w:rsidP="00294365">
            <w:pPr>
              <w:spacing w:line="400" w:lineRule="exact"/>
              <w:jc w:val="center"/>
              <w:rPr>
                <w:rFonts w:ascii="仿宋" w:eastAsia="仿宋" w:hAnsi="仿宋"/>
                <w:sz w:val="24"/>
                <w:szCs w:val="24"/>
              </w:rPr>
            </w:pPr>
          </w:p>
        </w:tc>
        <w:tc>
          <w:tcPr>
            <w:tcW w:w="2271" w:type="dxa"/>
            <w:vAlign w:val="center"/>
          </w:tcPr>
          <w:p w:rsidR="0094576F" w:rsidRPr="00BD48BF" w:rsidRDefault="0094576F" w:rsidP="00294365">
            <w:pPr>
              <w:spacing w:line="400" w:lineRule="exact"/>
              <w:ind w:left="-57" w:right="-57"/>
              <w:jc w:val="center"/>
              <w:rPr>
                <w:rFonts w:ascii="仿宋" w:eastAsia="仿宋" w:hAnsi="仿宋"/>
                <w:sz w:val="24"/>
                <w:szCs w:val="24"/>
              </w:rPr>
            </w:pPr>
            <w:r>
              <w:rPr>
                <w:rFonts w:ascii="仿宋" w:eastAsia="仿宋" w:hAnsi="仿宋" w:hint="eastAsia"/>
                <w:sz w:val="24"/>
                <w:szCs w:val="24"/>
              </w:rPr>
              <w:t>语言学理论专题研究</w:t>
            </w:r>
          </w:p>
        </w:tc>
        <w:tc>
          <w:tcPr>
            <w:tcW w:w="1482" w:type="dxa"/>
            <w:vMerge/>
            <w:vAlign w:val="center"/>
          </w:tcPr>
          <w:p w:rsidR="0094576F" w:rsidRPr="00BD48BF" w:rsidRDefault="0094576F" w:rsidP="00294365">
            <w:pPr>
              <w:spacing w:line="400" w:lineRule="exact"/>
              <w:jc w:val="center"/>
              <w:rPr>
                <w:rFonts w:ascii="仿宋" w:eastAsia="仿宋" w:hAnsi="仿宋"/>
                <w:sz w:val="24"/>
                <w:szCs w:val="24"/>
              </w:rPr>
            </w:pPr>
          </w:p>
        </w:tc>
        <w:tc>
          <w:tcPr>
            <w:tcW w:w="1700" w:type="dxa"/>
            <w:vAlign w:val="center"/>
          </w:tcPr>
          <w:p w:rsidR="0094576F" w:rsidRPr="00BD48BF" w:rsidRDefault="0094576F" w:rsidP="00294365">
            <w:pPr>
              <w:spacing w:line="400" w:lineRule="exact"/>
              <w:ind w:left="-57" w:right="-57"/>
              <w:jc w:val="center"/>
              <w:rPr>
                <w:rFonts w:ascii="仿宋" w:eastAsia="仿宋" w:hAnsi="仿宋"/>
                <w:sz w:val="24"/>
                <w:szCs w:val="24"/>
              </w:rPr>
            </w:pPr>
          </w:p>
        </w:tc>
        <w:tc>
          <w:tcPr>
            <w:tcW w:w="709" w:type="dxa"/>
            <w:vMerge/>
            <w:vAlign w:val="center"/>
          </w:tcPr>
          <w:p w:rsidR="0094576F" w:rsidRPr="00BD48BF" w:rsidRDefault="0094576F" w:rsidP="00294365">
            <w:pPr>
              <w:spacing w:line="400" w:lineRule="exact"/>
              <w:ind w:left="-57" w:right="-57"/>
              <w:jc w:val="center"/>
              <w:rPr>
                <w:rFonts w:ascii="仿宋" w:eastAsia="仿宋" w:hAnsi="仿宋"/>
                <w:sz w:val="24"/>
                <w:szCs w:val="24"/>
              </w:rPr>
            </w:pPr>
          </w:p>
        </w:tc>
        <w:tc>
          <w:tcPr>
            <w:tcW w:w="709" w:type="dxa"/>
            <w:vAlign w:val="center"/>
          </w:tcPr>
          <w:p w:rsidR="0094576F" w:rsidRDefault="0094576F" w:rsidP="00294365">
            <w:pPr>
              <w:spacing w:line="400" w:lineRule="exact"/>
              <w:jc w:val="center"/>
              <w:rPr>
                <w:rFonts w:ascii="仿宋" w:eastAsia="仿宋" w:hAnsi="仿宋"/>
                <w:sz w:val="24"/>
                <w:szCs w:val="24"/>
              </w:rPr>
            </w:pPr>
            <w:r>
              <w:rPr>
                <w:rFonts w:ascii="仿宋" w:eastAsia="仿宋" w:hAnsi="仿宋" w:hint="eastAsia"/>
                <w:sz w:val="24"/>
                <w:szCs w:val="24"/>
              </w:rPr>
              <w:t>54</w:t>
            </w:r>
          </w:p>
        </w:tc>
        <w:tc>
          <w:tcPr>
            <w:tcW w:w="709" w:type="dxa"/>
            <w:vAlign w:val="center"/>
          </w:tcPr>
          <w:p w:rsidR="0094576F" w:rsidRDefault="0094576F" w:rsidP="00294365">
            <w:pPr>
              <w:spacing w:line="400" w:lineRule="exact"/>
              <w:jc w:val="center"/>
              <w:rPr>
                <w:rFonts w:ascii="仿宋" w:eastAsia="仿宋" w:hAnsi="仿宋"/>
                <w:sz w:val="24"/>
                <w:szCs w:val="24"/>
              </w:rPr>
            </w:pPr>
            <w:r>
              <w:rPr>
                <w:rFonts w:ascii="仿宋" w:eastAsia="仿宋" w:hAnsi="仿宋" w:hint="eastAsia"/>
                <w:sz w:val="24"/>
                <w:szCs w:val="24"/>
              </w:rPr>
              <w:t>1</w:t>
            </w:r>
          </w:p>
        </w:tc>
        <w:tc>
          <w:tcPr>
            <w:tcW w:w="992" w:type="dxa"/>
            <w:vAlign w:val="center"/>
          </w:tcPr>
          <w:p w:rsidR="0094576F" w:rsidRDefault="0094576F" w:rsidP="00294365">
            <w:pPr>
              <w:spacing w:line="400" w:lineRule="exact"/>
              <w:ind w:left="-57" w:right="-57"/>
              <w:jc w:val="center"/>
              <w:rPr>
                <w:rFonts w:ascii="仿宋" w:eastAsia="仿宋" w:hAnsi="仿宋"/>
                <w:sz w:val="24"/>
                <w:szCs w:val="24"/>
              </w:rPr>
            </w:pPr>
            <w:r>
              <w:rPr>
                <w:rFonts w:ascii="仿宋" w:eastAsia="仿宋" w:hAnsi="仿宋" w:hint="eastAsia"/>
                <w:sz w:val="24"/>
                <w:szCs w:val="24"/>
              </w:rPr>
              <w:t>讲授</w:t>
            </w:r>
          </w:p>
          <w:p w:rsidR="0094576F" w:rsidRDefault="0094576F" w:rsidP="00294365">
            <w:pPr>
              <w:spacing w:line="400" w:lineRule="exact"/>
              <w:ind w:left="-57" w:right="-57"/>
              <w:jc w:val="center"/>
              <w:rPr>
                <w:rFonts w:ascii="仿宋" w:eastAsia="仿宋" w:hAnsi="仿宋"/>
                <w:sz w:val="24"/>
                <w:szCs w:val="24"/>
              </w:rPr>
            </w:pPr>
            <w:r>
              <w:rPr>
                <w:rFonts w:ascii="仿宋" w:eastAsia="仿宋" w:hAnsi="仿宋" w:hint="eastAsia"/>
                <w:sz w:val="24"/>
                <w:szCs w:val="24"/>
              </w:rPr>
              <w:t>讨论</w:t>
            </w:r>
          </w:p>
        </w:tc>
        <w:tc>
          <w:tcPr>
            <w:tcW w:w="850" w:type="dxa"/>
            <w:vAlign w:val="center"/>
          </w:tcPr>
          <w:p w:rsidR="0094576F" w:rsidRDefault="0094576F" w:rsidP="00294365">
            <w:pPr>
              <w:spacing w:line="400" w:lineRule="exact"/>
              <w:jc w:val="center"/>
              <w:rPr>
                <w:rFonts w:ascii="仿宋" w:eastAsia="仿宋" w:hAnsi="仿宋"/>
                <w:sz w:val="24"/>
                <w:szCs w:val="24"/>
              </w:rPr>
            </w:pPr>
            <w:r>
              <w:rPr>
                <w:rFonts w:ascii="仿宋" w:eastAsia="仿宋" w:hAnsi="仿宋"/>
                <w:sz w:val="24"/>
                <w:szCs w:val="24"/>
              </w:rPr>
              <w:t>考试</w:t>
            </w:r>
          </w:p>
        </w:tc>
        <w:tc>
          <w:tcPr>
            <w:tcW w:w="2060" w:type="dxa"/>
            <w:vMerge/>
            <w:vAlign w:val="center"/>
          </w:tcPr>
          <w:p w:rsidR="0094576F" w:rsidRPr="00BD48BF" w:rsidRDefault="0094576F" w:rsidP="00294365">
            <w:pPr>
              <w:adjustRightInd w:val="0"/>
              <w:snapToGrid w:val="0"/>
              <w:spacing w:line="400" w:lineRule="exact"/>
              <w:jc w:val="left"/>
              <w:rPr>
                <w:rFonts w:ascii="仿宋" w:eastAsia="仿宋" w:hAnsi="仿宋"/>
                <w:sz w:val="24"/>
                <w:szCs w:val="24"/>
              </w:rPr>
            </w:pPr>
          </w:p>
        </w:tc>
      </w:tr>
      <w:tr w:rsidR="0094576F" w:rsidRPr="00BD48BF" w:rsidTr="00252EF3">
        <w:trPr>
          <w:cantSplit/>
          <w:trHeight w:val="648"/>
          <w:jc w:val="center"/>
        </w:trPr>
        <w:tc>
          <w:tcPr>
            <w:tcW w:w="1492" w:type="dxa"/>
            <w:vMerge/>
            <w:vAlign w:val="center"/>
          </w:tcPr>
          <w:p w:rsidR="0094576F" w:rsidRPr="00BD48BF" w:rsidRDefault="0094576F" w:rsidP="00294365">
            <w:pPr>
              <w:ind w:left="113"/>
              <w:jc w:val="center"/>
              <w:rPr>
                <w:rFonts w:ascii="仿宋" w:eastAsia="仿宋" w:hAnsi="仿宋"/>
                <w:sz w:val="24"/>
                <w:szCs w:val="24"/>
              </w:rPr>
            </w:pPr>
          </w:p>
        </w:tc>
        <w:tc>
          <w:tcPr>
            <w:tcW w:w="1415" w:type="dxa"/>
            <w:vMerge/>
            <w:vAlign w:val="center"/>
          </w:tcPr>
          <w:p w:rsidR="0094576F" w:rsidRPr="00BD48BF" w:rsidRDefault="0094576F" w:rsidP="00294365">
            <w:pPr>
              <w:spacing w:line="400" w:lineRule="exact"/>
              <w:jc w:val="center"/>
              <w:rPr>
                <w:rFonts w:ascii="仿宋" w:eastAsia="仿宋" w:hAnsi="仿宋"/>
                <w:sz w:val="24"/>
                <w:szCs w:val="24"/>
              </w:rPr>
            </w:pPr>
          </w:p>
        </w:tc>
        <w:tc>
          <w:tcPr>
            <w:tcW w:w="2271" w:type="dxa"/>
            <w:vAlign w:val="center"/>
          </w:tcPr>
          <w:p w:rsidR="0094576F" w:rsidRPr="00BD48BF" w:rsidRDefault="0094576F" w:rsidP="00294365">
            <w:pPr>
              <w:spacing w:line="400" w:lineRule="exact"/>
              <w:ind w:left="-57" w:right="-57"/>
              <w:jc w:val="center"/>
              <w:rPr>
                <w:rFonts w:ascii="仿宋" w:eastAsia="仿宋" w:hAnsi="仿宋"/>
                <w:sz w:val="24"/>
                <w:szCs w:val="24"/>
              </w:rPr>
            </w:pPr>
            <w:r>
              <w:rPr>
                <w:rFonts w:ascii="仿宋" w:eastAsia="仿宋" w:hAnsi="仿宋" w:hint="eastAsia"/>
                <w:sz w:val="24"/>
                <w:szCs w:val="24"/>
              </w:rPr>
              <w:t>法律语言</w:t>
            </w:r>
            <w:r w:rsidRPr="004C4D8A">
              <w:rPr>
                <w:rFonts w:ascii="仿宋" w:eastAsia="仿宋" w:hAnsi="仿宋" w:hint="eastAsia"/>
                <w:sz w:val="24"/>
                <w:szCs w:val="24"/>
              </w:rPr>
              <w:t>问题研讨</w:t>
            </w:r>
          </w:p>
        </w:tc>
        <w:tc>
          <w:tcPr>
            <w:tcW w:w="1482" w:type="dxa"/>
            <w:vMerge/>
            <w:vAlign w:val="center"/>
          </w:tcPr>
          <w:p w:rsidR="0094576F" w:rsidRPr="00BD48BF" w:rsidRDefault="0094576F" w:rsidP="00294365">
            <w:pPr>
              <w:spacing w:line="400" w:lineRule="exact"/>
              <w:jc w:val="center"/>
              <w:rPr>
                <w:rFonts w:ascii="仿宋" w:eastAsia="仿宋" w:hAnsi="仿宋"/>
                <w:sz w:val="24"/>
                <w:szCs w:val="24"/>
              </w:rPr>
            </w:pPr>
          </w:p>
        </w:tc>
        <w:tc>
          <w:tcPr>
            <w:tcW w:w="1700" w:type="dxa"/>
            <w:vAlign w:val="center"/>
          </w:tcPr>
          <w:p w:rsidR="0094576F" w:rsidRPr="00BD48BF" w:rsidRDefault="0094576F" w:rsidP="00294365">
            <w:pPr>
              <w:spacing w:line="400" w:lineRule="exact"/>
              <w:ind w:left="-57" w:right="-57"/>
              <w:jc w:val="center"/>
              <w:rPr>
                <w:rFonts w:ascii="仿宋" w:eastAsia="仿宋" w:hAnsi="仿宋"/>
                <w:sz w:val="24"/>
                <w:szCs w:val="24"/>
              </w:rPr>
            </w:pPr>
          </w:p>
        </w:tc>
        <w:tc>
          <w:tcPr>
            <w:tcW w:w="709" w:type="dxa"/>
            <w:vMerge/>
            <w:vAlign w:val="center"/>
          </w:tcPr>
          <w:p w:rsidR="0094576F" w:rsidRPr="00BD48BF" w:rsidRDefault="0094576F" w:rsidP="00294365">
            <w:pPr>
              <w:spacing w:line="400" w:lineRule="exact"/>
              <w:ind w:left="-57" w:right="-57"/>
              <w:jc w:val="center"/>
              <w:rPr>
                <w:rFonts w:ascii="仿宋" w:eastAsia="仿宋" w:hAnsi="仿宋"/>
                <w:sz w:val="24"/>
                <w:szCs w:val="24"/>
              </w:rPr>
            </w:pPr>
          </w:p>
        </w:tc>
        <w:tc>
          <w:tcPr>
            <w:tcW w:w="709" w:type="dxa"/>
            <w:vAlign w:val="center"/>
          </w:tcPr>
          <w:p w:rsidR="0094576F" w:rsidRDefault="0094576F" w:rsidP="00294365">
            <w:pPr>
              <w:spacing w:line="400" w:lineRule="exact"/>
              <w:jc w:val="center"/>
              <w:rPr>
                <w:rFonts w:ascii="仿宋" w:eastAsia="仿宋" w:hAnsi="仿宋"/>
                <w:sz w:val="24"/>
                <w:szCs w:val="24"/>
              </w:rPr>
            </w:pPr>
            <w:r>
              <w:rPr>
                <w:rFonts w:ascii="仿宋" w:eastAsia="仿宋" w:hAnsi="仿宋" w:hint="eastAsia"/>
                <w:sz w:val="24"/>
                <w:szCs w:val="24"/>
              </w:rPr>
              <w:t>54</w:t>
            </w:r>
          </w:p>
        </w:tc>
        <w:tc>
          <w:tcPr>
            <w:tcW w:w="709" w:type="dxa"/>
            <w:vAlign w:val="center"/>
          </w:tcPr>
          <w:p w:rsidR="0094576F" w:rsidRDefault="0094576F" w:rsidP="00294365">
            <w:pPr>
              <w:spacing w:line="400" w:lineRule="exact"/>
              <w:jc w:val="center"/>
              <w:rPr>
                <w:rFonts w:ascii="仿宋" w:eastAsia="仿宋" w:hAnsi="仿宋"/>
                <w:sz w:val="24"/>
                <w:szCs w:val="24"/>
              </w:rPr>
            </w:pPr>
            <w:r>
              <w:rPr>
                <w:rFonts w:ascii="仿宋" w:eastAsia="仿宋" w:hAnsi="仿宋" w:hint="eastAsia"/>
                <w:sz w:val="24"/>
                <w:szCs w:val="24"/>
              </w:rPr>
              <w:t>2</w:t>
            </w:r>
          </w:p>
        </w:tc>
        <w:tc>
          <w:tcPr>
            <w:tcW w:w="992" w:type="dxa"/>
            <w:vAlign w:val="center"/>
          </w:tcPr>
          <w:p w:rsidR="0094576F" w:rsidRDefault="0094576F" w:rsidP="00294365">
            <w:pPr>
              <w:spacing w:line="400" w:lineRule="exact"/>
              <w:ind w:left="-57" w:right="-57"/>
              <w:jc w:val="center"/>
              <w:rPr>
                <w:rFonts w:ascii="仿宋" w:eastAsia="仿宋" w:hAnsi="仿宋"/>
                <w:sz w:val="24"/>
                <w:szCs w:val="24"/>
              </w:rPr>
            </w:pPr>
            <w:r>
              <w:rPr>
                <w:rFonts w:ascii="仿宋" w:eastAsia="仿宋" w:hAnsi="仿宋" w:hint="eastAsia"/>
                <w:sz w:val="24"/>
                <w:szCs w:val="24"/>
              </w:rPr>
              <w:t>讲授</w:t>
            </w:r>
          </w:p>
          <w:p w:rsidR="0094576F" w:rsidRDefault="0094576F" w:rsidP="00294365">
            <w:pPr>
              <w:spacing w:line="400" w:lineRule="exact"/>
              <w:ind w:left="-57" w:right="-57"/>
              <w:jc w:val="center"/>
              <w:rPr>
                <w:rFonts w:ascii="仿宋" w:eastAsia="仿宋" w:hAnsi="仿宋"/>
                <w:sz w:val="24"/>
                <w:szCs w:val="24"/>
              </w:rPr>
            </w:pPr>
            <w:r>
              <w:rPr>
                <w:rFonts w:ascii="仿宋" w:eastAsia="仿宋" w:hAnsi="仿宋" w:hint="eastAsia"/>
                <w:sz w:val="24"/>
                <w:szCs w:val="24"/>
              </w:rPr>
              <w:t>讨论</w:t>
            </w:r>
          </w:p>
        </w:tc>
        <w:tc>
          <w:tcPr>
            <w:tcW w:w="850" w:type="dxa"/>
            <w:vAlign w:val="center"/>
          </w:tcPr>
          <w:p w:rsidR="0094576F" w:rsidRDefault="0094576F" w:rsidP="00294365">
            <w:pPr>
              <w:spacing w:line="400" w:lineRule="exact"/>
              <w:jc w:val="center"/>
              <w:rPr>
                <w:rFonts w:ascii="仿宋" w:eastAsia="仿宋" w:hAnsi="仿宋"/>
                <w:sz w:val="24"/>
                <w:szCs w:val="24"/>
              </w:rPr>
            </w:pPr>
            <w:r>
              <w:rPr>
                <w:rFonts w:ascii="仿宋" w:eastAsia="仿宋" w:hAnsi="仿宋"/>
                <w:sz w:val="24"/>
                <w:szCs w:val="24"/>
              </w:rPr>
              <w:t>考试</w:t>
            </w:r>
          </w:p>
        </w:tc>
        <w:tc>
          <w:tcPr>
            <w:tcW w:w="2060" w:type="dxa"/>
            <w:vMerge/>
            <w:vAlign w:val="center"/>
          </w:tcPr>
          <w:p w:rsidR="0094576F" w:rsidRPr="00BD48BF" w:rsidRDefault="0094576F" w:rsidP="00294365">
            <w:pPr>
              <w:adjustRightInd w:val="0"/>
              <w:snapToGrid w:val="0"/>
              <w:spacing w:line="400" w:lineRule="exact"/>
              <w:jc w:val="left"/>
              <w:rPr>
                <w:rFonts w:ascii="仿宋" w:eastAsia="仿宋" w:hAnsi="仿宋"/>
                <w:sz w:val="24"/>
                <w:szCs w:val="24"/>
              </w:rPr>
            </w:pPr>
          </w:p>
        </w:tc>
      </w:tr>
      <w:tr w:rsidR="004B4575" w:rsidRPr="00BD48BF" w:rsidTr="00252EF3">
        <w:trPr>
          <w:cantSplit/>
          <w:trHeight w:val="800"/>
          <w:jc w:val="center"/>
        </w:trPr>
        <w:tc>
          <w:tcPr>
            <w:tcW w:w="1492" w:type="dxa"/>
            <w:vMerge w:val="restart"/>
            <w:textDirection w:val="tbRlV"/>
            <w:vAlign w:val="center"/>
          </w:tcPr>
          <w:p w:rsidR="004B4575" w:rsidRPr="00BD48BF" w:rsidRDefault="004B4575" w:rsidP="00294365">
            <w:pPr>
              <w:spacing w:line="240" w:lineRule="atLeast"/>
              <w:ind w:left="113" w:right="113"/>
              <w:jc w:val="center"/>
              <w:rPr>
                <w:rFonts w:ascii="仿宋" w:eastAsia="仿宋" w:hAnsi="仿宋"/>
                <w:sz w:val="24"/>
                <w:szCs w:val="24"/>
              </w:rPr>
            </w:pPr>
            <w:r w:rsidRPr="00BD48BF">
              <w:rPr>
                <w:rFonts w:ascii="仿宋" w:eastAsia="仿宋" w:hAnsi="仿宋" w:hint="eastAsia"/>
                <w:sz w:val="24"/>
                <w:szCs w:val="24"/>
              </w:rPr>
              <w:t>选修课程</w:t>
            </w:r>
          </w:p>
        </w:tc>
        <w:tc>
          <w:tcPr>
            <w:tcW w:w="1415" w:type="dxa"/>
            <w:vAlign w:val="center"/>
          </w:tcPr>
          <w:p w:rsidR="004B4575" w:rsidRPr="00BD48BF" w:rsidRDefault="004B4575" w:rsidP="00294365">
            <w:pPr>
              <w:spacing w:line="240" w:lineRule="atLeast"/>
              <w:ind w:leftChars="-27" w:left="-57" w:right="-57"/>
              <w:jc w:val="center"/>
              <w:rPr>
                <w:rFonts w:ascii="仿宋" w:eastAsia="仿宋" w:hAnsi="仿宋"/>
                <w:sz w:val="24"/>
                <w:szCs w:val="24"/>
              </w:rPr>
            </w:pPr>
            <w:r w:rsidRPr="00BD48BF">
              <w:rPr>
                <w:rFonts w:ascii="仿宋" w:eastAsia="仿宋" w:hAnsi="仿宋"/>
                <w:spacing w:val="-8"/>
                <w:sz w:val="24"/>
                <w:szCs w:val="24"/>
              </w:rPr>
              <w:t>专业限选课</w:t>
            </w:r>
          </w:p>
        </w:tc>
        <w:tc>
          <w:tcPr>
            <w:tcW w:w="2271" w:type="dxa"/>
            <w:vAlign w:val="center"/>
          </w:tcPr>
          <w:p w:rsidR="004B4575" w:rsidRPr="00BD48BF" w:rsidRDefault="004B4575" w:rsidP="00294365">
            <w:pPr>
              <w:spacing w:line="240" w:lineRule="atLeast"/>
              <w:ind w:leftChars="-27" w:left="-57" w:right="-57"/>
              <w:jc w:val="center"/>
              <w:rPr>
                <w:rFonts w:ascii="仿宋" w:eastAsia="仿宋" w:hAnsi="仿宋"/>
                <w:spacing w:val="-8"/>
                <w:sz w:val="24"/>
                <w:szCs w:val="24"/>
              </w:rPr>
            </w:pPr>
            <w:r>
              <w:rPr>
                <w:rFonts w:ascii="仿宋" w:eastAsia="仿宋" w:hAnsi="仿宋" w:hint="eastAsia"/>
                <w:sz w:val="24"/>
                <w:szCs w:val="24"/>
              </w:rPr>
              <w:t>立法语言专题研究</w:t>
            </w:r>
          </w:p>
        </w:tc>
        <w:tc>
          <w:tcPr>
            <w:tcW w:w="1482" w:type="dxa"/>
            <w:vAlign w:val="center"/>
          </w:tcPr>
          <w:p w:rsidR="004B4575" w:rsidRPr="00BD48BF" w:rsidRDefault="004B4575" w:rsidP="00294365">
            <w:pPr>
              <w:spacing w:line="240" w:lineRule="atLeast"/>
              <w:ind w:leftChars="-27" w:left="-57" w:right="-57"/>
              <w:jc w:val="center"/>
              <w:rPr>
                <w:rFonts w:ascii="仿宋" w:eastAsia="仿宋" w:hAnsi="仿宋"/>
                <w:sz w:val="24"/>
                <w:szCs w:val="24"/>
              </w:rPr>
            </w:pPr>
            <w:r w:rsidRPr="00BD48BF">
              <w:rPr>
                <w:rFonts w:ascii="仿宋" w:eastAsia="仿宋" w:hAnsi="仿宋"/>
                <w:sz w:val="24"/>
                <w:szCs w:val="24"/>
              </w:rPr>
              <w:t>1</w:t>
            </w:r>
          </w:p>
        </w:tc>
        <w:tc>
          <w:tcPr>
            <w:tcW w:w="1700" w:type="dxa"/>
            <w:vAlign w:val="center"/>
          </w:tcPr>
          <w:p w:rsidR="004B4575" w:rsidRPr="00BD48BF" w:rsidRDefault="004B4575" w:rsidP="00294365">
            <w:pPr>
              <w:ind w:left="-57" w:right="-57"/>
              <w:jc w:val="center"/>
              <w:rPr>
                <w:rFonts w:ascii="仿宋" w:eastAsia="仿宋" w:hAnsi="仿宋"/>
                <w:sz w:val="24"/>
                <w:szCs w:val="24"/>
              </w:rPr>
            </w:pPr>
          </w:p>
        </w:tc>
        <w:tc>
          <w:tcPr>
            <w:tcW w:w="709" w:type="dxa"/>
            <w:vAlign w:val="center"/>
          </w:tcPr>
          <w:p w:rsidR="004B4575" w:rsidRPr="00BD48BF" w:rsidRDefault="004B4575" w:rsidP="00294365">
            <w:pPr>
              <w:ind w:left="-57" w:right="-57"/>
              <w:jc w:val="center"/>
              <w:rPr>
                <w:rFonts w:ascii="仿宋" w:eastAsia="仿宋" w:hAnsi="仿宋"/>
                <w:sz w:val="24"/>
                <w:szCs w:val="24"/>
              </w:rPr>
            </w:pPr>
            <w:r w:rsidRPr="00BD48BF">
              <w:rPr>
                <w:rFonts w:ascii="仿宋" w:eastAsia="仿宋" w:hAnsi="仿宋"/>
                <w:sz w:val="24"/>
                <w:szCs w:val="24"/>
              </w:rPr>
              <w:t>2</w:t>
            </w:r>
          </w:p>
        </w:tc>
        <w:tc>
          <w:tcPr>
            <w:tcW w:w="709" w:type="dxa"/>
            <w:vAlign w:val="center"/>
          </w:tcPr>
          <w:p w:rsidR="004B4575" w:rsidRPr="00BD48BF" w:rsidRDefault="004B4575" w:rsidP="00294365">
            <w:pPr>
              <w:ind w:left="-57" w:right="-57" w:firstLineChars="50" w:firstLine="120"/>
              <w:jc w:val="center"/>
              <w:rPr>
                <w:rFonts w:ascii="仿宋" w:eastAsia="仿宋" w:hAnsi="仿宋"/>
                <w:sz w:val="24"/>
                <w:szCs w:val="24"/>
              </w:rPr>
            </w:pPr>
            <w:r w:rsidRPr="00BD48BF">
              <w:rPr>
                <w:rFonts w:ascii="仿宋" w:eastAsia="仿宋" w:hAnsi="仿宋"/>
                <w:sz w:val="24"/>
                <w:szCs w:val="24"/>
              </w:rPr>
              <w:t>36</w:t>
            </w:r>
          </w:p>
        </w:tc>
        <w:tc>
          <w:tcPr>
            <w:tcW w:w="709" w:type="dxa"/>
            <w:vAlign w:val="center"/>
          </w:tcPr>
          <w:p w:rsidR="004B4575" w:rsidRPr="00BD48BF" w:rsidRDefault="004B4575" w:rsidP="00294365">
            <w:pPr>
              <w:spacing w:line="240" w:lineRule="atLeast"/>
              <w:ind w:right="-57"/>
              <w:jc w:val="center"/>
              <w:rPr>
                <w:rFonts w:ascii="仿宋" w:eastAsia="仿宋" w:hAnsi="仿宋"/>
                <w:sz w:val="24"/>
                <w:szCs w:val="24"/>
              </w:rPr>
            </w:pPr>
            <w:r>
              <w:rPr>
                <w:rFonts w:ascii="仿宋" w:eastAsia="仿宋" w:hAnsi="仿宋" w:hint="eastAsia"/>
                <w:sz w:val="24"/>
                <w:szCs w:val="24"/>
              </w:rPr>
              <w:t>3</w:t>
            </w:r>
          </w:p>
        </w:tc>
        <w:tc>
          <w:tcPr>
            <w:tcW w:w="992" w:type="dxa"/>
            <w:vAlign w:val="center"/>
          </w:tcPr>
          <w:p w:rsidR="004B4575" w:rsidRDefault="004B4575" w:rsidP="00294365">
            <w:pPr>
              <w:spacing w:line="400" w:lineRule="exact"/>
              <w:ind w:left="-57" w:right="-57"/>
              <w:jc w:val="center"/>
              <w:rPr>
                <w:rFonts w:ascii="仿宋" w:eastAsia="仿宋" w:hAnsi="仿宋"/>
                <w:sz w:val="24"/>
                <w:szCs w:val="24"/>
              </w:rPr>
            </w:pPr>
            <w:r>
              <w:rPr>
                <w:rFonts w:ascii="仿宋" w:eastAsia="仿宋" w:hAnsi="仿宋" w:hint="eastAsia"/>
                <w:sz w:val="24"/>
                <w:szCs w:val="24"/>
              </w:rPr>
              <w:t>讲授</w:t>
            </w:r>
          </w:p>
          <w:p w:rsidR="004B4575" w:rsidRPr="00BD48BF" w:rsidRDefault="004B4575" w:rsidP="00294365">
            <w:pPr>
              <w:ind w:left="-57" w:right="-57"/>
              <w:jc w:val="center"/>
              <w:rPr>
                <w:rFonts w:ascii="仿宋" w:eastAsia="仿宋" w:hAnsi="仿宋"/>
                <w:sz w:val="24"/>
                <w:szCs w:val="24"/>
              </w:rPr>
            </w:pPr>
            <w:r>
              <w:rPr>
                <w:rFonts w:ascii="仿宋" w:eastAsia="仿宋" w:hAnsi="仿宋" w:hint="eastAsia"/>
                <w:sz w:val="24"/>
                <w:szCs w:val="24"/>
              </w:rPr>
              <w:t>讨论</w:t>
            </w:r>
          </w:p>
        </w:tc>
        <w:tc>
          <w:tcPr>
            <w:tcW w:w="850" w:type="dxa"/>
            <w:vMerge w:val="restart"/>
            <w:vAlign w:val="center"/>
          </w:tcPr>
          <w:p w:rsidR="004B4575" w:rsidRPr="00BD48BF" w:rsidRDefault="004B4575" w:rsidP="00294365">
            <w:pPr>
              <w:spacing w:line="240" w:lineRule="atLeast"/>
              <w:ind w:leftChars="-27" w:left="-57" w:right="-57"/>
              <w:jc w:val="center"/>
              <w:rPr>
                <w:rFonts w:ascii="仿宋" w:eastAsia="仿宋" w:hAnsi="仿宋"/>
                <w:sz w:val="24"/>
                <w:szCs w:val="24"/>
              </w:rPr>
            </w:pPr>
            <w:r w:rsidRPr="00BD48BF">
              <w:rPr>
                <w:rFonts w:ascii="仿宋" w:eastAsia="仿宋" w:hAnsi="仿宋"/>
                <w:sz w:val="24"/>
                <w:szCs w:val="24"/>
              </w:rPr>
              <w:t>考查</w:t>
            </w:r>
          </w:p>
        </w:tc>
        <w:tc>
          <w:tcPr>
            <w:tcW w:w="2060" w:type="dxa"/>
            <w:vMerge w:val="restart"/>
            <w:vAlign w:val="center"/>
          </w:tcPr>
          <w:p w:rsidR="004B4575" w:rsidRPr="00BD48BF" w:rsidRDefault="004B4575" w:rsidP="00294365">
            <w:pPr>
              <w:adjustRightInd w:val="0"/>
              <w:snapToGrid w:val="0"/>
              <w:ind w:leftChars="-27" w:left="-57" w:right="-57"/>
              <w:jc w:val="left"/>
              <w:rPr>
                <w:rFonts w:ascii="仿宋" w:eastAsia="仿宋" w:hAnsi="仿宋"/>
                <w:sz w:val="24"/>
                <w:szCs w:val="24"/>
              </w:rPr>
            </w:pPr>
            <w:r w:rsidRPr="00BD48BF">
              <w:rPr>
                <w:rFonts w:ascii="仿宋" w:eastAsia="仿宋" w:hAnsi="仿宋"/>
                <w:sz w:val="24"/>
                <w:szCs w:val="24"/>
              </w:rPr>
              <w:t>应开出一定数量的课程供学生选修，每门课程36课时，2学分。</w:t>
            </w:r>
          </w:p>
          <w:p w:rsidR="004B4575" w:rsidRPr="00BD48BF" w:rsidRDefault="004B4575" w:rsidP="00294365">
            <w:pPr>
              <w:adjustRightInd w:val="0"/>
              <w:snapToGrid w:val="0"/>
              <w:ind w:leftChars="-27" w:left="-57" w:right="-57"/>
              <w:jc w:val="left"/>
              <w:rPr>
                <w:rFonts w:ascii="仿宋" w:eastAsia="仿宋" w:hAnsi="仿宋"/>
                <w:sz w:val="24"/>
                <w:szCs w:val="24"/>
              </w:rPr>
            </w:pPr>
            <w:r w:rsidRPr="00BD48BF">
              <w:rPr>
                <w:rFonts w:ascii="仿宋" w:eastAsia="仿宋" w:hAnsi="仿宋" w:hint="eastAsia"/>
                <w:sz w:val="24"/>
                <w:szCs w:val="24"/>
              </w:rPr>
              <w:t>所修选修课学分应不少于10学分。</w:t>
            </w:r>
          </w:p>
          <w:p w:rsidR="004B4575" w:rsidRPr="00BD48BF" w:rsidRDefault="004B4575" w:rsidP="00294365">
            <w:pPr>
              <w:adjustRightInd w:val="0"/>
              <w:snapToGrid w:val="0"/>
              <w:ind w:right="-57"/>
              <w:jc w:val="left"/>
              <w:rPr>
                <w:rFonts w:ascii="仿宋" w:eastAsia="仿宋" w:hAnsi="仿宋"/>
                <w:sz w:val="24"/>
                <w:szCs w:val="24"/>
              </w:rPr>
            </w:pPr>
          </w:p>
        </w:tc>
      </w:tr>
      <w:tr w:rsidR="000B289E" w:rsidRPr="00BD48BF" w:rsidTr="00252EF3">
        <w:trPr>
          <w:cantSplit/>
          <w:trHeight w:val="645"/>
          <w:jc w:val="center"/>
        </w:trPr>
        <w:tc>
          <w:tcPr>
            <w:tcW w:w="1492" w:type="dxa"/>
            <w:vMerge/>
            <w:vAlign w:val="center"/>
          </w:tcPr>
          <w:p w:rsidR="000B289E" w:rsidRPr="00BD48BF" w:rsidRDefault="000B289E" w:rsidP="00294365">
            <w:pPr>
              <w:spacing w:line="240" w:lineRule="atLeast"/>
              <w:jc w:val="center"/>
              <w:rPr>
                <w:rFonts w:ascii="仿宋" w:eastAsia="仿宋" w:hAnsi="仿宋"/>
                <w:sz w:val="24"/>
                <w:szCs w:val="24"/>
              </w:rPr>
            </w:pPr>
          </w:p>
        </w:tc>
        <w:tc>
          <w:tcPr>
            <w:tcW w:w="1415" w:type="dxa"/>
            <w:vMerge w:val="restart"/>
            <w:vAlign w:val="center"/>
          </w:tcPr>
          <w:p w:rsidR="000B289E" w:rsidRPr="00BD48BF" w:rsidRDefault="000B289E" w:rsidP="00294365">
            <w:pPr>
              <w:spacing w:line="240" w:lineRule="atLeast"/>
              <w:jc w:val="center"/>
              <w:rPr>
                <w:rFonts w:ascii="仿宋" w:eastAsia="仿宋" w:hAnsi="仿宋"/>
                <w:sz w:val="24"/>
                <w:szCs w:val="24"/>
              </w:rPr>
            </w:pPr>
            <w:r w:rsidRPr="00BD48BF">
              <w:rPr>
                <w:rFonts w:ascii="仿宋" w:eastAsia="仿宋" w:hAnsi="仿宋"/>
                <w:spacing w:val="-8"/>
                <w:sz w:val="24"/>
                <w:szCs w:val="24"/>
              </w:rPr>
              <w:t>任选课</w:t>
            </w:r>
          </w:p>
        </w:tc>
        <w:tc>
          <w:tcPr>
            <w:tcW w:w="2271" w:type="dxa"/>
            <w:vAlign w:val="center"/>
          </w:tcPr>
          <w:p w:rsidR="000B289E" w:rsidRDefault="000B289E" w:rsidP="00294365">
            <w:pPr>
              <w:spacing w:line="400" w:lineRule="exact"/>
              <w:ind w:left="-57" w:right="-57"/>
              <w:jc w:val="center"/>
              <w:rPr>
                <w:rFonts w:ascii="仿宋" w:eastAsia="仿宋" w:hAnsi="仿宋"/>
                <w:sz w:val="24"/>
                <w:szCs w:val="24"/>
              </w:rPr>
            </w:pPr>
            <w:r>
              <w:rPr>
                <w:rFonts w:ascii="仿宋" w:eastAsia="仿宋" w:hAnsi="仿宋" w:hint="eastAsia"/>
                <w:sz w:val="24"/>
                <w:szCs w:val="24"/>
              </w:rPr>
              <w:t>司法语言专题研究</w:t>
            </w:r>
          </w:p>
        </w:tc>
        <w:tc>
          <w:tcPr>
            <w:tcW w:w="1482" w:type="dxa"/>
            <w:vMerge w:val="restart"/>
            <w:vAlign w:val="center"/>
          </w:tcPr>
          <w:p w:rsidR="000B289E" w:rsidRPr="00BD48BF" w:rsidRDefault="000B289E" w:rsidP="00294365">
            <w:pPr>
              <w:spacing w:line="240" w:lineRule="atLeast"/>
              <w:ind w:right="-57"/>
              <w:rPr>
                <w:rFonts w:ascii="仿宋" w:eastAsia="仿宋" w:hAnsi="仿宋"/>
                <w:sz w:val="24"/>
                <w:szCs w:val="24"/>
              </w:rPr>
            </w:pPr>
            <w:r w:rsidRPr="00BD48BF">
              <w:rPr>
                <w:rFonts w:ascii="仿宋" w:eastAsia="仿宋" w:hAnsi="仿宋" w:hint="eastAsia"/>
                <w:sz w:val="24"/>
                <w:szCs w:val="24"/>
              </w:rPr>
              <w:t>任选</w:t>
            </w:r>
            <w:r w:rsidRPr="00BD48BF">
              <w:rPr>
                <w:rFonts w:ascii="仿宋" w:eastAsia="仿宋" w:hAnsi="仿宋"/>
                <w:sz w:val="24"/>
                <w:szCs w:val="24"/>
              </w:rPr>
              <w:t>4</w:t>
            </w:r>
            <w:r w:rsidRPr="00BD48BF">
              <w:rPr>
                <w:rFonts w:ascii="仿宋" w:eastAsia="仿宋" w:hAnsi="仿宋" w:hint="eastAsia"/>
                <w:sz w:val="24"/>
                <w:szCs w:val="24"/>
              </w:rPr>
              <w:t>门</w:t>
            </w:r>
          </w:p>
        </w:tc>
        <w:tc>
          <w:tcPr>
            <w:tcW w:w="1700" w:type="dxa"/>
            <w:vAlign w:val="center"/>
          </w:tcPr>
          <w:p w:rsidR="000B289E" w:rsidRPr="00BD48BF" w:rsidRDefault="000B289E" w:rsidP="00294365">
            <w:pPr>
              <w:ind w:left="-57" w:right="-57"/>
              <w:jc w:val="center"/>
              <w:rPr>
                <w:rFonts w:ascii="仿宋" w:eastAsia="仿宋" w:hAnsi="仿宋"/>
                <w:sz w:val="24"/>
                <w:szCs w:val="24"/>
              </w:rPr>
            </w:pPr>
          </w:p>
        </w:tc>
        <w:tc>
          <w:tcPr>
            <w:tcW w:w="709" w:type="dxa"/>
            <w:vMerge w:val="restart"/>
            <w:vAlign w:val="center"/>
          </w:tcPr>
          <w:p w:rsidR="000B289E" w:rsidRPr="00BD48BF" w:rsidRDefault="000B289E" w:rsidP="00294365">
            <w:pPr>
              <w:ind w:left="-57" w:right="-57"/>
              <w:jc w:val="center"/>
              <w:rPr>
                <w:rFonts w:ascii="仿宋" w:eastAsia="仿宋" w:hAnsi="仿宋"/>
                <w:sz w:val="24"/>
                <w:szCs w:val="24"/>
              </w:rPr>
            </w:pPr>
            <w:r w:rsidRPr="00BD48BF">
              <w:rPr>
                <w:rFonts w:ascii="仿宋" w:eastAsia="仿宋" w:hAnsi="仿宋"/>
                <w:sz w:val="24"/>
                <w:szCs w:val="24"/>
              </w:rPr>
              <w:t>8</w:t>
            </w:r>
          </w:p>
        </w:tc>
        <w:tc>
          <w:tcPr>
            <w:tcW w:w="709" w:type="dxa"/>
            <w:vMerge w:val="restart"/>
            <w:vAlign w:val="center"/>
          </w:tcPr>
          <w:p w:rsidR="000B289E" w:rsidRPr="00BD48BF" w:rsidRDefault="000B289E" w:rsidP="00294365">
            <w:pPr>
              <w:ind w:left="-57" w:right="-57"/>
              <w:jc w:val="center"/>
              <w:rPr>
                <w:rFonts w:ascii="仿宋" w:eastAsia="仿宋" w:hAnsi="仿宋"/>
                <w:sz w:val="24"/>
                <w:szCs w:val="24"/>
              </w:rPr>
            </w:pPr>
            <w:r w:rsidRPr="00BD48BF">
              <w:rPr>
                <w:rFonts w:ascii="仿宋" w:eastAsia="仿宋" w:hAnsi="仿宋"/>
                <w:sz w:val="24"/>
                <w:szCs w:val="24"/>
              </w:rPr>
              <w:t>144</w:t>
            </w:r>
          </w:p>
        </w:tc>
        <w:tc>
          <w:tcPr>
            <w:tcW w:w="709" w:type="dxa"/>
            <w:vAlign w:val="center"/>
          </w:tcPr>
          <w:p w:rsidR="000B289E" w:rsidRDefault="000B289E" w:rsidP="00294365">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992" w:type="dxa"/>
            <w:vAlign w:val="center"/>
          </w:tcPr>
          <w:p w:rsidR="000B289E" w:rsidRDefault="000B289E" w:rsidP="00294365">
            <w:pPr>
              <w:spacing w:line="400" w:lineRule="exact"/>
              <w:ind w:left="-57" w:right="-57"/>
              <w:jc w:val="center"/>
              <w:rPr>
                <w:rFonts w:ascii="仿宋" w:eastAsia="仿宋" w:hAnsi="仿宋"/>
                <w:sz w:val="24"/>
                <w:szCs w:val="24"/>
              </w:rPr>
            </w:pPr>
            <w:r>
              <w:rPr>
                <w:rFonts w:ascii="仿宋" w:eastAsia="仿宋" w:hAnsi="仿宋" w:hint="eastAsia"/>
                <w:sz w:val="24"/>
                <w:szCs w:val="24"/>
              </w:rPr>
              <w:t>讲授</w:t>
            </w:r>
          </w:p>
          <w:p w:rsidR="000B289E" w:rsidRDefault="000B289E" w:rsidP="00294365">
            <w:pPr>
              <w:spacing w:line="400" w:lineRule="exact"/>
              <w:ind w:left="-57" w:right="-57"/>
              <w:jc w:val="center"/>
              <w:rPr>
                <w:rFonts w:ascii="仿宋" w:eastAsia="仿宋" w:hAnsi="仿宋"/>
                <w:sz w:val="24"/>
                <w:szCs w:val="24"/>
              </w:rPr>
            </w:pPr>
            <w:r>
              <w:rPr>
                <w:rFonts w:ascii="仿宋" w:eastAsia="仿宋" w:hAnsi="仿宋" w:hint="eastAsia"/>
                <w:sz w:val="24"/>
                <w:szCs w:val="24"/>
              </w:rPr>
              <w:t>讨论</w:t>
            </w:r>
          </w:p>
        </w:tc>
        <w:tc>
          <w:tcPr>
            <w:tcW w:w="850" w:type="dxa"/>
            <w:vMerge/>
            <w:vAlign w:val="center"/>
          </w:tcPr>
          <w:p w:rsidR="000B289E" w:rsidRPr="00BD48BF" w:rsidRDefault="000B289E" w:rsidP="00294365">
            <w:pPr>
              <w:spacing w:line="240" w:lineRule="atLeast"/>
              <w:ind w:leftChars="-27" w:left="-57" w:right="-57"/>
              <w:jc w:val="center"/>
              <w:rPr>
                <w:rFonts w:ascii="仿宋" w:eastAsia="仿宋" w:hAnsi="仿宋"/>
                <w:sz w:val="24"/>
                <w:szCs w:val="24"/>
              </w:rPr>
            </w:pPr>
          </w:p>
        </w:tc>
        <w:tc>
          <w:tcPr>
            <w:tcW w:w="2060" w:type="dxa"/>
            <w:vMerge/>
            <w:vAlign w:val="center"/>
          </w:tcPr>
          <w:p w:rsidR="000B289E" w:rsidRPr="00BD48BF" w:rsidRDefault="000B289E" w:rsidP="00294365">
            <w:pPr>
              <w:adjustRightInd w:val="0"/>
              <w:snapToGrid w:val="0"/>
              <w:ind w:leftChars="-27" w:left="-57" w:right="-57"/>
              <w:jc w:val="left"/>
              <w:rPr>
                <w:rFonts w:ascii="仿宋" w:eastAsia="仿宋" w:hAnsi="仿宋"/>
                <w:sz w:val="24"/>
                <w:szCs w:val="24"/>
              </w:rPr>
            </w:pPr>
          </w:p>
        </w:tc>
      </w:tr>
      <w:tr w:rsidR="000B289E" w:rsidRPr="00BD48BF" w:rsidTr="00252EF3">
        <w:trPr>
          <w:cantSplit/>
          <w:trHeight w:val="645"/>
          <w:jc w:val="center"/>
        </w:trPr>
        <w:tc>
          <w:tcPr>
            <w:tcW w:w="1492" w:type="dxa"/>
            <w:vMerge/>
            <w:vAlign w:val="center"/>
          </w:tcPr>
          <w:p w:rsidR="000B289E" w:rsidRPr="00BD48BF" w:rsidRDefault="000B289E" w:rsidP="00294365">
            <w:pPr>
              <w:spacing w:line="240" w:lineRule="atLeast"/>
              <w:jc w:val="center"/>
              <w:rPr>
                <w:rFonts w:ascii="仿宋" w:eastAsia="仿宋" w:hAnsi="仿宋"/>
                <w:sz w:val="24"/>
                <w:szCs w:val="24"/>
              </w:rPr>
            </w:pPr>
          </w:p>
        </w:tc>
        <w:tc>
          <w:tcPr>
            <w:tcW w:w="1415" w:type="dxa"/>
            <w:vMerge/>
            <w:vAlign w:val="center"/>
          </w:tcPr>
          <w:p w:rsidR="000B289E" w:rsidRPr="00BD48BF" w:rsidRDefault="000B289E" w:rsidP="00294365">
            <w:pPr>
              <w:spacing w:line="240" w:lineRule="atLeast"/>
              <w:jc w:val="center"/>
              <w:rPr>
                <w:rFonts w:ascii="仿宋" w:eastAsia="仿宋" w:hAnsi="仿宋"/>
                <w:spacing w:val="-8"/>
                <w:sz w:val="24"/>
                <w:szCs w:val="24"/>
              </w:rPr>
            </w:pPr>
          </w:p>
        </w:tc>
        <w:tc>
          <w:tcPr>
            <w:tcW w:w="2271" w:type="dxa"/>
            <w:vAlign w:val="center"/>
          </w:tcPr>
          <w:p w:rsidR="000B289E" w:rsidRDefault="000B289E" w:rsidP="00294365">
            <w:pPr>
              <w:spacing w:line="400" w:lineRule="exact"/>
              <w:ind w:left="-57" w:right="-57"/>
              <w:jc w:val="center"/>
              <w:rPr>
                <w:rFonts w:ascii="仿宋" w:eastAsia="仿宋" w:hAnsi="仿宋"/>
                <w:sz w:val="24"/>
                <w:szCs w:val="24"/>
              </w:rPr>
            </w:pPr>
            <w:r>
              <w:rPr>
                <w:rFonts w:ascii="仿宋" w:eastAsia="仿宋" w:hAnsi="仿宋" w:hint="eastAsia"/>
                <w:sz w:val="24"/>
                <w:szCs w:val="24"/>
              </w:rPr>
              <w:t>语用学研究</w:t>
            </w:r>
          </w:p>
        </w:tc>
        <w:tc>
          <w:tcPr>
            <w:tcW w:w="1482" w:type="dxa"/>
            <w:vMerge/>
            <w:vAlign w:val="center"/>
          </w:tcPr>
          <w:p w:rsidR="000B289E" w:rsidRPr="00BD48BF" w:rsidRDefault="000B289E" w:rsidP="00294365">
            <w:pPr>
              <w:spacing w:line="240" w:lineRule="atLeast"/>
              <w:ind w:right="-57"/>
              <w:jc w:val="center"/>
              <w:rPr>
                <w:rFonts w:ascii="仿宋" w:eastAsia="仿宋" w:hAnsi="仿宋"/>
                <w:sz w:val="24"/>
                <w:szCs w:val="24"/>
              </w:rPr>
            </w:pPr>
          </w:p>
        </w:tc>
        <w:tc>
          <w:tcPr>
            <w:tcW w:w="1700" w:type="dxa"/>
            <w:vAlign w:val="center"/>
          </w:tcPr>
          <w:p w:rsidR="000B289E" w:rsidRPr="00BD48BF" w:rsidRDefault="000B289E" w:rsidP="00294365">
            <w:pPr>
              <w:ind w:left="-57" w:right="-57"/>
              <w:jc w:val="center"/>
              <w:rPr>
                <w:rFonts w:ascii="仿宋" w:eastAsia="仿宋" w:hAnsi="仿宋"/>
                <w:sz w:val="24"/>
                <w:szCs w:val="24"/>
              </w:rPr>
            </w:pPr>
          </w:p>
        </w:tc>
        <w:tc>
          <w:tcPr>
            <w:tcW w:w="709" w:type="dxa"/>
            <w:vMerge/>
            <w:vAlign w:val="center"/>
          </w:tcPr>
          <w:p w:rsidR="000B289E" w:rsidRPr="00BD48BF" w:rsidRDefault="000B289E" w:rsidP="00294365">
            <w:pPr>
              <w:ind w:left="-57" w:right="-57"/>
              <w:jc w:val="center"/>
              <w:rPr>
                <w:rFonts w:ascii="仿宋" w:eastAsia="仿宋" w:hAnsi="仿宋"/>
                <w:sz w:val="24"/>
                <w:szCs w:val="24"/>
              </w:rPr>
            </w:pPr>
          </w:p>
        </w:tc>
        <w:tc>
          <w:tcPr>
            <w:tcW w:w="709" w:type="dxa"/>
            <w:vMerge/>
            <w:vAlign w:val="center"/>
          </w:tcPr>
          <w:p w:rsidR="000B289E" w:rsidRPr="00BD48BF" w:rsidRDefault="000B289E" w:rsidP="00294365">
            <w:pPr>
              <w:ind w:left="-57" w:right="-57"/>
              <w:jc w:val="center"/>
              <w:rPr>
                <w:rFonts w:ascii="仿宋" w:eastAsia="仿宋" w:hAnsi="仿宋"/>
                <w:sz w:val="24"/>
                <w:szCs w:val="24"/>
              </w:rPr>
            </w:pPr>
          </w:p>
        </w:tc>
        <w:tc>
          <w:tcPr>
            <w:tcW w:w="709" w:type="dxa"/>
            <w:vAlign w:val="center"/>
          </w:tcPr>
          <w:p w:rsidR="000B289E" w:rsidRDefault="000B289E" w:rsidP="00294365">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992" w:type="dxa"/>
            <w:vAlign w:val="center"/>
          </w:tcPr>
          <w:p w:rsidR="000B289E" w:rsidRDefault="000B289E" w:rsidP="00294365">
            <w:pPr>
              <w:spacing w:line="400" w:lineRule="exact"/>
              <w:ind w:left="-57" w:right="-57"/>
              <w:jc w:val="center"/>
              <w:rPr>
                <w:rFonts w:ascii="仿宋" w:eastAsia="仿宋" w:hAnsi="仿宋"/>
                <w:sz w:val="24"/>
                <w:szCs w:val="24"/>
              </w:rPr>
            </w:pPr>
            <w:r>
              <w:rPr>
                <w:rFonts w:ascii="仿宋" w:eastAsia="仿宋" w:hAnsi="仿宋" w:hint="eastAsia"/>
                <w:sz w:val="24"/>
                <w:szCs w:val="24"/>
              </w:rPr>
              <w:t>讲授</w:t>
            </w:r>
          </w:p>
          <w:p w:rsidR="000B289E" w:rsidRDefault="000B289E" w:rsidP="00294365">
            <w:pPr>
              <w:spacing w:line="400" w:lineRule="exact"/>
              <w:ind w:left="-57" w:right="-57"/>
              <w:jc w:val="center"/>
              <w:rPr>
                <w:rFonts w:ascii="仿宋" w:eastAsia="仿宋" w:hAnsi="仿宋"/>
                <w:sz w:val="24"/>
                <w:szCs w:val="24"/>
              </w:rPr>
            </w:pPr>
            <w:r>
              <w:rPr>
                <w:rFonts w:ascii="仿宋" w:eastAsia="仿宋" w:hAnsi="仿宋" w:hint="eastAsia"/>
                <w:sz w:val="24"/>
                <w:szCs w:val="24"/>
              </w:rPr>
              <w:t>讨论</w:t>
            </w:r>
          </w:p>
        </w:tc>
        <w:tc>
          <w:tcPr>
            <w:tcW w:w="850" w:type="dxa"/>
            <w:vMerge/>
            <w:vAlign w:val="center"/>
          </w:tcPr>
          <w:p w:rsidR="000B289E" w:rsidRPr="00BD48BF" w:rsidRDefault="000B289E" w:rsidP="00294365">
            <w:pPr>
              <w:spacing w:line="240" w:lineRule="atLeast"/>
              <w:ind w:leftChars="-27" w:left="-57" w:right="-57"/>
              <w:jc w:val="center"/>
              <w:rPr>
                <w:rFonts w:ascii="仿宋" w:eastAsia="仿宋" w:hAnsi="仿宋"/>
                <w:sz w:val="24"/>
                <w:szCs w:val="24"/>
              </w:rPr>
            </w:pPr>
          </w:p>
        </w:tc>
        <w:tc>
          <w:tcPr>
            <w:tcW w:w="2060" w:type="dxa"/>
            <w:vMerge/>
            <w:vAlign w:val="center"/>
          </w:tcPr>
          <w:p w:rsidR="000B289E" w:rsidRPr="00BD48BF" w:rsidRDefault="000B289E" w:rsidP="00294365">
            <w:pPr>
              <w:adjustRightInd w:val="0"/>
              <w:snapToGrid w:val="0"/>
              <w:ind w:leftChars="-27" w:left="-57" w:right="-57"/>
              <w:jc w:val="left"/>
              <w:rPr>
                <w:rFonts w:ascii="仿宋" w:eastAsia="仿宋" w:hAnsi="仿宋"/>
                <w:sz w:val="24"/>
                <w:szCs w:val="24"/>
              </w:rPr>
            </w:pPr>
          </w:p>
        </w:tc>
      </w:tr>
      <w:tr w:rsidR="000B289E" w:rsidRPr="00BD48BF" w:rsidTr="00252EF3">
        <w:trPr>
          <w:cantSplit/>
          <w:trHeight w:val="645"/>
          <w:jc w:val="center"/>
        </w:trPr>
        <w:tc>
          <w:tcPr>
            <w:tcW w:w="1492" w:type="dxa"/>
            <w:vMerge/>
            <w:vAlign w:val="center"/>
          </w:tcPr>
          <w:p w:rsidR="000B289E" w:rsidRPr="00BD48BF" w:rsidRDefault="000B289E" w:rsidP="00294365">
            <w:pPr>
              <w:spacing w:line="240" w:lineRule="atLeast"/>
              <w:jc w:val="center"/>
              <w:rPr>
                <w:rFonts w:ascii="仿宋" w:eastAsia="仿宋" w:hAnsi="仿宋"/>
                <w:sz w:val="24"/>
                <w:szCs w:val="24"/>
              </w:rPr>
            </w:pPr>
          </w:p>
        </w:tc>
        <w:tc>
          <w:tcPr>
            <w:tcW w:w="1415" w:type="dxa"/>
            <w:vMerge/>
            <w:vAlign w:val="center"/>
          </w:tcPr>
          <w:p w:rsidR="000B289E" w:rsidRPr="00BD48BF" w:rsidRDefault="000B289E" w:rsidP="00294365">
            <w:pPr>
              <w:spacing w:line="240" w:lineRule="atLeast"/>
              <w:jc w:val="center"/>
              <w:rPr>
                <w:rFonts w:ascii="仿宋" w:eastAsia="仿宋" w:hAnsi="仿宋"/>
                <w:spacing w:val="-8"/>
                <w:sz w:val="24"/>
                <w:szCs w:val="24"/>
              </w:rPr>
            </w:pPr>
          </w:p>
        </w:tc>
        <w:tc>
          <w:tcPr>
            <w:tcW w:w="2271" w:type="dxa"/>
            <w:vAlign w:val="center"/>
          </w:tcPr>
          <w:p w:rsidR="000B289E" w:rsidRPr="00BD48BF" w:rsidRDefault="000B289E" w:rsidP="00294365">
            <w:pPr>
              <w:spacing w:line="400" w:lineRule="exact"/>
              <w:ind w:left="-57" w:right="-57"/>
              <w:jc w:val="center"/>
              <w:rPr>
                <w:rFonts w:ascii="仿宋" w:eastAsia="仿宋" w:hAnsi="仿宋"/>
                <w:spacing w:val="-8"/>
                <w:sz w:val="24"/>
                <w:szCs w:val="24"/>
              </w:rPr>
            </w:pPr>
            <w:r w:rsidRPr="004C4D8A">
              <w:rPr>
                <w:rFonts w:ascii="仿宋" w:eastAsia="仿宋" w:hAnsi="仿宋" w:hint="eastAsia"/>
                <w:sz w:val="24"/>
                <w:szCs w:val="24"/>
              </w:rPr>
              <w:t>法庭话语研究</w:t>
            </w:r>
          </w:p>
        </w:tc>
        <w:tc>
          <w:tcPr>
            <w:tcW w:w="1482" w:type="dxa"/>
            <w:vMerge/>
            <w:vAlign w:val="center"/>
          </w:tcPr>
          <w:p w:rsidR="000B289E" w:rsidRPr="00BD48BF" w:rsidRDefault="000B289E" w:rsidP="00294365">
            <w:pPr>
              <w:spacing w:line="240" w:lineRule="atLeast"/>
              <w:ind w:right="-57"/>
              <w:jc w:val="center"/>
              <w:rPr>
                <w:rFonts w:ascii="仿宋" w:eastAsia="仿宋" w:hAnsi="仿宋"/>
                <w:sz w:val="24"/>
                <w:szCs w:val="24"/>
              </w:rPr>
            </w:pPr>
          </w:p>
        </w:tc>
        <w:tc>
          <w:tcPr>
            <w:tcW w:w="1700" w:type="dxa"/>
            <w:vAlign w:val="center"/>
          </w:tcPr>
          <w:p w:rsidR="000B289E" w:rsidRPr="00BD48BF" w:rsidRDefault="000B289E" w:rsidP="00294365">
            <w:pPr>
              <w:ind w:left="-57" w:right="-57"/>
              <w:jc w:val="center"/>
              <w:rPr>
                <w:rFonts w:ascii="仿宋" w:eastAsia="仿宋" w:hAnsi="仿宋"/>
                <w:sz w:val="24"/>
                <w:szCs w:val="24"/>
              </w:rPr>
            </w:pPr>
          </w:p>
        </w:tc>
        <w:tc>
          <w:tcPr>
            <w:tcW w:w="709" w:type="dxa"/>
            <w:vMerge/>
            <w:vAlign w:val="center"/>
          </w:tcPr>
          <w:p w:rsidR="000B289E" w:rsidRPr="00BD48BF" w:rsidRDefault="000B289E" w:rsidP="00294365">
            <w:pPr>
              <w:ind w:left="-57" w:right="-57"/>
              <w:jc w:val="center"/>
              <w:rPr>
                <w:rFonts w:ascii="仿宋" w:eastAsia="仿宋" w:hAnsi="仿宋"/>
                <w:sz w:val="24"/>
                <w:szCs w:val="24"/>
              </w:rPr>
            </w:pPr>
          </w:p>
        </w:tc>
        <w:tc>
          <w:tcPr>
            <w:tcW w:w="709" w:type="dxa"/>
            <w:vMerge/>
            <w:vAlign w:val="center"/>
          </w:tcPr>
          <w:p w:rsidR="000B289E" w:rsidRPr="00BD48BF" w:rsidRDefault="000B289E" w:rsidP="00294365">
            <w:pPr>
              <w:ind w:left="-57" w:right="-57"/>
              <w:jc w:val="center"/>
              <w:rPr>
                <w:rFonts w:ascii="仿宋" w:eastAsia="仿宋" w:hAnsi="仿宋"/>
                <w:sz w:val="24"/>
                <w:szCs w:val="24"/>
              </w:rPr>
            </w:pPr>
          </w:p>
        </w:tc>
        <w:tc>
          <w:tcPr>
            <w:tcW w:w="709" w:type="dxa"/>
            <w:vAlign w:val="center"/>
          </w:tcPr>
          <w:p w:rsidR="000B289E" w:rsidRDefault="000B289E" w:rsidP="00294365">
            <w:pPr>
              <w:spacing w:line="240" w:lineRule="atLeast"/>
              <w:ind w:right="-57"/>
              <w:jc w:val="center"/>
              <w:rPr>
                <w:rFonts w:ascii="仿宋" w:eastAsia="仿宋" w:hAnsi="仿宋"/>
                <w:sz w:val="24"/>
                <w:szCs w:val="24"/>
              </w:rPr>
            </w:pPr>
            <w:r>
              <w:rPr>
                <w:rFonts w:ascii="仿宋" w:eastAsia="仿宋" w:hAnsi="仿宋" w:hint="eastAsia"/>
                <w:sz w:val="24"/>
                <w:szCs w:val="24"/>
              </w:rPr>
              <w:t>3</w:t>
            </w:r>
          </w:p>
        </w:tc>
        <w:tc>
          <w:tcPr>
            <w:tcW w:w="992" w:type="dxa"/>
            <w:vAlign w:val="center"/>
          </w:tcPr>
          <w:p w:rsidR="000B289E" w:rsidRDefault="000B289E" w:rsidP="00294365">
            <w:pPr>
              <w:spacing w:line="400" w:lineRule="exact"/>
              <w:ind w:left="-57" w:right="-57"/>
              <w:jc w:val="center"/>
              <w:rPr>
                <w:rFonts w:ascii="仿宋" w:eastAsia="仿宋" w:hAnsi="仿宋"/>
                <w:sz w:val="24"/>
                <w:szCs w:val="24"/>
              </w:rPr>
            </w:pPr>
            <w:r>
              <w:rPr>
                <w:rFonts w:ascii="仿宋" w:eastAsia="仿宋" w:hAnsi="仿宋" w:hint="eastAsia"/>
                <w:sz w:val="24"/>
                <w:szCs w:val="24"/>
              </w:rPr>
              <w:t>讲授</w:t>
            </w:r>
          </w:p>
          <w:p w:rsidR="000B289E" w:rsidRDefault="000B289E" w:rsidP="00294365">
            <w:pPr>
              <w:spacing w:line="400" w:lineRule="exact"/>
              <w:ind w:left="-57" w:right="-57"/>
              <w:jc w:val="center"/>
              <w:rPr>
                <w:rFonts w:ascii="仿宋" w:eastAsia="仿宋" w:hAnsi="仿宋"/>
                <w:sz w:val="24"/>
                <w:szCs w:val="24"/>
              </w:rPr>
            </w:pPr>
            <w:r>
              <w:rPr>
                <w:rFonts w:ascii="仿宋" w:eastAsia="仿宋" w:hAnsi="仿宋" w:hint="eastAsia"/>
                <w:sz w:val="24"/>
                <w:szCs w:val="24"/>
              </w:rPr>
              <w:t>讨论</w:t>
            </w:r>
          </w:p>
        </w:tc>
        <w:tc>
          <w:tcPr>
            <w:tcW w:w="850" w:type="dxa"/>
            <w:vMerge/>
            <w:vAlign w:val="center"/>
          </w:tcPr>
          <w:p w:rsidR="000B289E" w:rsidRPr="00BD48BF" w:rsidRDefault="000B289E" w:rsidP="00294365">
            <w:pPr>
              <w:spacing w:line="240" w:lineRule="atLeast"/>
              <w:ind w:leftChars="-27" w:left="-57" w:right="-57"/>
              <w:jc w:val="center"/>
              <w:rPr>
                <w:rFonts w:ascii="仿宋" w:eastAsia="仿宋" w:hAnsi="仿宋"/>
                <w:sz w:val="24"/>
                <w:szCs w:val="24"/>
              </w:rPr>
            </w:pPr>
          </w:p>
        </w:tc>
        <w:tc>
          <w:tcPr>
            <w:tcW w:w="2060" w:type="dxa"/>
            <w:vMerge/>
            <w:vAlign w:val="center"/>
          </w:tcPr>
          <w:p w:rsidR="000B289E" w:rsidRPr="00BD48BF" w:rsidRDefault="000B289E" w:rsidP="00294365">
            <w:pPr>
              <w:adjustRightInd w:val="0"/>
              <w:snapToGrid w:val="0"/>
              <w:ind w:leftChars="-27" w:left="-57" w:right="-57"/>
              <w:jc w:val="left"/>
              <w:rPr>
                <w:rFonts w:ascii="仿宋" w:eastAsia="仿宋" w:hAnsi="仿宋"/>
                <w:sz w:val="24"/>
                <w:szCs w:val="24"/>
              </w:rPr>
            </w:pPr>
          </w:p>
        </w:tc>
      </w:tr>
      <w:tr w:rsidR="000B289E" w:rsidRPr="00BD48BF" w:rsidTr="00252EF3">
        <w:trPr>
          <w:cantSplit/>
          <w:trHeight w:val="645"/>
          <w:jc w:val="center"/>
        </w:trPr>
        <w:tc>
          <w:tcPr>
            <w:tcW w:w="1492" w:type="dxa"/>
            <w:vMerge/>
            <w:vAlign w:val="center"/>
          </w:tcPr>
          <w:p w:rsidR="000B289E" w:rsidRPr="00BD48BF" w:rsidRDefault="000B289E" w:rsidP="00294365">
            <w:pPr>
              <w:spacing w:line="240" w:lineRule="atLeast"/>
              <w:jc w:val="center"/>
              <w:rPr>
                <w:rFonts w:ascii="仿宋" w:eastAsia="仿宋" w:hAnsi="仿宋"/>
                <w:sz w:val="24"/>
                <w:szCs w:val="24"/>
              </w:rPr>
            </w:pPr>
          </w:p>
        </w:tc>
        <w:tc>
          <w:tcPr>
            <w:tcW w:w="1415" w:type="dxa"/>
            <w:vMerge/>
            <w:vAlign w:val="center"/>
          </w:tcPr>
          <w:p w:rsidR="000B289E" w:rsidRPr="00BD48BF" w:rsidRDefault="000B289E" w:rsidP="00294365">
            <w:pPr>
              <w:spacing w:line="240" w:lineRule="atLeast"/>
              <w:jc w:val="center"/>
              <w:rPr>
                <w:rFonts w:ascii="仿宋" w:eastAsia="仿宋" w:hAnsi="仿宋"/>
                <w:spacing w:val="-8"/>
                <w:sz w:val="24"/>
                <w:szCs w:val="24"/>
              </w:rPr>
            </w:pPr>
          </w:p>
        </w:tc>
        <w:tc>
          <w:tcPr>
            <w:tcW w:w="2271" w:type="dxa"/>
            <w:vAlign w:val="center"/>
          </w:tcPr>
          <w:p w:rsidR="000B289E" w:rsidRPr="00BD48BF" w:rsidRDefault="000B289E" w:rsidP="00294365">
            <w:pPr>
              <w:spacing w:line="400" w:lineRule="exact"/>
              <w:ind w:left="-57" w:right="-57"/>
              <w:jc w:val="center"/>
              <w:rPr>
                <w:rFonts w:ascii="仿宋" w:eastAsia="仿宋" w:hAnsi="仿宋"/>
                <w:spacing w:val="-8"/>
                <w:sz w:val="24"/>
                <w:szCs w:val="24"/>
              </w:rPr>
            </w:pPr>
            <w:r w:rsidRPr="004C4D8A">
              <w:rPr>
                <w:rFonts w:ascii="仿宋" w:eastAsia="仿宋" w:hAnsi="仿宋" w:hint="eastAsia"/>
                <w:sz w:val="24"/>
                <w:szCs w:val="24"/>
              </w:rPr>
              <w:t>法律文书研究</w:t>
            </w:r>
          </w:p>
        </w:tc>
        <w:tc>
          <w:tcPr>
            <w:tcW w:w="1482" w:type="dxa"/>
            <w:vMerge/>
            <w:vAlign w:val="center"/>
          </w:tcPr>
          <w:p w:rsidR="000B289E" w:rsidRPr="00BD48BF" w:rsidRDefault="000B289E" w:rsidP="00294365">
            <w:pPr>
              <w:spacing w:line="240" w:lineRule="atLeast"/>
              <w:ind w:right="-57"/>
              <w:jc w:val="center"/>
              <w:rPr>
                <w:rFonts w:ascii="仿宋" w:eastAsia="仿宋" w:hAnsi="仿宋"/>
                <w:sz w:val="24"/>
                <w:szCs w:val="24"/>
              </w:rPr>
            </w:pPr>
          </w:p>
        </w:tc>
        <w:tc>
          <w:tcPr>
            <w:tcW w:w="1700" w:type="dxa"/>
            <w:vAlign w:val="center"/>
          </w:tcPr>
          <w:p w:rsidR="000B289E" w:rsidRPr="00BD48BF" w:rsidRDefault="000B289E" w:rsidP="00294365">
            <w:pPr>
              <w:ind w:left="-57" w:right="-57"/>
              <w:jc w:val="center"/>
              <w:rPr>
                <w:rFonts w:ascii="仿宋" w:eastAsia="仿宋" w:hAnsi="仿宋"/>
                <w:sz w:val="24"/>
                <w:szCs w:val="24"/>
              </w:rPr>
            </w:pPr>
          </w:p>
        </w:tc>
        <w:tc>
          <w:tcPr>
            <w:tcW w:w="709" w:type="dxa"/>
            <w:vMerge/>
            <w:vAlign w:val="center"/>
          </w:tcPr>
          <w:p w:rsidR="000B289E" w:rsidRPr="00BD48BF" w:rsidRDefault="000B289E" w:rsidP="00294365">
            <w:pPr>
              <w:ind w:left="-57" w:right="-57"/>
              <w:jc w:val="center"/>
              <w:rPr>
                <w:rFonts w:ascii="仿宋" w:eastAsia="仿宋" w:hAnsi="仿宋"/>
                <w:sz w:val="24"/>
                <w:szCs w:val="24"/>
              </w:rPr>
            </w:pPr>
          </w:p>
        </w:tc>
        <w:tc>
          <w:tcPr>
            <w:tcW w:w="709" w:type="dxa"/>
            <w:vMerge/>
            <w:vAlign w:val="center"/>
          </w:tcPr>
          <w:p w:rsidR="000B289E" w:rsidRPr="00BD48BF" w:rsidRDefault="000B289E" w:rsidP="00294365">
            <w:pPr>
              <w:ind w:left="-57" w:right="-57"/>
              <w:jc w:val="center"/>
              <w:rPr>
                <w:rFonts w:ascii="仿宋" w:eastAsia="仿宋" w:hAnsi="仿宋"/>
                <w:sz w:val="24"/>
                <w:szCs w:val="24"/>
              </w:rPr>
            </w:pPr>
          </w:p>
        </w:tc>
        <w:tc>
          <w:tcPr>
            <w:tcW w:w="709" w:type="dxa"/>
            <w:vAlign w:val="center"/>
          </w:tcPr>
          <w:p w:rsidR="000B289E" w:rsidRDefault="000B289E" w:rsidP="00294365">
            <w:pPr>
              <w:spacing w:line="240" w:lineRule="atLeast"/>
              <w:ind w:right="-57"/>
              <w:jc w:val="center"/>
              <w:rPr>
                <w:rFonts w:ascii="仿宋" w:eastAsia="仿宋" w:hAnsi="仿宋"/>
                <w:sz w:val="24"/>
                <w:szCs w:val="24"/>
              </w:rPr>
            </w:pPr>
            <w:r>
              <w:rPr>
                <w:rFonts w:ascii="仿宋" w:eastAsia="仿宋" w:hAnsi="仿宋" w:hint="eastAsia"/>
                <w:sz w:val="24"/>
                <w:szCs w:val="24"/>
              </w:rPr>
              <w:t>3</w:t>
            </w:r>
          </w:p>
        </w:tc>
        <w:tc>
          <w:tcPr>
            <w:tcW w:w="992" w:type="dxa"/>
            <w:vAlign w:val="center"/>
          </w:tcPr>
          <w:p w:rsidR="000B289E" w:rsidRDefault="000B289E" w:rsidP="00294365">
            <w:pPr>
              <w:spacing w:line="400" w:lineRule="exact"/>
              <w:ind w:left="-57" w:right="-57"/>
              <w:jc w:val="center"/>
              <w:rPr>
                <w:rFonts w:ascii="仿宋" w:eastAsia="仿宋" w:hAnsi="仿宋"/>
                <w:sz w:val="24"/>
                <w:szCs w:val="24"/>
              </w:rPr>
            </w:pPr>
            <w:r>
              <w:rPr>
                <w:rFonts w:ascii="仿宋" w:eastAsia="仿宋" w:hAnsi="仿宋" w:hint="eastAsia"/>
                <w:sz w:val="24"/>
                <w:szCs w:val="24"/>
              </w:rPr>
              <w:t>讲授</w:t>
            </w:r>
          </w:p>
          <w:p w:rsidR="000B289E" w:rsidRDefault="000B289E" w:rsidP="00294365">
            <w:pPr>
              <w:spacing w:line="400" w:lineRule="exact"/>
              <w:ind w:left="-57" w:right="-57"/>
              <w:jc w:val="center"/>
              <w:rPr>
                <w:rFonts w:ascii="仿宋" w:eastAsia="仿宋" w:hAnsi="仿宋"/>
                <w:sz w:val="24"/>
                <w:szCs w:val="24"/>
              </w:rPr>
            </w:pPr>
            <w:r>
              <w:rPr>
                <w:rFonts w:ascii="仿宋" w:eastAsia="仿宋" w:hAnsi="仿宋" w:hint="eastAsia"/>
                <w:sz w:val="24"/>
                <w:szCs w:val="24"/>
              </w:rPr>
              <w:t>讨论</w:t>
            </w:r>
          </w:p>
        </w:tc>
        <w:tc>
          <w:tcPr>
            <w:tcW w:w="850" w:type="dxa"/>
            <w:vMerge/>
            <w:vAlign w:val="center"/>
          </w:tcPr>
          <w:p w:rsidR="000B289E" w:rsidRPr="00BD48BF" w:rsidRDefault="000B289E" w:rsidP="00294365">
            <w:pPr>
              <w:spacing w:line="240" w:lineRule="atLeast"/>
              <w:ind w:leftChars="-27" w:left="-57" w:right="-57"/>
              <w:jc w:val="center"/>
              <w:rPr>
                <w:rFonts w:ascii="仿宋" w:eastAsia="仿宋" w:hAnsi="仿宋"/>
                <w:sz w:val="24"/>
                <w:szCs w:val="24"/>
              </w:rPr>
            </w:pPr>
          </w:p>
        </w:tc>
        <w:tc>
          <w:tcPr>
            <w:tcW w:w="2060" w:type="dxa"/>
            <w:vMerge/>
            <w:vAlign w:val="center"/>
          </w:tcPr>
          <w:p w:rsidR="000B289E" w:rsidRPr="00BD48BF" w:rsidRDefault="000B289E" w:rsidP="00294365">
            <w:pPr>
              <w:adjustRightInd w:val="0"/>
              <w:snapToGrid w:val="0"/>
              <w:ind w:leftChars="-27" w:left="-57" w:right="-57"/>
              <w:jc w:val="left"/>
              <w:rPr>
                <w:rFonts w:ascii="仿宋" w:eastAsia="仿宋" w:hAnsi="仿宋"/>
                <w:sz w:val="24"/>
                <w:szCs w:val="24"/>
              </w:rPr>
            </w:pPr>
          </w:p>
        </w:tc>
      </w:tr>
      <w:tr w:rsidR="000B289E" w:rsidRPr="00BD48BF" w:rsidTr="00252EF3">
        <w:trPr>
          <w:cantSplit/>
          <w:trHeight w:val="645"/>
          <w:jc w:val="center"/>
        </w:trPr>
        <w:tc>
          <w:tcPr>
            <w:tcW w:w="1492" w:type="dxa"/>
            <w:vMerge/>
            <w:vAlign w:val="center"/>
          </w:tcPr>
          <w:p w:rsidR="000B289E" w:rsidRPr="00BD48BF" w:rsidRDefault="000B289E" w:rsidP="00294365">
            <w:pPr>
              <w:spacing w:line="240" w:lineRule="atLeast"/>
              <w:jc w:val="center"/>
              <w:rPr>
                <w:rFonts w:ascii="仿宋" w:eastAsia="仿宋" w:hAnsi="仿宋"/>
                <w:sz w:val="24"/>
                <w:szCs w:val="24"/>
              </w:rPr>
            </w:pPr>
          </w:p>
        </w:tc>
        <w:tc>
          <w:tcPr>
            <w:tcW w:w="1415" w:type="dxa"/>
            <w:vMerge/>
            <w:vAlign w:val="center"/>
          </w:tcPr>
          <w:p w:rsidR="000B289E" w:rsidRPr="00BD48BF" w:rsidRDefault="000B289E" w:rsidP="00294365">
            <w:pPr>
              <w:spacing w:line="240" w:lineRule="atLeast"/>
              <w:jc w:val="center"/>
              <w:rPr>
                <w:rFonts w:ascii="仿宋" w:eastAsia="仿宋" w:hAnsi="仿宋"/>
                <w:spacing w:val="-8"/>
                <w:sz w:val="24"/>
                <w:szCs w:val="24"/>
              </w:rPr>
            </w:pPr>
          </w:p>
        </w:tc>
        <w:tc>
          <w:tcPr>
            <w:tcW w:w="2271" w:type="dxa"/>
            <w:vAlign w:val="center"/>
          </w:tcPr>
          <w:p w:rsidR="000B289E" w:rsidRPr="00BD48BF" w:rsidRDefault="000B289E" w:rsidP="00294365">
            <w:pPr>
              <w:spacing w:line="400" w:lineRule="exact"/>
              <w:ind w:left="-57" w:right="-57"/>
              <w:jc w:val="center"/>
              <w:rPr>
                <w:rFonts w:ascii="仿宋" w:eastAsia="仿宋" w:hAnsi="仿宋"/>
                <w:spacing w:val="-8"/>
                <w:sz w:val="24"/>
                <w:szCs w:val="24"/>
              </w:rPr>
            </w:pPr>
            <w:r>
              <w:rPr>
                <w:rFonts w:ascii="仿宋" w:eastAsia="仿宋" w:hAnsi="仿宋" w:hint="eastAsia"/>
                <w:sz w:val="24"/>
                <w:szCs w:val="24"/>
              </w:rPr>
              <w:t>法律逻辑研究</w:t>
            </w:r>
          </w:p>
        </w:tc>
        <w:tc>
          <w:tcPr>
            <w:tcW w:w="1482" w:type="dxa"/>
            <w:vMerge/>
            <w:vAlign w:val="center"/>
          </w:tcPr>
          <w:p w:rsidR="000B289E" w:rsidRPr="00BD48BF" w:rsidRDefault="000B289E" w:rsidP="00294365">
            <w:pPr>
              <w:spacing w:line="240" w:lineRule="atLeast"/>
              <w:ind w:right="-57"/>
              <w:jc w:val="center"/>
              <w:rPr>
                <w:rFonts w:ascii="仿宋" w:eastAsia="仿宋" w:hAnsi="仿宋"/>
                <w:sz w:val="24"/>
                <w:szCs w:val="24"/>
              </w:rPr>
            </w:pPr>
          </w:p>
        </w:tc>
        <w:tc>
          <w:tcPr>
            <w:tcW w:w="1700" w:type="dxa"/>
            <w:vAlign w:val="center"/>
          </w:tcPr>
          <w:p w:rsidR="000B289E" w:rsidRPr="00BD48BF" w:rsidRDefault="000B289E" w:rsidP="00294365">
            <w:pPr>
              <w:ind w:left="-57" w:right="-57"/>
              <w:jc w:val="center"/>
              <w:rPr>
                <w:rFonts w:ascii="仿宋" w:eastAsia="仿宋" w:hAnsi="仿宋"/>
                <w:sz w:val="24"/>
                <w:szCs w:val="24"/>
              </w:rPr>
            </w:pPr>
          </w:p>
        </w:tc>
        <w:tc>
          <w:tcPr>
            <w:tcW w:w="709" w:type="dxa"/>
            <w:vAlign w:val="center"/>
          </w:tcPr>
          <w:p w:rsidR="000B289E" w:rsidRPr="00BD48BF" w:rsidRDefault="000B289E" w:rsidP="00294365">
            <w:pPr>
              <w:ind w:left="-57" w:right="-57"/>
              <w:jc w:val="center"/>
              <w:rPr>
                <w:rFonts w:ascii="仿宋" w:eastAsia="仿宋" w:hAnsi="仿宋"/>
                <w:sz w:val="24"/>
                <w:szCs w:val="24"/>
              </w:rPr>
            </w:pPr>
          </w:p>
        </w:tc>
        <w:tc>
          <w:tcPr>
            <w:tcW w:w="709" w:type="dxa"/>
            <w:vAlign w:val="center"/>
          </w:tcPr>
          <w:p w:rsidR="000B289E" w:rsidRDefault="000B289E" w:rsidP="00294365">
            <w:pPr>
              <w:ind w:left="-57" w:right="-57" w:firstLineChars="50" w:firstLine="120"/>
              <w:jc w:val="center"/>
              <w:rPr>
                <w:rFonts w:ascii="仿宋" w:eastAsia="仿宋" w:hAnsi="仿宋"/>
                <w:sz w:val="24"/>
                <w:szCs w:val="24"/>
              </w:rPr>
            </w:pPr>
            <w:r>
              <w:rPr>
                <w:rFonts w:ascii="仿宋" w:eastAsia="仿宋" w:hAnsi="仿宋"/>
                <w:sz w:val="24"/>
                <w:szCs w:val="24"/>
              </w:rPr>
              <w:t>36</w:t>
            </w:r>
          </w:p>
        </w:tc>
        <w:tc>
          <w:tcPr>
            <w:tcW w:w="709" w:type="dxa"/>
            <w:vAlign w:val="center"/>
          </w:tcPr>
          <w:p w:rsidR="000B289E" w:rsidRDefault="000B289E" w:rsidP="00294365">
            <w:pPr>
              <w:spacing w:line="240" w:lineRule="atLeast"/>
              <w:ind w:right="-57"/>
              <w:jc w:val="center"/>
              <w:rPr>
                <w:rFonts w:ascii="仿宋" w:eastAsia="仿宋" w:hAnsi="仿宋"/>
                <w:sz w:val="24"/>
                <w:szCs w:val="24"/>
              </w:rPr>
            </w:pPr>
            <w:r>
              <w:rPr>
                <w:rFonts w:ascii="仿宋" w:eastAsia="仿宋" w:hAnsi="仿宋" w:hint="eastAsia"/>
                <w:sz w:val="24"/>
                <w:szCs w:val="24"/>
              </w:rPr>
              <w:t>4</w:t>
            </w:r>
          </w:p>
        </w:tc>
        <w:tc>
          <w:tcPr>
            <w:tcW w:w="992" w:type="dxa"/>
            <w:vAlign w:val="center"/>
          </w:tcPr>
          <w:p w:rsidR="000B289E" w:rsidRDefault="000B289E" w:rsidP="00294365">
            <w:pPr>
              <w:spacing w:line="400" w:lineRule="exact"/>
              <w:ind w:left="-57" w:right="-57"/>
              <w:jc w:val="center"/>
              <w:rPr>
                <w:rFonts w:ascii="仿宋" w:eastAsia="仿宋" w:hAnsi="仿宋"/>
                <w:sz w:val="24"/>
                <w:szCs w:val="24"/>
              </w:rPr>
            </w:pPr>
            <w:r>
              <w:rPr>
                <w:rFonts w:ascii="仿宋" w:eastAsia="仿宋" w:hAnsi="仿宋" w:hint="eastAsia"/>
                <w:sz w:val="24"/>
                <w:szCs w:val="24"/>
              </w:rPr>
              <w:t>讲授</w:t>
            </w:r>
          </w:p>
          <w:p w:rsidR="000B289E" w:rsidRDefault="000B289E" w:rsidP="00294365">
            <w:pPr>
              <w:spacing w:line="400" w:lineRule="exact"/>
              <w:ind w:left="-57" w:right="-57"/>
              <w:jc w:val="center"/>
              <w:rPr>
                <w:rFonts w:ascii="仿宋" w:eastAsia="仿宋" w:hAnsi="仿宋"/>
                <w:sz w:val="24"/>
                <w:szCs w:val="24"/>
              </w:rPr>
            </w:pPr>
            <w:r>
              <w:rPr>
                <w:rFonts w:ascii="仿宋" w:eastAsia="仿宋" w:hAnsi="仿宋" w:hint="eastAsia"/>
                <w:sz w:val="24"/>
                <w:szCs w:val="24"/>
              </w:rPr>
              <w:t>讨论</w:t>
            </w:r>
          </w:p>
        </w:tc>
        <w:tc>
          <w:tcPr>
            <w:tcW w:w="850" w:type="dxa"/>
            <w:vAlign w:val="center"/>
          </w:tcPr>
          <w:p w:rsidR="000B289E" w:rsidRPr="00BD48BF" w:rsidRDefault="000B289E" w:rsidP="00294365">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2060" w:type="dxa"/>
            <w:vMerge/>
            <w:vAlign w:val="center"/>
          </w:tcPr>
          <w:p w:rsidR="000B289E" w:rsidRPr="00BD48BF" w:rsidRDefault="000B289E" w:rsidP="00294365">
            <w:pPr>
              <w:adjustRightInd w:val="0"/>
              <w:snapToGrid w:val="0"/>
              <w:ind w:leftChars="-27" w:left="-57" w:right="-57"/>
              <w:jc w:val="left"/>
              <w:rPr>
                <w:rFonts w:ascii="仿宋" w:eastAsia="仿宋" w:hAnsi="仿宋"/>
                <w:sz w:val="24"/>
                <w:szCs w:val="24"/>
              </w:rPr>
            </w:pPr>
          </w:p>
        </w:tc>
      </w:tr>
      <w:tr w:rsidR="000B289E" w:rsidRPr="00BD48BF" w:rsidTr="00252EF3">
        <w:trPr>
          <w:cantSplit/>
          <w:trHeight w:val="645"/>
          <w:jc w:val="center"/>
        </w:trPr>
        <w:tc>
          <w:tcPr>
            <w:tcW w:w="1492" w:type="dxa"/>
            <w:vMerge/>
            <w:vAlign w:val="center"/>
          </w:tcPr>
          <w:p w:rsidR="000B289E" w:rsidRPr="00BD48BF" w:rsidRDefault="000B289E" w:rsidP="00294365">
            <w:pPr>
              <w:spacing w:line="240" w:lineRule="atLeast"/>
              <w:jc w:val="center"/>
              <w:rPr>
                <w:rFonts w:ascii="仿宋" w:eastAsia="仿宋" w:hAnsi="仿宋"/>
                <w:sz w:val="24"/>
                <w:szCs w:val="24"/>
              </w:rPr>
            </w:pPr>
          </w:p>
        </w:tc>
        <w:tc>
          <w:tcPr>
            <w:tcW w:w="1415" w:type="dxa"/>
            <w:vMerge/>
            <w:vAlign w:val="center"/>
          </w:tcPr>
          <w:p w:rsidR="000B289E" w:rsidRPr="00BD48BF" w:rsidRDefault="000B289E" w:rsidP="00294365">
            <w:pPr>
              <w:spacing w:line="240" w:lineRule="atLeast"/>
              <w:jc w:val="center"/>
              <w:rPr>
                <w:rFonts w:ascii="仿宋" w:eastAsia="仿宋" w:hAnsi="仿宋"/>
                <w:spacing w:val="-8"/>
                <w:sz w:val="24"/>
                <w:szCs w:val="24"/>
              </w:rPr>
            </w:pPr>
          </w:p>
        </w:tc>
        <w:tc>
          <w:tcPr>
            <w:tcW w:w="2271" w:type="dxa"/>
            <w:vAlign w:val="center"/>
          </w:tcPr>
          <w:p w:rsidR="000B289E" w:rsidRPr="00BD48BF" w:rsidRDefault="000B289E" w:rsidP="00294365">
            <w:pPr>
              <w:spacing w:line="400" w:lineRule="exact"/>
              <w:ind w:left="-57" w:right="-57"/>
              <w:jc w:val="center"/>
              <w:rPr>
                <w:rFonts w:ascii="仿宋" w:eastAsia="仿宋" w:hAnsi="仿宋"/>
                <w:spacing w:val="-8"/>
                <w:sz w:val="24"/>
                <w:szCs w:val="24"/>
              </w:rPr>
            </w:pPr>
            <w:r>
              <w:rPr>
                <w:rFonts w:ascii="仿宋" w:eastAsia="仿宋" w:hAnsi="仿宋" w:hint="eastAsia"/>
                <w:sz w:val="24"/>
                <w:szCs w:val="24"/>
              </w:rPr>
              <w:t>语言哲学</w:t>
            </w:r>
          </w:p>
        </w:tc>
        <w:tc>
          <w:tcPr>
            <w:tcW w:w="1482" w:type="dxa"/>
            <w:vMerge/>
            <w:vAlign w:val="center"/>
          </w:tcPr>
          <w:p w:rsidR="000B289E" w:rsidRPr="00BD48BF" w:rsidRDefault="000B289E" w:rsidP="00294365">
            <w:pPr>
              <w:spacing w:line="240" w:lineRule="atLeast"/>
              <w:ind w:right="-57"/>
              <w:jc w:val="center"/>
              <w:rPr>
                <w:rFonts w:ascii="仿宋" w:eastAsia="仿宋" w:hAnsi="仿宋"/>
                <w:sz w:val="24"/>
                <w:szCs w:val="24"/>
              </w:rPr>
            </w:pPr>
          </w:p>
        </w:tc>
        <w:tc>
          <w:tcPr>
            <w:tcW w:w="1700" w:type="dxa"/>
            <w:vAlign w:val="center"/>
          </w:tcPr>
          <w:p w:rsidR="000B289E" w:rsidRPr="00BD48BF" w:rsidRDefault="000B289E" w:rsidP="00294365">
            <w:pPr>
              <w:ind w:left="-57" w:right="-57"/>
              <w:jc w:val="center"/>
              <w:rPr>
                <w:rFonts w:ascii="仿宋" w:eastAsia="仿宋" w:hAnsi="仿宋"/>
                <w:sz w:val="24"/>
                <w:szCs w:val="24"/>
              </w:rPr>
            </w:pPr>
          </w:p>
        </w:tc>
        <w:tc>
          <w:tcPr>
            <w:tcW w:w="709" w:type="dxa"/>
            <w:vAlign w:val="center"/>
          </w:tcPr>
          <w:p w:rsidR="000B289E" w:rsidRPr="00BD48BF" w:rsidRDefault="000B289E" w:rsidP="00294365">
            <w:pPr>
              <w:ind w:left="-57" w:right="-57"/>
              <w:jc w:val="center"/>
              <w:rPr>
                <w:rFonts w:ascii="仿宋" w:eastAsia="仿宋" w:hAnsi="仿宋"/>
                <w:sz w:val="24"/>
                <w:szCs w:val="24"/>
              </w:rPr>
            </w:pPr>
          </w:p>
        </w:tc>
        <w:tc>
          <w:tcPr>
            <w:tcW w:w="709" w:type="dxa"/>
            <w:vAlign w:val="center"/>
          </w:tcPr>
          <w:p w:rsidR="000B289E" w:rsidRDefault="000B289E" w:rsidP="00294365">
            <w:pPr>
              <w:ind w:left="-57" w:right="-57" w:firstLineChars="50" w:firstLine="120"/>
              <w:jc w:val="center"/>
              <w:rPr>
                <w:rFonts w:ascii="仿宋" w:eastAsia="仿宋" w:hAnsi="仿宋"/>
                <w:sz w:val="24"/>
                <w:szCs w:val="24"/>
              </w:rPr>
            </w:pPr>
            <w:r>
              <w:rPr>
                <w:rFonts w:ascii="仿宋" w:eastAsia="仿宋" w:hAnsi="仿宋"/>
                <w:sz w:val="24"/>
                <w:szCs w:val="24"/>
              </w:rPr>
              <w:t>36</w:t>
            </w:r>
          </w:p>
        </w:tc>
        <w:tc>
          <w:tcPr>
            <w:tcW w:w="709" w:type="dxa"/>
            <w:vAlign w:val="center"/>
          </w:tcPr>
          <w:p w:rsidR="000B289E" w:rsidRDefault="000B289E" w:rsidP="00294365">
            <w:pPr>
              <w:spacing w:line="240" w:lineRule="atLeast"/>
              <w:ind w:right="-57"/>
              <w:jc w:val="center"/>
              <w:rPr>
                <w:rFonts w:ascii="仿宋" w:eastAsia="仿宋" w:hAnsi="仿宋"/>
                <w:sz w:val="24"/>
                <w:szCs w:val="24"/>
              </w:rPr>
            </w:pPr>
            <w:r>
              <w:rPr>
                <w:rFonts w:ascii="仿宋" w:eastAsia="仿宋" w:hAnsi="仿宋" w:hint="eastAsia"/>
                <w:sz w:val="24"/>
                <w:szCs w:val="24"/>
              </w:rPr>
              <w:t>4</w:t>
            </w:r>
          </w:p>
        </w:tc>
        <w:tc>
          <w:tcPr>
            <w:tcW w:w="992" w:type="dxa"/>
            <w:vAlign w:val="center"/>
          </w:tcPr>
          <w:p w:rsidR="000B289E" w:rsidRDefault="000B289E" w:rsidP="00294365">
            <w:pPr>
              <w:spacing w:line="400" w:lineRule="exact"/>
              <w:ind w:left="-57" w:right="-57"/>
              <w:jc w:val="center"/>
              <w:rPr>
                <w:rFonts w:ascii="仿宋" w:eastAsia="仿宋" w:hAnsi="仿宋"/>
                <w:sz w:val="24"/>
                <w:szCs w:val="24"/>
              </w:rPr>
            </w:pPr>
            <w:r>
              <w:rPr>
                <w:rFonts w:ascii="仿宋" w:eastAsia="仿宋" w:hAnsi="仿宋" w:hint="eastAsia"/>
                <w:sz w:val="24"/>
                <w:szCs w:val="24"/>
              </w:rPr>
              <w:t>讲授</w:t>
            </w:r>
          </w:p>
          <w:p w:rsidR="000B289E" w:rsidRDefault="000B289E" w:rsidP="00294365">
            <w:pPr>
              <w:spacing w:line="400" w:lineRule="exact"/>
              <w:ind w:left="-57" w:right="-57"/>
              <w:jc w:val="center"/>
              <w:rPr>
                <w:rFonts w:ascii="仿宋" w:eastAsia="仿宋" w:hAnsi="仿宋"/>
                <w:sz w:val="24"/>
                <w:szCs w:val="24"/>
              </w:rPr>
            </w:pPr>
            <w:r>
              <w:rPr>
                <w:rFonts w:ascii="仿宋" w:eastAsia="仿宋" w:hAnsi="仿宋" w:hint="eastAsia"/>
                <w:sz w:val="24"/>
                <w:szCs w:val="24"/>
              </w:rPr>
              <w:t>讨论</w:t>
            </w:r>
          </w:p>
        </w:tc>
        <w:tc>
          <w:tcPr>
            <w:tcW w:w="850" w:type="dxa"/>
            <w:vAlign w:val="center"/>
          </w:tcPr>
          <w:p w:rsidR="000B289E" w:rsidRPr="00BD48BF" w:rsidRDefault="000B289E" w:rsidP="00294365">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2060" w:type="dxa"/>
            <w:vMerge/>
            <w:vAlign w:val="center"/>
          </w:tcPr>
          <w:p w:rsidR="000B289E" w:rsidRPr="00BD48BF" w:rsidRDefault="000B289E" w:rsidP="00294365">
            <w:pPr>
              <w:adjustRightInd w:val="0"/>
              <w:snapToGrid w:val="0"/>
              <w:ind w:leftChars="-27" w:left="-57" w:right="-57"/>
              <w:jc w:val="left"/>
              <w:rPr>
                <w:rFonts w:ascii="仿宋" w:eastAsia="仿宋" w:hAnsi="仿宋"/>
                <w:sz w:val="24"/>
                <w:szCs w:val="24"/>
              </w:rPr>
            </w:pPr>
          </w:p>
        </w:tc>
      </w:tr>
      <w:tr w:rsidR="000B289E" w:rsidRPr="00BD48BF" w:rsidTr="00252EF3">
        <w:trPr>
          <w:cantSplit/>
          <w:trHeight w:val="645"/>
          <w:jc w:val="center"/>
        </w:trPr>
        <w:tc>
          <w:tcPr>
            <w:tcW w:w="1492" w:type="dxa"/>
            <w:vMerge/>
            <w:vAlign w:val="center"/>
          </w:tcPr>
          <w:p w:rsidR="000B289E" w:rsidRPr="00BD48BF" w:rsidRDefault="000B289E" w:rsidP="00294365">
            <w:pPr>
              <w:spacing w:line="240" w:lineRule="atLeast"/>
              <w:jc w:val="center"/>
              <w:rPr>
                <w:rFonts w:ascii="仿宋" w:eastAsia="仿宋" w:hAnsi="仿宋"/>
                <w:sz w:val="24"/>
                <w:szCs w:val="24"/>
              </w:rPr>
            </w:pPr>
          </w:p>
        </w:tc>
        <w:tc>
          <w:tcPr>
            <w:tcW w:w="1415" w:type="dxa"/>
            <w:vMerge/>
            <w:vAlign w:val="center"/>
          </w:tcPr>
          <w:p w:rsidR="000B289E" w:rsidRPr="00BD48BF" w:rsidRDefault="000B289E" w:rsidP="00294365">
            <w:pPr>
              <w:spacing w:line="240" w:lineRule="atLeast"/>
              <w:jc w:val="center"/>
              <w:rPr>
                <w:rFonts w:ascii="仿宋" w:eastAsia="仿宋" w:hAnsi="仿宋"/>
                <w:spacing w:val="-8"/>
                <w:sz w:val="24"/>
                <w:szCs w:val="24"/>
              </w:rPr>
            </w:pPr>
          </w:p>
        </w:tc>
        <w:tc>
          <w:tcPr>
            <w:tcW w:w="2271" w:type="dxa"/>
            <w:vAlign w:val="center"/>
          </w:tcPr>
          <w:p w:rsidR="000B289E" w:rsidRPr="00BD48BF" w:rsidRDefault="000B289E" w:rsidP="00294365">
            <w:pPr>
              <w:spacing w:line="400" w:lineRule="exact"/>
              <w:ind w:left="-57" w:right="-57"/>
              <w:jc w:val="center"/>
              <w:rPr>
                <w:rFonts w:ascii="仿宋" w:eastAsia="仿宋" w:hAnsi="仿宋"/>
                <w:spacing w:val="-8"/>
                <w:sz w:val="24"/>
                <w:szCs w:val="24"/>
              </w:rPr>
            </w:pPr>
            <w:r>
              <w:rPr>
                <w:rFonts w:ascii="仿宋" w:eastAsia="仿宋" w:hAnsi="仿宋" w:hint="eastAsia"/>
                <w:sz w:val="24"/>
                <w:szCs w:val="24"/>
              </w:rPr>
              <w:t>刑事程序论</w:t>
            </w:r>
          </w:p>
        </w:tc>
        <w:tc>
          <w:tcPr>
            <w:tcW w:w="1482" w:type="dxa"/>
            <w:vMerge/>
            <w:vAlign w:val="center"/>
          </w:tcPr>
          <w:p w:rsidR="000B289E" w:rsidRPr="00BD48BF" w:rsidRDefault="000B289E" w:rsidP="00294365">
            <w:pPr>
              <w:spacing w:line="240" w:lineRule="atLeast"/>
              <w:ind w:right="-57"/>
              <w:jc w:val="center"/>
              <w:rPr>
                <w:rFonts w:ascii="仿宋" w:eastAsia="仿宋" w:hAnsi="仿宋"/>
                <w:sz w:val="24"/>
                <w:szCs w:val="24"/>
              </w:rPr>
            </w:pPr>
          </w:p>
        </w:tc>
        <w:tc>
          <w:tcPr>
            <w:tcW w:w="1700" w:type="dxa"/>
            <w:vAlign w:val="center"/>
          </w:tcPr>
          <w:p w:rsidR="000B289E" w:rsidRPr="00BD48BF" w:rsidRDefault="000B289E" w:rsidP="00294365">
            <w:pPr>
              <w:ind w:left="-57" w:right="-57"/>
              <w:jc w:val="center"/>
              <w:rPr>
                <w:rFonts w:ascii="仿宋" w:eastAsia="仿宋" w:hAnsi="仿宋"/>
                <w:spacing w:val="-8"/>
                <w:sz w:val="24"/>
                <w:szCs w:val="24"/>
              </w:rPr>
            </w:pPr>
          </w:p>
        </w:tc>
        <w:tc>
          <w:tcPr>
            <w:tcW w:w="709" w:type="dxa"/>
            <w:vAlign w:val="center"/>
          </w:tcPr>
          <w:p w:rsidR="000B289E" w:rsidRPr="00BD48BF" w:rsidRDefault="000B289E" w:rsidP="00294365">
            <w:pPr>
              <w:ind w:left="-57" w:right="-57"/>
              <w:jc w:val="center"/>
              <w:rPr>
                <w:rFonts w:ascii="仿宋" w:eastAsia="仿宋" w:hAnsi="仿宋"/>
                <w:sz w:val="24"/>
                <w:szCs w:val="24"/>
              </w:rPr>
            </w:pPr>
          </w:p>
        </w:tc>
        <w:tc>
          <w:tcPr>
            <w:tcW w:w="709" w:type="dxa"/>
            <w:vAlign w:val="center"/>
          </w:tcPr>
          <w:p w:rsidR="000B289E" w:rsidRDefault="000B289E" w:rsidP="00294365">
            <w:pPr>
              <w:ind w:left="-57" w:right="-57" w:firstLineChars="50" w:firstLine="120"/>
              <w:jc w:val="center"/>
              <w:rPr>
                <w:rFonts w:ascii="仿宋" w:eastAsia="仿宋" w:hAnsi="仿宋"/>
                <w:sz w:val="24"/>
                <w:szCs w:val="24"/>
              </w:rPr>
            </w:pPr>
            <w:r>
              <w:rPr>
                <w:rFonts w:ascii="仿宋" w:eastAsia="仿宋" w:hAnsi="仿宋"/>
                <w:sz w:val="24"/>
                <w:szCs w:val="24"/>
              </w:rPr>
              <w:t>36</w:t>
            </w:r>
          </w:p>
        </w:tc>
        <w:tc>
          <w:tcPr>
            <w:tcW w:w="709" w:type="dxa"/>
            <w:vAlign w:val="center"/>
          </w:tcPr>
          <w:p w:rsidR="000B289E" w:rsidRDefault="000B289E" w:rsidP="00294365">
            <w:pPr>
              <w:spacing w:line="240" w:lineRule="atLeast"/>
              <w:ind w:right="-57"/>
              <w:jc w:val="center"/>
              <w:rPr>
                <w:rFonts w:ascii="仿宋" w:eastAsia="仿宋" w:hAnsi="仿宋"/>
                <w:sz w:val="24"/>
                <w:szCs w:val="24"/>
              </w:rPr>
            </w:pPr>
            <w:r>
              <w:rPr>
                <w:rFonts w:ascii="仿宋" w:eastAsia="仿宋" w:hAnsi="仿宋" w:hint="eastAsia"/>
                <w:sz w:val="24"/>
                <w:szCs w:val="24"/>
              </w:rPr>
              <w:t>随机</w:t>
            </w:r>
          </w:p>
        </w:tc>
        <w:tc>
          <w:tcPr>
            <w:tcW w:w="992" w:type="dxa"/>
            <w:vAlign w:val="center"/>
          </w:tcPr>
          <w:p w:rsidR="000B289E" w:rsidRDefault="000B289E" w:rsidP="00294365">
            <w:pPr>
              <w:spacing w:line="400" w:lineRule="exact"/>
              <w:ind w:left="-57" w:right="-57"/>
              <w:jc w:val="center"/>
              <w:rPr>
                <w:rFonts w:ascii="仿宋" w:eastAsia="仿宋" w:hAnsi="仿宋"/>
                <w:sz w:val="24"/>
                <w:szCs w:val="24"/>
              </w:rPr>
            </w:pPr>
            <w:r>
              <w:rPr>
                <w:rFonts w:ascii="仿宋" w:eastAsia="仿宋" w:hAnsi="仿宋" w:hint="eastAsia"/>
                <w:sz w:val="24"/>
                <w:szCs w:val="24"/>
              </w:rPr>
              <w:t>讲授</w:t>
            </w:r>
          </w:p>
          <w:p w:rsidR="000B289E" w:rsidRDefault="000B289E" w:rsidP="00294365">
            <w:pPr>
              <w:spacing w:line="400" w:lineRule="exact"/>
              <w:ind w:left="-57" w:right="-57"/>
              <w:jc w:val="center"/>
              <w:rPr>
                <w:rFonts w:ascii="仿宋" w:eastAsia="仿宋" w:hAnsi="仿宋"/>
                <w:sz w:val="24"/>
                <w:szCs w:val="24"/>
              </w:rPr>
            </w:pPr>
            <w:r>
              <w:rPr>
                <w:rFonts w:ascii="仿宋" w:eastAsia="仿宋" w:hAnsi="仿宋" w:hint="eastAsia"/>
                <w:sz w:val="24"/>
                <w:szCs w:val="24"/>
              </w:rPr>
              <w:t>讨论</w:t>
            </w:r>
          </w:p>
        </w:tc>
        <w:tc>
          <w:tcPr>
            <w:tcW w:w="850" w:type="dxa"/>
            <w:vAlign w:val="center"/>
          </w:tcPr>
          <w:p w:rsidR="000B289E" w:rsidRPr="00BD48BF" w:rsidRDefault="000B289E" w:rsidP="00294365">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2060" w:type="dxa"/>
            <w:vAlign w:val="center"/>
          </w:tcPr>
          <w:p w:rsidR="000B289E" w:rsidRPr="00BD48BF" w:rsidRDefault="000B289E" w:rsidP="00294365">
            <w:pPr>
              <w:adjustRightInd w:val="0"/>
              <w:snapToGrid w:val="0"/>
              <w:ind w:leftChars="-27" w:left="-57" w:right="-57"/>
              <w:jc w:val="left"/>
              <w:rPr>
                <w:rFonts w:ascii="仿宋" w:eastAsia="仿宋" w:hAnsi="仿宋"/>
                <w:sz w:val="24"/>
                <w:szCs w:val="24"/>
              </w:rPr>
            </w:pPr>
          </w:p>
        </w:tc>
      </w:tr>
      <w:tr w:rsidR="000B289E" w:rsidRPr="00BD48BF" w:rsidTr="00252EF3">
        <w:trPr>
          <w:cantSplit/>
          <w:trHeight w:val="645"/>
          <w:jc w:val="center"/>
        </w:trPr>
        <w:tc>
          <w:tcPr>
            <w:tcW w:w="1492" w:type="dxa"/>
            <w:vMerge/>
            <w:vAlign w:val="center"/>
          </w:tcPr>
          <w:p w:rsidR="000B289E" w:rsidRPr="00BD48BF" w:rsidRDefault="000B289E" w:rsidP="00294365">
            <w:pPr>
              <w:spacing w:line="240" w:lineRule="atLeast"/>
              <w:jc w:val="center"/>
              <w:rPr>
                <w:rFonts w:ascii="仿宋" w:eastAsia="仿宋" w:hAnsi="仿宋"/>
                <w:sz w:val="24"/>
                <w:szCs w:val="24"/>
              </w:rPr>
            </w:pPr>
          </w:p>
        </w:tc>
        <w:tc>
          <w:tcPr>
            <w:tcW w:w="1415" w:type="dxa"/>
            <w:vMerge/>
            <w:vAlign w:val="center"/>
          </w:tcPr>
          <w:p w:rsidR="000B289E" w:rsidRPr="00BD48BF" w:rsidRDefault="000B289E" w:rsidP="00294365">
            <w:pPr>
              <w:spacing w:line="240" w:lineRule="atLeast"/>
              <w:jc w:val="center"/>
              <w:rPr>
                <w:rFonts w:ascii="仿宋" w:eastAsia="仿宋" w:hAnsi="仿宋"/>
                <w:spacing w:val="-8"/>
                <w:sz w:val="24"/>
                <w:szCs w:val="24"/>
              </w:rPr>
            </w:pPr>
          </w:p>
        </w:tc>
        <w:tc>
          <w:tcPr>
            <w:tcW w:w="2271" w:type="dxa"/>
            <w:vAlign w:val="center"/>
          </w:tcPr>
          <w:p w:rsidR="000B289E" w:rsidRPr="00BD48BF" w:rsidRDefault="000B289E" w:rsidP="00294365">
            <w:pPr>
              <w:spacing w:line="400" w:lineRule="exact"/>
              <w:ind w:left="-57" w:right="-57"/>
              <w:jc w:val="center"/>
              <w:rPr>
                <w:rFonts w:ascii="仿宋" w:eastAsia="仿宋" w:hAnsi="仿宋"/>
                <w:spacing w:val="-8"/>
                <w:sz w:val="24"/>
                <w:szCs w:val="24"/>
              </w:rPr>
            </w:pPr>
            <w:r>
              <w:rPr>
                <w:rFonts w:ascii="仿宋" w:eastAsia="仿宋" w:hAnsi="仿宋" w:hint="eastAsia"/>
                <w:sz w:val="24"/>
                <w:szCs w:val="24"/>
              </w:rPr>
              <w:t>刑事诉讼实务</w:t>
            </w:r>
          </w:p>
        </w:tc>
        <w:tc>
          <w:tcPr>
            <w:tcW w:w="1482" w:type="dxa"/>
            <w:vMerge/>
            <w:vAlign w:val="center"/>
          </w:tcPr>
          <w:p w:rsidR="000B289E" w:rsidRPr="00BD48BF" w:rsidRDefault="000B289E" w:rsidP="00294365">
            <w:pPr>
              <w:spacing w:line="240" w:lineRule="atLeast"/>
              <w:ind w:right="-57"/>
              <w:jc w:val="center"/>
              <w:rPr>
                <w:rFonts w:ascii="仿宋" w:eastAsia="仿宋" w:hAnsi="仿宋"/>
                <w:sz w:val="24"/>
                <w:szCs w:val="24"/>
              </w:rPr>
            </w:pPr>
          </w:p>
        </w:tc>
        <w:tc>
          <w:tcPr>
            <w:tcW w:w="1700" w:type="dxa"/>
            <w:vAlign w:val="center"/>
          </w:tcPr>
          <w:p w:rsidR="000B289E" w:rsidRPr="00BD48BF" w:rsidRDefault="000B289E" w:rsidP="00294365">
            <w:pPr>
              <w:ind w:left="-57" w:right="-57"/>
              <w:jc w:val="center"/>
              <w:rPr>
                <w:rFonts w:ascii="仿宋" w:eastAsia="仿宋" w:hAnsi="仿宋"/>
                <w:spacing w:val="-8"/>
                <w:sz w:val="24"/>
                <w:szCs w:val="24"/>
              </w:rPr>
            </w:pPr>
          </w:p>
        </w:tc>
        <w:tc>
          <w:tcPr>
            <w:tcW w:w="709" w:type="dxa"/>
            <w:vAlign w:val="center"/>
          </w:tcPr>
          <w:p w:rsidR="000B289E" w:rsidRPr="00BD48BF" w:rsidRDefault="000B289E" w:rsidP="00294365">
            <w:pPr>
              <w:ind w:left="-57" w:right="-57"/>
              <w:jc w:val="center"/>
              <w:rPr>
                <w:rFonts w:ascii="仿宋" w:eastAsia="仿宋" w:hAnsi="仿宋"/>
                <w:sz w:val="24"/>
                <w:szCs w:val="24"/>
              </w:rPr>
            </w:pPr>
          </w:p>
        </w:tc>
        <w:tc>
          <w:tcPr>
            <w:tcW w:w="709" w:type="dxa"/>
            <w:vAlign w:val="center"/>
          </w:tcPr>
          <w:p w:rsidR="000B289E" w:rsidRDefault="000B289E" w:rsidP="00294365">
            <w:pPr>
              <w:ind w:left="-57" w:right="-57" w:firstLineChars="50" w:firstLine="120"/>
              <w:jc w:val="center"/>
              <w:rPr>
                <w:rFonts w:ascii="仿宋" w:eastAsia="仿宋" w:hAnsi="仿宋"/>
                <w:sz w:val="24"/>
                <w:szCs w:val="24"/>
              </w:rPr>
            </w:pPr>
            <w:r>
              <w:rPr>
                <w:rFonts w:ascii="仿宋" w:eastAsia="仿宋" w:hAnsi="仿宋"/>
                <w:sz w:val="24"/>
                <w:szCs w:val="24"/>
              </w:rPr>
              <w:t>36</w:t>
            </w:r>
          </w:p>
        </w:tc>
        <w:tc>
          <w:tcPr>
            <w:tcW w:w="709" w:type="dxa"/>
            <w:vAlign w:val="center"/>
          </w:tcPr>
          <w:p w:rsidR="000B289E" w:rsidRDefault="000B289E" w:rsidP="00294365">
            <w:pPr>
              <w:spacing w:line="240" w:lineRule="atLeast"/>
              <w:ind w:right="-57"/>
              <w:jc w:val="center"/>
              <w:rPr>
                <w:rFonts w:ascii="仿宋" w:eastAsia="仿宋" w:hAnsi="仿宋"/>
                <w:sz w:val="24"/>
                <w:szCs w:val="24"/>
              </w:rPr>
            </w:pPr>
            <w:r>
              <w:rPr>
                <w:rFonts w:ascii="仿宋" w:eastAsia="仿宋" w:hAnsi="仿宋" w:hint="eastAsia"/>
                <w:sz w:val="24"/>
                <w:szCs w:val="24"/>
              </w:rPr>
              <w:t>随机</w:t>
            </w:r>
          </w:p>
        </w:tc>
        <w:tc>
          <w:tcPr>
            <w:tcW w:w="992" w:type="dxa"/>
            <w:vAlign w:val="center"/>
          </w:tcPr>
          <w:p w:rsidR="000B289E" w:rsidRDefault="000B289E" w:rsidP="00294365">
            <w:pPr>
              <w:spacing w:line="400" w:lineRule="exact"/>
              <w:ind w:left="-57" w:right="-57"/>
              <w:jc w:val="center"/>
              <w:rPr>
                <w:rFonts w:ascii="仿宋" w:eastAsia="仿宋" w:hAnsi="仿宋"/>
                <w:sz w:val="24"/>
                <w:szCs w:val="24"/>
              </w:rPr>
            </w:pPr>
            <w:r>
              <w:rPr>
                <w:rFonts w:ascii="仿宋" w:eastAsia="仿宋" w:hAnsi="仿宋" w:hint="eastAsia"/>
                <w:sz w:val="24"/>
                <w:szCs w:val="24"/>
              </w:rPr>
              <w:t>讲授</w:t>
            </w:r>
          </w:p>
          <w:p w:rsidR="000B289E" w:rsidRDefault="000B289E" w:rsidP="00294365">
            <w:pPr>
              <w:spacing w:line="400" w:lineRule="exact"/>
              <w:ind w:left="-57" w:right="-57"/>
              <w:jc w:val="center"/>
              <w:rPr>
                <w:rFonts w:ascii="仿宋" w:eastAsia="仿宋" w:hAnsi="仿宋"/>
                <w:sz w:val="24"/>
                <w:szCs w:val="24"/>
              </w:rPr>
            </w:pPr>
            <w:r>
              <w:rPr>
                <w:rFonts w:ascii="仿宋" w:eastAsia="仿宋" w:hAnsi="仿宋" w:hint="eastAsia"/>
                <w:sz w:val="24"/>
                <w:szCs w:val="24"/>
              </w:rPr>
              <w:t>讨论</w:t>
            </w:r>
          </w:p>
        </w:tc>
        <w:tc>
          <w:tcPr>
            <w:tcW w:w="850" w:type="dxa"/>
            <w:vAlign w:val="center"/>
          </w:tcPr>
          <w:p w:rsidR="000B289E" w:rsidRPr="00BD48BF" w:rsidRDefault="000B289E" w:rsidP="00294365">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2060" w:type="dxa"/>
            <w:vAlign w:val="center"/>
          </w:tcPr>
          <w:p w:rsidR="000B289E" w:rsidRPr="00BD48BF" w:rsidRDefault="000B289E" w:rsidP="00294365">
            <w:pPr>
              <w:adjustRightInd w:val="0"/>
              <w:snapToGrid w:val="0"/>
              <w:ind w:leftChars="-27" w:left="-57" w:right="-57"/>
              <w:jc w:val="left"/>
              <w:rPr>
                <w:rFonts w:ascii="仿宋" w:eastAsia="仿宋" w:hAnsi="仿宋"/>
                <w:sz w:val="24"/>
                <w:szCs w:val="24"/>
              </w:rPr>
            </w:pPr>
          </w:p>
        </w:tc>
      </w:tr>
      <w:tr w:rsidR="000B289E" w:rsidRPr="00BD48BF" w:rsidTr="00252EF3">
        <w:trPr>
          <w:cantSplit/>
          <w:trHeight w:val="645"/>
          <w:jc w:val="center"/>
        </w:trPr>
        <w:tc>
          <w:tcPr>
            <w:tcW w:w="1492" w:type="dxa"/>
            <w:vMerge/>
            <w:vAlign w:val="center"/>
          </w:tcPr>
          <w:p w:rsidR="000B289E" w:rsidRPr="00BD48BF" w:rsidRDefault="000B289E" w:rsidP="00294365">
            <w:pPr>
              <w:spacing w:line="240" w:lineRule="atLeast"/>
              <w:jc w:val="center"/>
              <w:rPr>
                <w:rFonts w:ascii="仿宋" w:eastAsia="仿宋" w:hAnsi="仿宋"/>
                <w:sz w:val="24"/>
                <w:szCs w:val="24"/>
              </w:rPr>
            </w:pPr>
          </w:p>
        </w:tc>
        <w:tc>
          <w:tcPr>
            <w:tcW w:w="1415" w:type="dxa"/>
            <w:vMerge/>
            <w:vAlign w:val="center"/>
          </w:tcPr>
          <w:p w:rsidR="000B289E" w:rsidRPr="00BD48BF" w:rsidRDefault="000B289E" w:rsidP="00294365">
            <w:pPr>
              <w:spacing w:line="240" w:lineRule="atLeast"/>
              <w:jc w:val="center"/>
              <w:rPr>
                <w:rFonts w:ascii="仿宋" w:eastAsia="仿宋" w:hAnsi="仿宋"/>
                <w:spacing w:val="-8"/>
                <w:sz w:val="24"/>
                <w:szCs w:val="24"/>
              </w:rPr>
            </w:pPr>
          </w:p>
        </w:tc>
        <w:tc>
          <w:tcPr>
            <w:tcW w:w="2271" w:type="dxa"/>
            <w:vAlign w:val="center"/>
          </w:tcPr>
          <w:p w:rsidR="000B289E" w:rsidRPr="00BD48BF" w:rsidRDefault="000B289E" w:rsidP="00294365">
            <w:pPr>
              <w:spacing w:line="400" w:lineRule="exact"/>
              <w:ind w:left="-57" w:right="-57"/>
              <w:jc w:val="center"/>
              <w:rPr>
                <w:rFonts w:ascii="仿宋" w:eastAsia="仿宋" w:hAnsi="仿宋"/>
                <w:spacing w:val="-8"/>
                <w:sz w:val="24"/>
                <w:szCs w:val="24"/>
              </w:rPr>
            </w:pPr>
            <w:r>
              <w:rPr>
                <w:rFonts w:ascii="仿宋" w:eastAsia="仿宋" w:hAnsi="仿宋" w:hint="eastAsia"/>
                <w:sz w:val="24"/>
                <w:szCs w:val="24"/>
              </w:rPr>
              <w:t>民事诉讼实务</w:t>
            </w:r>
          </w:p>
        </w:tc>
        <w:tc>
          <w:tcPr>
            <w:tcW w:w="1482" w:type="dxa"/>
            <w:vMerge/>
            <w:vAlign w:val="center"/>
          </w:tcPr>
          <w:p w:rsidR="000B289E" w:rsidRPr="00BD48BF" w:rsidRDefault="000B289E" w:rsidP="00294365">
            <w:pPr>
              <w:spacing w:line="240" w:lineRule="atLeast"/>
              <w:ind w:right="-57"/>
              <w:jc w:val="center"/>
              <w:rPr>
                <w:rFonts w:ascii="仿宋" w:eastAsia="仿宋" w:hAnsi="仿宋"/>
                <w:sz w:val="24"/>
                <w:szCs w:val="24"/>
              </w:rPr>
            </w:pPr>
          </w:p>
        </w:tc>
        <w:tc>
          <w:tcPr>
            <w:tcW w:w="1700" w:type="dxa"/>
            <w:vAlign w:val="center"/>
          </w:tcPr>
          <w:p w:rsidR="000B289E" w:rsidRPr="00BD48BF" w:rsidRDefault="000B289E" w:rsidP="00294365">
            <w:pPr>
              <w:ind w:left="-57" w:right="-57"/>
              <w:jc w:val="center"/>
              <w:rPr>
                <w:rFonts w:ascii="仿宋" w:eastAsia="仿宋" w:hAnsi="仿宋"/>
                <w:spacing w:val="-8"/>
                <w:sz w:val="24"/>
                <w:szCs w:val="24"/>
              </w:rPr>
            </w:pPr>
          </w:p>
        </w:tc>
        <w:tc>
          <w:tcPr>
            <w:tcW w:w="709" w:type="dxa"/>
            <w:vAlign w:val="center"/>
          </w:tcPr>
          <w:p w:rsidR="000B289E" w:rsidRPr="00BD48BF" w:rsidRDefault="000B289E" w:rsidP="00294365">
            <w:pPr>
              <w:ind w:left="-57" w:right="-57"/>
              <w:jc w:val="center"/>
              <w:rPr>
                <w:rFonts w:ascii="仿宋" w:eastAsia="仿宋" w:hAnsi="仿宋"/>
                <w:sz w:val="24"/>
                <w:szCs w:val="24"/>
              </w:rPr>
            </w:pPr>
          </w:p>
        </w:tc>
        <w:tc>
          <w:tcPr>
            <w:tcW w:w="709" w:type="dxa"/>
            <w:vAlign w:val="center"/>
          </w:tcPr>
          <w:p w:rsidR="000B289E" w:rsidRDefault="000B289E" w:rsidP="00294365">
            <w:pPr>
              <w:ind w:left="-57" w:right="-57" w:firstLineChars="50" w:firstLine="120"/>
              <w:jc w:val="center"/>
              <w:rPr>
                <w:rFonts w:ascii="仿宋" w:eastAsia="仿宋" w:hAnsi="仿宋"/>
                <w:sz w:val="24"/>
                <w:szCs w:val="24"/>
              </w:rPr>
            </w:pPr>
            <w:r>
              <w:rPr>
                <w:rFonts w:ascii="仿宋" w:eastAsia="仿宋" w:hAnsi="仿宋"/>
                <w:sz w:val="24"/>
                <w:szCs w:val="24"/>
              </w:rPr>
              <w:t>36</w:t>
            </w:r>
          </w:p>
        </w:tc>
        <w:tc>
          <w:tcPr>
            <w:tcW w:w="709" w:type="dxa"/>
            <w:vAlign w:val="center"/>
          </w:tcPr>
          <w:p w:rsidR="000B289E" w:rsidRDefault="000B289E" w:rsidP="00294365">
            <w:pPr>
              <w:spacing w:line="240" w:lineRule="atLeast"/>
              <w:ind w:right="-57"/>
              <w:jc w:val="center"/>
              <w:rPr>
                <w:rFonts w:ascii="仿宋" w:eastAsia="仿宋" w:hAnsi="仿宋"/>
                <w:sz w:val="24"/>
                <w:szCs w:val="24"/>
              </w:rPr>
            </w:pPr>
            <w:r>
              <w:rPr>
                <w:rFonts w:ascii="仿宋" w:eastAsia="仿宋" w:hAnsi="仿宋" w:hint="eastAsia"/>
                <w:sz w:val="24"/>
                <w:szCs w:val="24"/>
              </w:rPr>
              <w:t>随机</w:t>
            </w:r>
          </w:p>
        </w:tc>
        <w:tc>
          <w:tcPr>
            <w:tcW w:w="992" w:type="dxa"/>
            <w:vAlign w:val="center"/>
          </w:tcPr>
          <w:p w:rsidR="000B289E" w:rsidRDefault="000B289E" w:rsidP="00294365">
            <w:pPr>
              <w:spacing w:line="400" w:lineRule="exact"/>
              <w:ind w:left="-57" w:right="-57"/>
              <w:jc w:val="center"/>
              <w:rPr>
                <w:rFonts w:ascii="仿宋" w:eastAsia="仿宋" w:hAnsi="仿宋"/>
                <w:sz w:val="24"/>
                <w:szCs w:val="24"/>
              </w:rPr>
            </w:pPr>
            <w:r>
              <w:rPr>
                <w:rFonts w:ascii="仿宋" w:eastAsia="仿宋" w:hAnsi="仿宋" w:hint="eastAsia"/>
                <w:sz w:val="24"/>
                <w:szCs w:val="24"/>
              </w:rPr>
              <w:t>讲授</w:t>
            </w:r>
          </w:p>
          <w:p w:rsidR="000B289E" w:rsidRDefault="000B289E" w:rsidP="00294365">
            <w:pPr>
              <w:spacing w:line="400" w:lineRule="exact"/>
              <w:ind w:left="-57" w:right="-57"/>
              <w:jc w:val="center"/>
              <w:rPr>
                <w:rFonts w:ascii="仿宋" w:eastAsia="仿宋" w:hAnsi="仿宋"/>
                <w:sz w:val="24"/>
                <w:szCs w:val="24"/>
              </w:rPr>
            </w:pPr>
            <w:r>
              <w:rPr>
                <w:rFonts w:ascii="仿宋" w:eastAsia="仿宋" w:hAnsi="仿宋" w:hint="eastAsia"/>
                <w:sz w:val="24"/>
                <w:szCs w:val="24"/>
              </w:rPr>
              <w:t>讨论</w:t>
            </w:r>
          </w:p>
        </w:tc>
        <w:tc>
          <w:tcPr>
            <w:tcW w:w="850" w:type="dxa"/>
            <w:vAlign w:val="center"/>
          </w:tcPr>
          <w:p w:rsidR="000B289E" w:rsidRPr="00BD48BF" w:rsidRDefault="000B289E" w:rsidP="00294365">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2060" w:type="dxa"/>
            <w:vAlign w:val="center"/>
          </w:tcPr>
          <w:p w:rsidR="000B289E" w:rsidRPr="00BD48BF" w:rsidRDefault="000B289E" w:rsidP="00294365">
            <w:pPr>
              <w:adjustRightInd w:val="0"/>
              <w:snapToGrid w:val="0"/>
              <w:ind w:leftChars="-27" w:left="-57" w:right="-57"/>
              <w:jc w:val="left"/>
              <w:rPr>
                <w:rFonts w:ascii="仿宋" w:eastAsia="仿宋" w:hAnsi="仿宋"/>
                <w:sz w:val="24"/>
                <w:szCs w:val="24"/>
              </w:rPr>
            </w:pPr>
          </w:p>
        </w:tc>
      </w:tr>
      <w:tr w:rsidR="000B289E" w:rsidRPr="00BD48BF" w:rsidTr="00252EF3">
        <w:trPr>
          <w:cantSplit/>
          <w:trHeight w:val="645"/>
          <w:jc w:val="center"/>
        </w:trPr>
        <w:tc>
          <w:tcPr>
            <w:tcW w:w="1492" w:type="dxa"/>
            <w:vMerge/>
            <w:vAlign w:val="center"/>
          </w:tcPr>
          <w:p w:rsidR="000B289E" w:rsidRPr="00BD48BF" w:rsidRDefault="000B289E" w:rsidP="00294365">
            <w:pPr>
              <w:spacing w:line="240" w:lineRule="atLeast"/>
              <w:jc w:val="center"/>
              <w:rPr>
                <w:rFonts w:ascii="仿宋" w:eastAsia="仿宋" w:hAnsi="仿宋"/>
                <w:sz w:val="24"/>
                <w:szCs w:val="24"/>
              </w:rPr>
            </w:pPr>
          </w:p>
        </w:tc>
        <w:tc>
          <w:tcPr>
            <w:tcW w:w="1415" w:type="dxa"/>
            <w:vMerge/>
            <w:vAlign w:val="center"/>
          </w:tcPr>
          <w:p w:rsidR="000B289E" w:rsidRPr="00BD48BF" w:rsidRDefault="000B289E" w:rsidP="00294365">
            <w:pPr>
              <w:spacing w:line="240" w:lineRule="atLeast"/>
              <w:jc w:val="center"/>
              <w:rPr>
                <w:rFonts w:ascii="仿宋" w:eastAsia="仿宋" w:hAnsi="仿宋"/>
                <w:spacing w:val="-8"/>
                <w:sz w:val="24"/>
                <w:szCs w:val="24"/>
              </w:rPr>
            </w:pPr>
          </w:p>
        </w:tc>
        <w:tc>
          <w:tcPr>
            <w:tcW w:w="2271" w:type="dxa"/>
            <w:vAlign w:val="center"/>
          </w:tcPr>
          <w:p w:rsidR="000B289E" w:rsidRPr="00BD48BF" w:rsidRDefault="000B289E" w:rsidP="00294365">
            <w:pPr>
              <w:spacing w:line="400" w:lineRule="exact"/>
              <w:ind w:left="-57" w:right="-57"/>
              <w:jc w:val="center"/>
              <w:rPr>
                <w:rFonts w:ascii="仿宋" w:eastAsia="仿宋" w:hAnsi="仿宋"/>
                <w:spacing w:val="-8"/>
                <w:sz w:val="24"/>
                <w:szCs w:val="24"/>
              </w:rPr>
            </w:pPr>
            <w:r>
              <w:rPr>
                <w:rFonts w:ascii="仿宋" w:eastAsia="仿宋" w:hAnsi="仿宋" w:hint="eastAsia"/>
                <w:sz w:val="24"/>
                <w:szCs w:val="24"/>
              </w:rPr>
              <w:t>民事诉讼程序</w:t>
            </w:r>
          </w:p>
        </w:tc>
        <w:tc>
          <w:tcPr>
            <w:tcW w:w="1482" w:type="dxa"/>
            <w:vMerge/>
            <w:vAlign w:val="center"/>
          </w:tcPr>
          <w:p w:rsidR="000B289E" w:rsidRPr="00BD48BF" w:rsidRDefault="000B289E" w:rsidP="00294365">
            <w:pPr>
              <w:spacing w:line="240" w:lineRule="atLeast"/>
              <w:ind w:right="-57"/>
              <w:jc w:val="center"/>
              <w:rPr>
                <w:rFonts w:ascii="仿宋" w:eastAsia="仿宋" w:hAnsi="仿宋"/>
                <w:sz w:val="24"/>
                <w:szCs w:val="24"/>
              </w:rPr>
            </w:pPr>
          </w:p>
        </w:tc>
        <w:tc>
          <w:tcPr>
            <w:tcW w:w="1700" w:type="dxa"/>
            <w:vAlign w:val="center"/>
          </w:tcPr>
          <w:p w:rsidR="000B289E" w:rsidRPr="00BD48BF" w:rsidRDefault="000B289E" w:rsidP="00294365">
            <w:pPr>
              <w:ind w:left="-57" w:right="-57"/>
              <w:jc w:val="center"/>
              <w:rPr>
                <w:rFonts w:ascii="仿宋" w:eastAsia="仿宋" w:hAnsi="仿宋"/>
                <w:spacing w:val="-8"/>
                <w:sz w:val="24"/>
                <w:szCs w:val="24"/>
              </w:rPr>
            </w:pPr>
          </w:p>
        </w:tc>
        <w:tc>
          <w:tcPr>
            <w:tcW w:w="709" w:type="dxa"/>
            <w:vAlign w:val="center"/>
          </w:tcPr>
          <w:p w:rsidR="000B289E" w:rsidRPr="00BD48BF" w:rsidRDefault="000B289E" w:rsidP="00294365">
            <w:pPr>
              <w:ind w:left="-57" w:right="-57"/>
              <w:jc w:val="center"/>
              <w:rPr>
                <w:rFonts w:ascii="仿宋" w:eastAsia="仿宋" w:hAnsi="仿宋"/>
                <w:sz w:val="24"/>
                <w:szCs w:val="24"/>
              </w:rPr>
            </w:pPr>
          </w:p>
        </w:tc>
        <w:tc>
          <w:tcPr>
            <w:tcW w:w="709" w:type="dxa"/>
            <w:vAlign w:val="center"/>
          </w:tcPr>
          <w:p w:rsidR="000B289E" w:rsidRDefault="000B289E" w:rsidP="00294365">
            <w:pPr>
              <w:ind w:left="-57" w:right="-57" w:firstLineChars="50" w:firstLine="120"/>
              <w:jc w:val="center"/>
              <w:rPr>
                <w:rFonts w:ascii="仿宋" w:eastAsia="仿宋" w:hAnsi="仿宋"/>
                <w:sz w:val="24"/>
                <w:szCs w:val="24"/>
              </w:rPr>
            </w:pPr>
            <w:r>
              <w:rPr>
                <w:rFonts w:ascii="仿宋" w:eastAsia="仿宋" w:hAnsi="仿宋"/>
                <w:sz w:val="24"/>
                <w:szCs w:val="24"/>
              </w:rPr>
              <w:t>36</w:t>
            </w:r>
          </w:p>
        </w:tc>
        <w:tc>
          <w:tcPr>
            <w:tcW w:w="709" w:type="dxa"/>
            <w:vAlign w:val="center"/>
          </w:tcPr>
          <w:p w:rsidR="000B289E" w:rsidRDefault="000B289E" w:rsidP="00294365">
            <w:pPr>
              <w:spacing w:line="240" w:lineRule="atLeast"/>
              <w:ind w:right="-57"/>
              <w:jc w:val="center"/>
              <w:rPr>
                <w:rFonts w:ascii="仿宋" w:eastAsia="仿宋" w:hAnsi="仿宋"/>
                <w:sz w:val="24"/>
                <w:szCs w:val="24"/>
              </w:rPr>
            </w:pPr>
            <w:r>
              <w:rPr>
                <w:rFonts w:ascii="仿宋" w:eastAsia="仿宋" w:hAnsi="仿宋" w:hint="eastAsia"/>
                <w:sz w:val="24"/>
                <w:szCs w:val="24"/>
              </w:rPr>
              <w:t>随机</w:t>
            </w:r>
          </w:p>
        </w:tc>
        <w:tc>
          <w:tcPr>
            <w:tcW w:w="992" w:type="dxa"/>
            <w:vAlign w:val="center"/>
          </w:tcPr>
          <w:p w:rsidR="000B289E" w:rsidRDefault="000B289E" w:rsidP="00294365">
            <w:pPr>
              <w:spacing w:line="400" w:lineRule="exact"/>
              <w:ind w:left="-57" w:right="-57"/>
              <w:jc w:val="center"/>
              <w:rPr>
                <w:rFonts w:ascii="仿宋" w:eastAsia="仿宋" w:hAnsi="仿宋"/>
                <w:sz w:val="24"/>
                <w:szCs w:val="24"/>
              </w:rPr>
            </w:pPr>
            <w:r>
              <w:rPr>
                <w:rFonts w:ascii="仿宋" w:eastAsia="仿宋" w:hAnsi="仿宋" w:hint="eastAsia"/>
                <w:sz w:val="24"/>
                <w:szCs w:val="24"/>
              </w:rPr>
              <w:t>讲授</w:t>
            </w:r>
          </w:p>
          <w:p w:rsidR="000B289E" w:rsidRDefault="000B289E" w:rsidP="00294365">
            <w:pPr>
              <w:spacing w:line="400" w:lineRule="exact"/>
              <w:ind w:left="-57" w:right="-57"/>
              <w:jc w:val="center"/>
              <w:rPr>
                <w:rFonts w:ascii="仿宋" w:eastAsia="仿宋" w:hAnsi="仿宋"/>
                <w:sz w:val="24"/>
                <w:szCs w:val="24"/>
              </w:rPr>
            </w:pPr>
            <w:r>
              <w:rPr>
                <w:rFonts w:ascii="仿宋" w:eastAsia="仿宋" w:hAnsi="仿宋" w:hint="eastAsia"/>
                <w:sz w:val="24"/>
                <w:szCs w:val="24"/>
              </w:rPr>
              <w:t>讨论</w:t>
            </w:r>
          </w:p>
        </w:tc>
        <w:tc>
          <w:tcPr>
            <w:tcW w:w="850" w:type="dxa"/>
            <w:vAlign w:val="center"/>
          </w:tcPr>
          <w:p w:rsidR="000B289E" w:rsidRPr="00BD48BF" w:rsidRDefault="000B289E" w:rsidP="00294365">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2060" w:type="dxa"/>
            <w:vAlign w:val="center"/>
          </w:tcPr>
          <w:p w:rsidR="000B289E" w:rsidRPr="00BD48BF" w:rsidRDefault="000B289E" w:rsidP="00294365">
            <w:pPr>
              <w:adjustRightInd w:val="0"/>
              <w:snapToGrid w:val="0"/>
              <w:ind w:leftChars="-27" w:left="-57" w:right="-57"/>
              <w:jc w:val="left"/>
              <w:rPr>
                <w:rFonts w:ascii="仿宋" w:eastAsia="仿宋" w:hAnsi="仿宋"/>
                <w:sz w:val="24"/>
                <w:szCs w:val="24"/>
              </w:rPr>
            </w:pPr>
          </w:p>
        </w:tc>
      </w:tr>
      <w:tr w:rsidR="000B289E" w:rsidRPr="00BD48BF" w:rsidTr="00252EF3">
        <w:trPr>
          <w:cantSplit/>
          <w:trHeight w:val="645"/>
          <w:jc w:val="center"/>
        </w:trPr>
        <w:tc>
          <w:tcPr>
            <w:tcW w:w="1492" w:type="dxa"/>
            <w:vMerge/>
            <w:vAlign w:val="center"/>
          </w:tcPr>
          <w:p w:rsidR="000B289E" w:rsidRPr="00BD48BF" w:rsidRDefault="000B289E" w:rsidP="00294365">
            <w:pPr>
              <w:spacing w:line="240" w:lineRule="atLeast"/>
              <w:jc w:val="center"/>
              <w:rPr>
                <w:rFonts w:ascii="仿宋" w:eastAsia="仿宋" w:hAnsi="仿宋"/>
                <w:sz w:val="24"/>
                <w:szCs w:val="24"/>
              </w:rPr>
            </w:pPr>
          </w:p>
        </w:tc>
        <w:tc>
          <w:tcPr>
            <w:tcW w:w="1415" w:type="dxa"/>
            <w:vMerge/>
            <w:vAlign w:val="center"/>
          </w:tcPr>
          <w:p w:rsidR="000B289E" w:rsidRPr="00BD48BF" w:rsidRDefault="000B289E" w:rsidP="00294365">
            <w:pPr>
              <w:spacing w:line="240" w:lineRule="atLeast"/>
              <w:jc w:val="center"/>
              <w:rPr>
                <w:rFonts w:ascii="仿宋" w:eastAsia="仿宋" w:hAnsi="仿宋"/>
                <w:spacing w:val="-8"/>
                <w:sz w:val="24"/>
                <w:szCs w:val="24"/>
              </w:rPr>
            </w:pPr>
          </w:p>
        </w:tc>
        <w:tc>
          <w:tcPr>
            <w:tcW w:w="2271" w:type="dxa"/>
            <w:vAlign w:val="center"/>
          </w:tcPr>
          <w:p w:rsidR="000B289E" w:rsidRPr="00BD48BF" w:rsidRDefault="000B289E" w:rsidP="00294365">
            <w:pPr>
              <w:spacing w:line="400" w:lineRule="exact"/>
              <w:ind w:left="-57" w:right="-57"/>
              <w:jc w:val="center"/>
              <w:rPr>
                <w:rFonts w:ascii="仿宋" w:eastAsia="仿宋" w:hAnsi="仿宋"/>
                <w:spacing w:val="-8"/>
                <w:sz w:val="24"/>
                <w:szCs w:val="24"/>
              </w:rPr>
            </w:pPr>
            <w:r>
              <w:rPr>
                <w:rFonts w:ascii="仿宋" w:eastAsia="仿宋" w:hAnsi="仿宋"/>
                <w:sz w:val="24"/>
                <w:szCs w:val="24"/>
              </w:rPr>
              <w:t>法庭辩论</w:t>
            </w:r>
          </w:p>
        </w:tc>
        <w:tc>
          <w:tcPr>
            <w:tcW w:w="1482" w:type="dxa"/>
            <w:vMerge/>
            <w:vAlign w:val="center"/>
          </w:tcPr>
          <w:p w:rsidR="000B289E" w:rsidRPr="00BD48BF" w:rsidRDefault="000B289E" w:rsidP="00294365">
            <w:pPr>
              <w:spacing w:line="240" w:lineRule="atLeast"/>
              <w:ind w:right="-57"/>
              <w:jc w:val="center"/>
              <w:rPr>
                <w:rFonts w:ascii="仿宋" w:eastAsia="仿宋" w:hAnsi="仿宋"/>
                <w:sz w:val="24"/>
                <w:szCs w:val="24"/>
              </w:rPr>
            </w:pPr>
          </w:p>
        </w:tc>
        <w:tc>
          <w:tcPr>
            <w:tcW w:w="1700" w:type="dxa"/>
            <w:vAlign w:val="center"/>
          </w:tcPr>
          <w:p w:rsidR="000B289E" w:rsidRPr="00BD48BF" w:rsidRDefault="000B289E" w:rsidP="00294365">
            <w:pPr>
              <w:ind w:left="-57" w:right="-57"/>
              <w:jc w:val="center"/>
              <w:rPr>
                <w:rFonts w:ascii="仿宋" w:eastAsia="仿宋" w:hAnsi="仿宋"/>
                <w:spacing w:val="-8"/>
                <w:sz w:val="24"/>
                <w:szCs w:val="24"/>
              </w:rPr>
            </w:pPr>
          </w:p>
        </w:tc>
        <w:tc>
          <w:tcPr>
            <w:tcW w:w="709" w:type="dxa"/>
            <w:vAlign w:val="center"/>
          </w:tcPr>
          <w:p w:rsidR="000B289E" w:rsidRPr="00BD48BF" w:rsidRDefault="000B289E" w:rsidP="00294365">
            <w:pPr>
              <w:ind w:left="-57" w:right="-57"/>
              <w:jc w:val="center"/>
              <w:rPr>
                <w:rFonts w:ascii="仿宋" w:eastAsia="仿宋" w:hAnsi="仿宋"/>
                <w:sz w:val="24"/>
                <w:szCs w:val="24"/>
              </w:rPr>
            </w:pPr>
          </w:p>
        </w:tc>
        <w:tc>
          <w:tcPr>
            <w:tcW w:w="709" w:type="dxa"/>
            <w:vAlign w:val="center"/>
          </w:tcPr>
          <w:p w:rsidR="000B289E" w:rsidRDefault="000B289E" w:rsidP="00294365">
            <w:pPr>
              <w:ind w:left="-57" w:right="-57" w:firstLineChars="50" w:firstLine="120"/>
              <w:jc w:val="center"/>
              <w:rPr>
                <w:rFonts w:ascii="仿宋" w:eastAsia="仿宋" w:hAnsi="仿宋"/>
                <w:sz w:val="24"/>
                <w:szCs w:val="24"/>
              </w:rPr>
            </w:pPr>
            <w:r>
              <w:rPr>
                <w:rFonts w:ascii="仿宋" w:eastAsia="仿宋" w:hAnsi="仿宋"/>
                <w:sz w:val="24"/>
                <w:szCs w:val="24"/>
              </w:rPr>
              <w:t>36</w:t>
            </w:r>
          </w:p>
        </w:tc>
        <w:tc>
          <w:tcPr>
            <w:tcW w:w="709" w:type="dxa"/>
            <w:vAlign w:val="center"/>
          </w:tcPr>
          <w:p w:rsidR="000B289E" w:rsidRDefault="000B289E" w:rsidP="00294365">
            <w:pPr>
              <w:spacing w:line="240" w:lineRule="atLeast"/>
              <w:ind w:right="-57"/>
              <w:jc w:val="center"/>
              <w:rPr>
                <w:rFonts w:ascii="仿宋" w:eastAsia="仿宋" w:hAnsi="仿宋"/>
                <w:sz w:val="24"/>
                <w:szCs w:val="24"/>
              </w:rPr>
            </w:pPr>
            <w:r>
              <w:rPr>
                <w:rFonts w:ascii="仿宋" w:eastAsia="仿宋" w:hAnsi="仿宋" w:hint="eastAsia"/>
                <w:sz w:val="24"/>
                <w:szCs w:val="24"/>
              </w:rPr>
              <w:t>随机</w:t>
            </w:r>
          </w:p>
        </w:tc>
        <w:tc>
          <w:tcPr>
            <w:tcW w:w="992" w:type="dxa"/>
            <w:vAlign w:val="center"/>
          </w:tcPr>
          <w:p w:rsidR="000B289E" w:rsidRDefault="000B289E" w:rsidP="00294365">
            <w:pPr>
              <w:spacing w:line="400" w:lineRule="exact"/>
              <w:ind w:left="-57" w:right="-57"/>
              <w:jc w:val="center"/>
              <w:rPr>
                <w:rFonts w:ascii="仿宋" w:eastAsia="仿宋" w:hAnsi="仿宋"/>
                <w:sz w:val="24"/>
                <w:szCs w:val="24"/>
              </w:rPr>
            </w:pPr>
            <w:r>
              <w:rPr>
                <w:rFonts w:ascii="仿宋" w:eastAsia="仿宋" w:hAnsi="仿宋" w:hint="eastAsia"/>
                <w:sz w:val="24"/>
                <w:szCs w:val="24"/>
              </w:rPr>
              <w:t>讲授</w:t>
            </w:r>
          </w:p>
          <w:p w:rsidR="000B289E" w:rsidRDefault="000B289E" w:rsidP="00294365">
            <w:pPr>
              <w:spacing w:line="400" w:lineRule="exact"/>
              <w:ind w:left="-57" w:right="-57"/>
              <w:jc w:val="center"/>
              <w:rPr>
                <w:rFonts w:ascii="仿宋" w:eastAsia="仿宋" w:hAnsi="仿宋"/>
                <w:sz w:val="24"/>
                <w:szCs w:val="24"/>
              </w:rPr>
            </w:pPr>
            <w:r>
              <w:rPr>
                <w:rFonts w:ascii="仿宋" w:eastAsia="仿宋" w:hAnsi="仿宋" w:hint="eastAsia"/>
                <w:sz w:val="24"/>
                <w:szCs w:val="24"/>
              </w:rPr>
              <w:t>讨论</w:t>
            </w:r>
          </w:p>
        </w:tc>
        <w:tc>
          <w:tcPr>
            <w:tcW w:w="850" w:type="dxa"/>
            <w:vAlign w:val="center"/>
          </w:tcPr>
          <w:p w:rsidR="000B289E" w:rsidRPr="00BD48BF" w:rsidRDefault="000B289E" w:rsidP="00294365">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2060" w:type="dxa"/>
            <w:vAlign w:val="center"/>
          </w:tcPr>
          <w:p w:rsidR="000B289E" w:rsidRPr="00BD48BF" w:rsidRDefault="000B289E" w:rsidP="00294365">
            <w:pPr>
              <w:adjustRightInd w:val="0"/>
              <w:snapToGrid w:val="0"/>
              <w:ind w:leftChars="-27" w:left="-57" w:right="-57"/>
              <w:jc w:val="left"/>
              <w:rPr>
                <w:rFonts w:ascii="仿宋" w:eastAsia="仿宋" w:hAnsi="仿宋"/>
                <w:sz w:val="24"/>
                <w:szCs w:val="24"/>
              </w:rPr>
            </w:pPr>
          </w:p>
        </w:tc>
      </w:tr>
      <w:tr w:rsidR="000B289E" w:rsidRPr="00BD48BF" w:rsidTr="00252EF3">
        <w:trPr>
          <w:cantSplit/>
          <w:trHeight w:val="645"/>
          <w:jc w:val="center"/>
        </w:trPr>
        <w:tc>
          <w:tcPr>
            <w:tcW w:w="1492" w:type="dxa"/>
            <w:vMerge/>
            <w:vAlign w:val="center"/>
          </w:tcPr>
          <w:p w:rsidR="000B289E" w:rsidRPr="00BD48BF" w:rsidRDefault="000B289E" w:rsidP="00294365">
            <w:pPr>
              <w:spacing w:line="240" w:lineRule="atLeast"/>
              <w:jc w:val="center"/>
              <w:rPr>
                <w:rFonts w:ascii="仿宋" w:eastAsia="仿宋" w:hAnsi="仿宋"/>
                <w:sz w:val="24"/>
                <w:szCs w:val="24"/>
              </w:rPr>
            </w:pPr>
          </w:p>
        </w:tc>
        <w:tc>
          <w:tcPr>
            <w:tcW w:w="1415" w:type="dxa"/>
            <w:vMerge/>
            <w:vAlign w:val="center"/>
          </w:tcPr>
          <w:p w:rsidR="000B289E" w:rsidRPr="00BD48BF" w:rsidRDefault="000B289E" w:rsidP="00294365">
            <w:pPr>
              <w:spacing w:line="240" w:lineRule="atLeast"/>
              <w:jc w:val="center"/>
              <w:rPr>
                <w:rFonts w:ascii="仿宋" w:eastAsia="仿宋" w:hAnsi="仿宋"/>
                <w:spacing w:val="-8"/>
                <w:sz w:val="24"/>
                <w:szCs w:val="24"/>
              </w:rPr>
            </w:pPr>
          </w:p>
        </w:tc>
        <w:tc>
          <w:tcPr>
            <w:tcW w:w="2271" w:type="dxa"/>
            <w:vAlign w:val="center"/>
          </w:tcPr>
          <w:p w:rsidR="000B289E" w:rsidRPr="00BD48BF" w:rsidRDefault="000B289E" w:rsidP="00294365">
            <w:pPr>
              <w:spacing w:line="400" w:lineRule="exact"/>
              <w:ind w:left="-57" w:right="-57"/>
              <w:jc w:val="center"/>
              <w:rPr>
                <w:rFonts w:ascii="仿宋" w:eastAsia="仿宋" w:hAnsi="仿宋"/>
                <w:spacing w:val="-8"/>
                <w:sz w:val="24"/>
                <w:szCs w:val="24"/>
              </w:rPr>
            </w:pPr>
            <w:r>
              <w:rPr>
                <w:rFonts w:ascii="仿宋" w:eastAsia="仿宋" w:hAnsi="仿宋"/>
                <w:sz w:val="24"/>
                <w:szCs w:val="24"/>
              </w:rPr>
              <w:t>庭辩技巧</w:t>
            </w:r>
          </w:p>
        </w:tc>
        <w:tc>
          <w:tcPr>
            <w:tcW w:w="1482" w:type="dxa"/>
            <w:vMerge/>
            <w:vAlign w:val="center"/>
          </w:tcPr>
          <w:p w:rsidR="000B289E" w:rsidRPr="00BD48BF" w:rsidRDefault="000B289E" w:rsidP="00294365">
            <w:pPr>
              <w:spacing w:line="240" w:lineRule="atLeast"/>
              <w:ind w:right="-57"/>
              <w:jc w:val="center"/>
              <w:rPr>
                <w:rFonts w:ascii="仿宋" w:eastAsia="仿宋" w:hAnsi="仿宋"/>
                <w:sz w:val="24"/>
                <w:szCs w:val="24"/>
              </w:rPr>
            </w:pPr>
          </w:p>
        </w:tc>
        <w:tc>
          <w:tcPr>
            <w:tcW w:w="1700" w:type="dxa"/>
            <w:vAlign w:val="center"/>
          </w:tcPr>
          <w:p w:rsidR="000B289E" w:rsidRPr="00BD48BF" w:rsidRDefault="000B289E" w:rsidP="00294365">
            <w:pPr>
              <w:ind w:left="-57" w:right="-57"/>
              <w:jc w:val="center"/>
              <w:rPr>
                <w:rFonts w:ascii="仿宋" w:eastAsia="仿宋" w:hAnsi="仿宋"/>
                <w:spacing w:val="-8"/>
                <w:sz w:val="24"/>
                <w:szCs w:val="24"/>
              </w:rPr>
            </w:pPr>
          </w:p>
        </w:tc>
        <w:tc>
          <w:tcPr>
            <w:tcW w:w="709" w:type="dxa"/>
            <w:vAlign w:val="center"/>
          </w:tcPr>
          <w:p w:rsidR="000B289E" w:rsidRPr="00BD48BF" w:rsidRDefault="000B289E" w:rsidP="00294365">
            <w:pPr>
              <w:ind w:left="-57" w:right="-57"/>
              <w:jc w:val="center"/>
              <w:rPr>
                <w:rFonts w:ascii="仿宋" w:eastAsia="仿宋" w:hAnsi="仿宋"/>
                <w:sz w:val="24"/>
                <w:szCs w:val="24"/>
              </w:rPr>
            </w:pPr>
          </w:p>
        </w:tc>
        <w:tc>
          <w:tcPr>
            <w:tcW w:w="709" w:type="dxa"/>
            <w:vAlign w:val="center"/>
          </w:tcPr>
          <w:p w:rsidR="000B289E" w:rsidRDefault="000B289E" w:rsidP="00294365">
            <w:pPr>
              <w:ind w:left="-57" w:right="-57" w:firstLineChars="50" w:firstLine="120"/>
              <w:jc w:val="center"/>
              <w:rPr>
                <w:rFonts w:ascii="仿宋" w:eastAsia="仿宋" w:hAnsi="仿宋"/>
                <w:sz w:val="24"/>
                <w:szCs w:val="24"/>
              </w:rPr>
            </w:pPr>
            <w:r>
              <w:rPr>
                <w:rFonts w:ascii="仿宋" w:eastAsia="仿宋" w:hAnsi="仿宋"/>
                <w:sz w:val="24"/>
                <w:szCs w:val="24"/>
              </w:rPr>
              <w:t>36</w:t>
            </w:r>
          </w:p>
        </w:tc>
        <w:tc>
          <w:tcPr>
            <w:tcW w:w="709" w:type="dxa"/>
            <w:vAlign w:val="center"/>
          </w:tcPr>
          <w:p w:rsidR="000B289E" w:rsidRDefault="000B289E" w:rsidP="00294365">
            <w:pPr>
              <w:spacing w:line="240" w:lineRule="atLeast"/>
              <w:ind w:right="-57"/>
              <w:jc w:val="center"/>
              <w:rPr>
                <w:rFonts w:ascii="仿宋" w:eastAsia="仿宋" w:hAnsi="仿宋"/>
                <w:sz w:val="24"/>
                <w:szCs w:val="24"/>
              </w:rPr>
            </w:pPr>
            <w:r>
              <w:rPr>
                <w:rFonts w:ascii="仿宋" w:eastAsia="仿宋" w:hAnsi="仿宋" w:hint="eastAsia"/>
                <w:sz w:val="24"/>
                <w:szCs w:val="24"/>
              </w:rPr>
              <w:t>随机</w:t>
            </w:r>
          </w:p>
        </w:tc>
        <w:tc>
          <w:tcPr>
            <w:tcW w:w="992" w:type="dxa"/>
            <w:vAlign w:val="center"/>
          </w:tcPr>
          <w:p w:rsidR="000B289E" w:rsidRDefault="000B289E" w:rsidP="00294365">
            <w:pPr>
              <w:spacing w:line="400" w:lineRule="exact"/>
              <w:ind w:left="-57" w:right="-57"/>
              <w:jc w:val="center"/>
              <w:rPr>
                <w:rFonts w:ascii="仿宋" w:eastAsia="仿宋" w:hAnsi="仿宋"/>
                <w:sz w:val="24"/>
                <w:szCs w:val="24"/>
              </w:rPr>
            </w:pPr>
            <w:r>
              <w:rPr>
                <w:rFonts w:ascii="仿宋" w:eastAsia="仿宋" w:hAnsi="仿宋" w:hint="eastAsia"/>
                <w:sz w:val="24"/>
                <w:szCs w:val="24"/>
              </w:rPr>
              <w:t>讲授</w:t>
            </w:r>
          </w:p>
          <w:p w:rsidR="000B289E" w:rsidRDefault="000B289E" w:rsidP="00294365">
            <w:pPr>
              <w:spacing w:line="400" w:lineRule="exact"/>
              <w:ind w:left="-57" w:right="-57"/>
              <w:jc w:val="center"/>
              <w:rPr>
                <w:rFonts w:ascii="仿宋" w:eastAsia="仿宋" w:hAnsi="仿宋"/>
                <w:sz w:val="24"/>
                <w:szCs w:val="24"/>
              </w:rPr>
            </w:pPr>
            <w:r>
              <w:rPr>
                <w:rFonts w:ascii="仿宋" w:eastAsia="仿宋" w:hAnsi="仿宋" w:hint="eastAsia"/>
                <w:sz w:val="24"/>
                <w:szCs w:val="24"/>
              </w:rPr>
              <w:t>讨论</w:t>
            </w:r>
          </w:p>
        </w:tc>
        <w:tc>
          <w:tcPr>
            <w:tcW w:w="850" w:type="dxa"/>
            <w:vAlign w:val="center"/>
          </w:tcPr>
          <w:p w:rsidR="000B289E" w:rsidRPr="00BD48BF" w:rsidRDefault="000B289E" w:rsidP="00294365">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2060" w:type="dxa"/>
            <w:vAlign w:val="center"/>
          </w:tcPr>
          <w:p w:rsidR="000B289E" w:rsidRPr="00BD48BF" w:rsidRDefault="000B289E" w:rsidP="00294365">
            <w:pPr>
              <w:adjustRightInd w:val="0"/>
              <w:snapToGrid w:val="0"/>
              <w:ind w:leftChars="-27" w:left="-57" w:right="-57"/>
              <w:jc w:val="left"/>
              <w:rPr>
                <w:rFonts w:ascii="仿宋" w:eastAsia="仿宋" w:hAnsi="仿宋"/>
                <w:sz w:val="24"/>
                <w:szCs w:val="24"/>
              </w:rPr>
            </w:pPr>
          </w:p>
        </w:tc>
      </w:tr>
      <w:tr w:rsidR="000B289E" w:rsidRPr="00BD48BF" w:rsidTr="00252EF3">
        <w:trPr>
          <w:cantSplit/>
          <w:trHeight w:val="645"/>
          <w:jc w:val="center"/>
        </w:trPr>
        <w:tc>
          <w:tcPr>
            <w:tcW w:w="1492" w:type="dxa"/>
            <w:vMerge/>
            <w:vAlign w:val="center"/>
          </w:tcPr>
          <w:p w:rsidR="000B289E" w:rsidRPr="00BD48BF" w:rsidRDefault="000B289E" w:rsidP="00294365">
            <w:pPr>
              <w:spacing w:line="240" w:lineRule="atLeast"/>
              <w:jc w:val="center"/>
              <w:rPr>
                <w:rFonts w:ascii="仿宋" w:eastAsia="仿宋" w:hAnsi="仿宋"/>
                <w:sz w:val="24"/>
                <w:szCs w:val="24"/>
              </w:rPr>
            </w:pPr>
          </w:p>
        </w:tc>
        <w:tc>
          <w:tcPr>
            <w:tcW w:w="1415" w:type="dxa"/>
            <w:vMerge/>
            <w:vAlign w:val="center"/>
          </w:tcPr>
          <w:p w:rsidR="000B289E" w:rsidRPr="00BD48BF" w:rsidRDefault="000B289E" w:rsidP="00294365">
            <w:pPr>
              <w:spacing w:line="240" w:lineRule="atLeast"/>
              <w:jc w:val="center"/>
              <w:rPr>
                <w:rFonts w:ascii="仿宋" w:eastAsia="仿宋" w:hAnsi="仿宋"/>
                <w:spacing w:val="-8"/>
                <w:sz w:val="24"/>
                <w:szCs w:val="24"/>
              </w:rPr>
            </w:pPr>
          </w:p>
        </w:tc>
        <w:tc>
          <w:tcPr>
            <w:tcW w:w="2271" w:type="dxa"/>
            <w:vAlign w:val="center"/>
          </w:tcPr>
          <w:p w:rsidR="000B289E" w:rsidRPr="00BD48BF" w:rsidRDefault="000B289E" w:rsidP="00294365">
            <w:pPr>
              <w:spacing w:line="400" w:lineRule="exact"/>
              <w:ind w:left="-57" w:right="-57"/>
              <w:jc w:val="center"/>
              <w:rPr>
                <w:rFonts w:ascii="仿宋" w:eastAsia="仿宋" w:hAnsi="仿宋"/>
                <w:spacing w:val="-8"/>
                <w:sz w:val="24"/>
                <w:szCs w:val="24"/>
              </w:rPr>
            </w:pPr>
            <w:r>
              <w:rPr>
                <w:rFonts w:ascii="仿宋" w:eastAsia="仿宋" w:hAnsi="仿宋"/>
                <w:sz w:val="24"/>
                <w:szCs w:val="24"/>
              </w:rPr>
              <w:t>证据法学</w:t>
            </w:r>
          </w:p>
        </w:tc>
        <w:tc>
          <w:tcPr>
            <w:tcW w:w="1482" w:type="dxa"/>
            <w:vMerge/>
            <w:vAlign w:val="center"/>
          </w:tcPr>
          <w:p w:rsidR="000B289E" w:rsidRPr="00BD48BF" w:rsidRDefault="000B289E" w:rsidP="00294365">
            <w:pPr>
              <w:spacing w:line="240" w:lineRule="atLeast"/>
              <w:ind w:right="-57"/>
              <w:jc w:val="center"/>
              <w:rPr>
                <w:rFonts w:ascii="仿宋" w:eastAsia="仿宋" w:hAnsi="仿宋"/>
                <w:sz w:val="24"/>
                <w:szCs w:val="24"/>
              </w:rPr>
            </w:pPr>
          </w:p>
        </w:tc>
        <w:tc>
          <w:tcPr>
            <w:tcW w:w="1700" w:type="dxa"/>
            <w:vAlign w:val="center"/>
          </w:tcPr>
          <w:p w:rsidR="000B289E" w:rsidRPr="00BD48BF" w:rsidRDefault="000B289E" w:rsidP="00294365">
            <w:pPr>
              <w:ind w:left="-57" w:right="-57"/>
              <w:jc w:val="center"/>
              <w:rPr>
                <w:rFonts w:ascii="仿宋" w:eastAsia="仿宋" w:hAnsi="仿宋"/>
                <w:spacing w:val="-8"/>
                <w:sz w:val="24"/>
                <w:szCs w:val="24"/>
              </w:rPr>
            </w:pPr>
          </w:p>
        </w:tc>
        <w:tc>
          <w:tcPr>
            <w:tcW w:w="709" w:type="dxa"/>
            <w:vAlign w:val="center"/>
          </w:tcPr>
          <w:p w:rsidR="000B289E" w:rsidRPr="00BD48BF" w:rsidRDefault="000B289E" w:rsidP="00294365">
            <w:pPr>
              <w:ind w:left="-57" w:right="-57"/>
              <w:jc w:val="center"/>
              <w:rPr>
                <w:rFonts w:ascii="仿宋" w:eastAsia="仿宋" w:hAnsi="仿宋"/>
                <w:sz w:val="24"/>
                <w:szCs w:val="24"/>
              </w:rPr>
            </w:pPr>
          </w:p>
        </w:tc>
        <w:tc>
          <w:tcPr>
            <w:tcW w:w="709" w:type="dxa"/>
            <w:vAlign w:val="center"/>
          </w:tcPr>
          <w:p w:rsidR="000B289E" w:rsidRDefault="000B289E" w:rsidP="00294365">
            <w:pPr>
              <w:ind w:left="-57" w:right="-57" w:firstLineChars="50" w:firstLine="120"/>
              <w:jc w:val="center"/>
              <w:rPr>
                <w:rFonts w:ascii="仿宋" w:eastAsia="仿宋" w:hAnsi="仿宋"/>
                <w:sz w:val="24"/>
                <w:szCs w:val="24"/>
              </w:rPr>
            </w:pPr>
            <w:r>
              <w:rPr>
                <w:rFonts w:ascii="仿宋" w:eastAsia="仿宋" w:hAnsi="仿宋"/>
                <w:sz w:val="24"/>
                <w:szCs w:val="24"/>
              </w:rPr>
              <w:t>36</w:t>
            </w:r>
          </w:p>
        </w:tc>
        <w:tc>
          <w:tcPr>
            <w:tcW w:w="709" w:type="dxa"/>
            <w:vAlign w:val="center"/>
          </w:tcPr>
          <w:p w:rsidR="000B289E" w:rsidRDefault="000B289E" w:rsidP="00294365">
            <w:pPr>
              <w:spacing w:line="240" w:lineRule="atLeast"/>
              <w:ind w:right="-57"/>
              <w:jc w:val="center"/>
              <w:rPr>
                <w:rFonts w:ascii="仿宋" w:eastAsia="仿宋" w:hAnsi="仿宋"/>
                <w:sz w:val="24"/>
                <w:szCs w:val="24"/>
              </w:rPr>
            </w:pPr>
            <w:r>
              <w:rPr>
                <w:rFonts w:ascii="仿宋" w:eastAsia="仿宋" w:hAnsi="仿宋" w:hint="eastAsia"/>
                <w:sz w:val="24"/>
                <w:szCs w:val="24"/>
              </w:rPr>
              <w:t>随机</w:t>
            </w:r>
          </w:p>
        </w:tc>
        <w:tc>
          <w:tcPr>
            <w:tcW w:w="992" w:type="dxa"/>
            <w:vAlign w:val="center"/>
          </w:tcPr>
          <w:p w:rsidR="000B289E" w:rsidRDefault="000B289E" w:rsidP="00294365">
            <w:pPr>
              <w:spacing w:line="400" w:lineRule="exact"/>
              <w:ind w:left="-57" w:right="-57"/>
              <w:jc w:val="center"/>
              <w:rPr>
                <w:rFonts w:ascii="仿宋" w:eastAsia="仿宋" w:hAnsi="仿宋"/>
                <w:sz w:val="24"/>
                <w:szCs w:val="24"/>
              </w:rPr>
            </w:pPr>
            <w:r>
              <w:rPr>
                <w:rFonts w:ascii="仿宋" w:eastAsia="仿宋" w:hAnsi="仿宋" w:hint="eastAsia"/>
                <w:sz w:val="24"/>
                <w:szCs w:val="24"/>
              </w:rPr>
              <w:t>讲授</w:t>
            </w:r>
          </w:p>
          <w:p w:rsidR="000B289E" w:rsidRDefault="000B289E" w:rsidP="00294365">
            <w:pPr>
              <w:spacing w:line="400" w:lineRule="exact"/>
              <w:ind w:left="-57" w:right="-57"/>
              <w:jc w:val="center"/>
              <w:rPr>
                <w:rFonts w:ascii="仿宋" w:eastAsia="仿宋" w:hAnsi="仿宋"/>
                <w:sz w:val="24"/>
                <w:szCs w:val="24"/>
              </w:rPr>
            </w:pPr>
            <w:r>
              <w:rPr>
                <w:rFonts w:ascii="仿宋" w:eastAsia="仿宋" w:hAnsi="仿宋" w:hint="eastAsia"/>
                <w:sz w:val="24"/>
                <w:szCs w:val="24"/>
              </w:rPr>
              <w:t>讨论</w:t>
            </w:r>
          </w:p>
        </w:tc>
        <w:tc>
          <w:tcPr>
            <w:tcW w:w="850" w:type="dxa"/>
            <w:vAlign w:val="center"/>
          </w:tcPr>
          <w:p w:rsidR="000B289E" w:rsidRPr="00BD48BF" w:rsidRDefault="000B289E" w:rsidP="00294365">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2060" w:type="dxa"/>
            <w:vAlign w:val="center"/>
          </w:tcPr>
          <w:p w:rsidR="000B289E" w:rsidRPr="00BD48BF" w:rsidRDefault="000B289E" w:rsidP="00294365">
            <w:pPr>
              <w:adjustRightInd w:val="0"/>
              <w:snapToGrid w:val="0"/>
              <w:ind w:leftChars="-27" w:left="-57" w:right="-57"/>
              <w:jc w:val="left"/>
              <w:rPr>
                <w:rFonts w:ascii="仿宋" w:eastAsia="仿宋" w:hAnsi="仿宋"/>
                <w:sz w:val="24"/>
                <w:szCs w:val="24"/>
              </w:rPr>
            </w:pPr>
          </w:p>
        </w:tc>
      </w:tr>
      <w:tr w:rsidR="000B289E" w:rsidRPr="00BD48BF" w:rsidTr="00252EF3">
        <w:trPr>
          <w:cantSplit/>
          <w:trHeight w:val="645"/>
          <w:jc w:val="center"/>
        </w:trPr>
        <w:tc>
          <w:tcPr>
            <w:tcW w:w="1492" w:type="dxa"/>
            <w:vMerge/>
            <w:vAlign w:val="center"/>
          </w:tcPr>
          <w:p w:rsidR="000B289E" w:rsidRPr="00BD48BF" w:rsidRDefault="000B289E" w:rsidP="00294365">
            <w:pPr>
              <w:spacing w:line="240" w:lineRule="atLeast"/>
              <w:jc w:val="center"/>
              <w:rPr>
                <w:rFonts w:ascii="仿宋" w:eastAsia="仿宋" w:hAnsi="仿宋"/>
                <w:sz w:val="24"/>
                <w:szCs w:val="24"/>
              </w:rPr>
            </w:pPr>
          </w:p>
        </w:tc>
        <w:tc>
          <w:tcPr>
            <w:tcW w:w="1415" w:type="dxa"/>
            <w:vMerge/>
            <w:vAlign w:val="center"/>
          </w:tcPr>
          <w:p w:rsidR="000B289E" w:rsidRPr="00BD48BF" w:rsidRDefault="000B289E" w:rsidP="00294365">
            <w:pPr>
              <w:spacing w:line="240" w:lineRule="atLeast"/>
              <w:jc w:val="center"/>
              <w:rPr>
                <w:rFonts w:ascii="仿宋" w:eastAsia="仿宋" w:hAnsi="仿宋"/>
                <w:spacing w:val="-8"/>
                <w:sz w:val="24"/>
                <w:szCs w:val="24"/>
              </w:rPr>
            </w:pPr>
          </w:p>
        </w:tc>
        <w:tc>
          <w:tcPr>
            <w:tcW w:w="2271" w:type="dxa"/>
            <w:vAlign w:val="center"/>
          </w:tcPr>
          <w:p w:rsidR="000B289E" w:rsidRPr="00BD48BF" w:rsidRDefault="000B289E" w:rsidP="00294365">
            <w:pPr>
              <w:spacing w:line="400" w:lineRule="exact"/>
              <w:ind w:left="-57" w:right="-57"/>
              <w:jc w:val="center"/>
              <w:rPr>
                <w:rFonts w:ascii="仿宋" w:eastAsia="仿宋" w:hAnsi="仿宋"/>
                <w:spacing w:val="-8"/>
                <w:sz w:val="24"/>
                <w:szCs w:val="24"/>
              </w:rPr>
            </w:pPr>
            <w:r>
              <w:rPr>
                <w:rFonts w:ascii="仿宋" w:eastAsia="仿宋" w:hAnsi="仿宋"/>
                <w:sz w:val="24"/>
                <w:szCs w:val="24"/>
              </w:rPr>
              <w:t>讯问学</w:t>
            </w:r>
          </w:p>
        </w:tc>
        <w:tc>
          <w:tcPr>
            <w:tcW w:w="1482" w:type="dxa"/>
            <w:vMerge/>
            <w:vAlign w:val="center"/>
          </w:tcPr>
          <w:p w:rsidR="000B289E" w:rsidRPr="00BD48BF" w:rsidRDefault="000B289E" w:rsidP="00294365">
            <w:pPr>
              <w:spacing w:line="240" w:lineRule="atLeast"/>
              <w:ind w:right="-57"/>
              <w:jc w:val="center"/>
              <w:rPr>
                <w:rFonts w:ascii="仿宋" w:eastAsia="仿宋" w:hAnsi="仿宋"/>
                <w:sz w:val="24"/>
                <w:szCs w:val="24"/>
              </w:rPr>
            </w:pPr>
          </w:p>
        </w:tc>
        <w:tc>
          <w:tcPr>
            <w:tcW w:w="1700" w:type="dxa"/>
            <w:vAlign w:val="center"/>
          </w:tcPr>
          <w:p w:rsidR="000B289E" w:rsidRPr="00BD48BF" w:rsidRDefault="000B289E" w:rsidP="00294365">
            <w:pPr>
              <w:ind w:left="-57" w:right="-57"/>
              <w:jc w:val="center"/>
              <w:rPr>
                <w:rFonts w:ascii="仿宋" w:eastAsia="仿宋" w:hAnsi="仿宋"/>
                <w:spacing w:val="-8"/>
                <w:sz w:val="24"/>
                <w:szCs w:val="24"/>
              </w:rPr>
            </w:pPr>
          </w:p>
        </w:tc>
        <w:tc>
          <w:tcPr>
            <w:tcW w:w="709" w:type="dxa"/>
            <w:vAlign w:val="center"/>
          </w:tcPr>
          <w:p w:rsidR="000B289E" w:rsidRPr="00BD48BF" w:rsidRDefault="000B289E" w:rsidP="00294365">
            <w:pPr>
              <w:ind w:left="-57" w:right="-57"/>
              <w:jc w:val="center"/>
              <w:rPr>
                <w:rFonts w:ascii="仿宋" w:eastAsia="仿宋" w:hAnsi="仿宋"/>
                <w:sz w:val="24"/>
                <w:szCs w:val="24"/>
              </w:rPr>
            </w:pPr>
          </w:p>
        </w:tc>
        <w:tc>
          <w:tcPr>
            <w:tcW w:w="709" w:type="dxa"/>
            <w:vAlign w:val="center"/>
          </w:tcPr>
          <w:p w:rsidR="000B289E" w:rsidRDefault="000B289E" w:rsidP="00294365">
            <w:pPr>
              <w:ind w:left="-57" w:right="-57" w:firstLineChars="50" w:firstLine="120"/>
              <w:jc w:val="center"/>
              <w:rPr>
                <w:rFonts w:ascii="仿宋" w:eastAsia="仿宋" w:hAnsi="仿宋"/>
                <w:sz w:val="24"/>
                <w:szCs w:val="24"/>
              </w:rPr>
            </w:pPr>
            <w:r>
              <w:rPr>
                <w:rFonts w:ascii="仿宋" w:eastAsia="仿宋" w:hAnsi="仿宋"/>
                <w:sz w:val="24"/>
                <w:szCs w:val="24"/>
              </w:rPr>
              <w:t>36</w:t>
            </w:r>
          </w:p>
        </w:tc>
        <w:tc>
          <w:tcPr>
            <w:tcW w:w="709" w:type="dxa"/>
            <w:vAlign w:val="center"/>
          </w:tcPr>
          <w:p w:rsidR="000B289E" w:rsidRDefault="000B289E" w:rsidP="00294365">
            <w:pPr>
              <w:spacing w:line="240" w:lineRule="atLeast"/>
              <w:ind w:right="-57"/>
              <w:jc w:val="center"/>
              <w:rPr>
                <w:rFonts w:ascii="仿宋" w:eastAsia="仿宋" w:hAnsi="仿宋"/>
                <w:sz w:val="24"/>
                <w:szCs w:val="24"/>
              </w:rPr>
            </w:pPr>
            <w:r>
              <w:rPr>
                <w:rFonts w:ascii="仿宋" w:eastAsia="仿宋" w:hAnsi="仿宋" w:hint="eastAsia"/>
                <w:sz w:val="24"/>
                <w:szCs w:val="24"/>
              </w:rPr>
              <w:t>随机</w:t>
            </w:r>
          </w:p>
        </w:tc>
        <w:tc>
          <w:tcPr>
            <w:tcW w:w="992" w:type="dxa"/>
            <w:vAlign w:val="center"/>
          </w:tcPr>
          <w:p w:rsidR="000B289E" w:rsidRDefault="000B289E" w:rsidP="00294365">
            <w:pPr>
              <w:spacing w:line="400" w:lineRule="exact"/>
              <w:ind w:left="-57" w:right="-57"/>
              <w:jc w:val="center"/>
              <w:rPr>
                <w:rFonts w:ascii="仿宋" w:eastAsia="仿宋" w:hAnsi="仿宋"/>
                <w:sz w:val="24"/>
                <w:szCs w:val="24"/>
              </w:rPr>
            </w:pPr>
            <w:r>
              <w:rPr>
                <w:rFonts w:ascii="仿宋" w:eastAsia="仿宋" w:hAnsi="仿宋" w:hint="eastAsia"/>
                <w:sz w:val="24"/>
                <w:szCs w:val="24"/>
              </w:rPr>
              <w:t>讲授</w:t>
            </w:r>
          </w:p>
          <w:p w:rsidR="000B289E" w:rsidRDefault="000B289E" w:rsidP="00294365">
            <w:pPr>
              <w:spacing w:line="400" w:lineRule="exact"/>
              <w:ind w:left="-57" w:right="-57"/>
              <w:jc w:val="center"/>
              <w:rPr>
                <w:rFonts w:ascii="仿宋" w:eastAsia="仿宋" w:hAnsi="仿宋"/>
                <w:sz w:val="24"/>
                <w:szCs w:val="24"/>
              </w:rPr>
            </w:pPr>
            <w:r>
              <w:rPr>
                <w:rFonts w:ascii="仿宋" w:eastAsia="仿宋" w:hAnsi="仿宋" w:hint="eastAsia"/>
                <w:sz w:val="24"/>
                <w:szCs w:val="24"/>
              </w:rPr>
              <w:t>讨论</w:t>
            </w:r>
          </w:p>
        </w:tc>
        <w:tc>
          <w:tcPr>
            <w:tcW w:w="850" w:type="dxa"/>
            <w:vAlign w:val="center"/>
          </w:tcPr>
          <w:p w:rsidR="000B289E" w:rsidRPr="00BD48BF" w:rsidRDefault="000B289E" w:rsidP="00294365">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2060" w:type="dxa"/>
            <w:vAlign w:val="center"/>
          </w:tcPr>
          <w:p w:rsidR="000B289E" w:rsidRPr="00BD48BF" w:rsidRDefault="000B289E" w:rsidP="00294365">
            <w:pPr>
              <w:adjustRightInd w:val="0"/>
              <w:snapToGrid w:val="0"/>
              <w:ind w:leftChars="-27" w:left="-57" w:right="-57"/>
              <w:jc w:val="left"/>
              <w:rPr>
                <w:rFonts w:ascii="仿宋" w:eastAsia="仿宋" w:hAnsi="仿宋"/>
                <w:sz w:val="24"/>
                <w:szCs w:val="24"/>
              </w:rPr>
            </w:pPr>
          </w:p>
        </w:tc>
      </w:tr>
      <w:tr w:rsidR="000B289E" w:rsidRPr="00BD48BF" w:rsidTr="00252EF3">
        <w:trPr>
          <w:cantSplit/>
          <w:trHeight w:val="645"/>
          <w:jc w:val="center"/>
        </w:trPr>
        <w:tc>
          <w:tcPr>
            <w:tcW w:w="1492" w:type="dxa"/>
            <w:vMerge/>
            <w:vAlign w:val="center"/>
          </w:tcPr>
          <w:p w:rsidR="000B289E" w:rsidRPr="00BD48BF" w:rsidRDefault="000B289E" w:rsidP="00294365">
            <w:pPr>
              <w:spacing w:line="240" w:lineRule="atLeast"/>
              <w:jc w:val="center"/>
              <w:rPr>
                <w:rFonts w:ascii="仿宋" w:eastAsia="仿宋" w:hAnsi="仿宋"/>
                <w:sz w:val="24"/>
                <w:szCs w:val="24"/>
              </w:rPr>
            </w:pPr>
          </w:p>
        </w:tc>
        <w:tc>
          <w:tcPr>
            <w:tcW w:w="1415" w:type="dxa"/>
            <w:vMerge/>
            <w:vAlign w:val="center"/>
          </w:tcPr>
          <w:p w:rsidR="000B289E" w:rsidRPr="00BD48BF" w:rsidRDefault="000B289E" w:rsidP="00294365">
            <w:pPr>
              <w:spacing w:line="240" w:lineRule="atLeast"/>
              <w:jc w:val="center"/>
              <w:rPr>
                <w:rFonts w:ascii="仿宋" w:eastAsia="仿宋" w:hAnsi="仿宋"/>
                <w:spacing w:val="-8"/>
                <w:sz w:val="24"/>
                <w:szCs w:val="24"/>
              </w:rPr>
            </w:pPr>
          </w:p>
        </w:tc>
        <w:tc>
          <w:tcPr>
            <w:tcW w:w="2271" w:type="dxa"/>
            <w:vAlign w:val="center"/>
          </w:tcPr>
          <w:p w:rsidR="000B289E" w:rsidRPr="00BD48BF" w:rsidRDefault="000B289E" w:rsidP="00294365">
            <w:pPr>
              <w:spacing w:line="400" w:lineRule="exact"/>
              <w:ind w:left="-57" w:right="-57"/>
              <w:jc w:val="center"/>
              <w:rPr>
                <w:rFonts w:ascii="仿宋" w:eastAsia="仿宋" w:hAnsi="仿宋"/>
                <w:spacing w:val="-8"/>
                <w:sz w:val="24"/>
                <w:szCs w:val="24"/>
              </w:rPr>
            </w:pPr>
            <w:r>
              <w:rPr>
                <w:rFonts w:ascii="仿宋" w:eastAsia="仿宋" w:hAnsi="仿宋"/>
                <w:sz w:val="24"/>
                <w:szCs w:val="24"/>
              </w:rPr>
              <w:t>刑法审判专题研究</w:t>
            </w:r>
          </w:p>
        </w:tc>
        <w:tc>
          <w:tcPr>
            <w:tcW w:w="1482" w:type="dxa"/>
            <w:vMerge/>
            <w:vAlign w:val="center"/>
          </w:tcPr>
          <w:p w:rsidR="000B289E" w:rsidRPr="00BD48BF" w:rsidRDefault="000B289E" w:rsidP="00294365">
            <w:pPr>
              <w:spacing w:line="240" w:lineRule="atLeast"/>
              <w:ind w:right="-57"/>
              <w:jc w:val="center"/>
              <w:rPr>
                <w:rFonts w:ascii="仿宋" w:eastAsia="仿宋" w:hAnsi="仿宋"/>
                <w:sz w:val="24"/>
                <w:szCs w:val="24"/>
              </w:rPr>
            </w:pPr>
          </w:p>
        </w:tc>
        <w:tc>
          <w:tcPr>
            <w:tcW w:w="1700" w:type="dxa"/>
            <w:vAlign w:val="center"/>
          </w:tcPr>
          <w:p w:rsidR="000B289E" w:rsidRPr="00BD48BF" w:rsidRDefault="000B289E" w:rsidP="00294365">
            <w:pPr>
              <w:ind w:left="-57" w:right="-57"/>
              <w:jc w:val="center"/>
              <w:rPr>
                <w:rFonts w:ascii="仿宋" w:eastAsia="仿宋" w:hAnsi="仿宋"/>
                <w:spacing w:val="-8"/>
                <w:sz w:val="24"/>
                <w:szCs w:val="24"/>
              </w:rPr>
            </w:pPr>
          </w:p>
        </w:tc>
        <w:tc>
          <w:tcPr>
            <w:tcW w:w="709" w:type="dxa"/>
            <w:vAlign w:val="center"/>
          </w:tcPr>
          <w:p w:rsidR="000B289E" w:rsidRPr="00BD48BF" w:rsidRDefault="000B289E" w:rsidP="00294365">
            <w:pPr>
              <w:ind w:left="-57" w:right="-57"/>
              <w:jc w:val="center"/>
              <w:rPr>
                <w:rFonts w:ascii="仿宋" w:eastAsia="仿宋" w:hAnsi="仿宋"/>
                <w:sz w:val="24"/>
                <w:szCs w:val="24"/>
              </w:rPr>
            </w:pPr>
          </w:p>
        </w:tc>
        <w:tc>
          <w:tcPr>
            <w:tcW w:w="709" w:type="dxa"/>
            <w:vAlign w:val="center"/>
          </w:tcPr>
          <w:p w:rsidR="000B289E" w:rsidRDefault="000B289E" w:rsidP="00294365">
            <w:pPr>
              <w:ind w:left="-57" w:right="-57" w:firstLineChars="50" w:firstLine="120"/>
              <w:jc w:val="center"/>
              <w:rPr>
                <w:rFonts w:ascii="仿宋" w:eastAsia="仿宋" w:hAnsi="仿宋"/>
                <w:sz w:val="24"/>
                <w:szCs w:val="24"/>
              </w:rPr>
            </w:pPr>
            <w:r>
              <w:rPr>
                <w:rFonts w:ascii="仿宋" w:eastAsia="仿宋" w:hAnsi="仿宋"/>
                <w:sz w:val="24"/>
                <w:szCs w:val="24"/>
              </w:rPr>
              <w:t>36</w:t>
            </w:r>
          </w:p>
        </w:tc>
        <w:tc>
          <w:tcPr>
            <w:tcW w:w="709" w:type="dxa"/>
            <w:vAlign w:val="center"/>
          </w:tcPr>
          <w:p w:rsidR="000B289E" w:rsidRDefault="000B289E" w:rsidP="00294365">
            <w:pPr>
              <w:spacing w:line="240" w:lineRule="atLeast"/>
              <w:ind w:right="-57"/>
              <w:jc w:val="center"/>
              <w:rPr>
                <w:rFonts w:ascii="仿宋" w:eastAsia="仿宋" w:hAnsi="仿宋"/>
                <w:sz w:val="24"/>
                <w:szCs w:val="24"/>
              </w:rPr>
            </w:pPr>
            <w:r>
              <w:rPr>
                <w:rFonts w:ascii="仿宋" w:eastAsia="仿宋" w:hAnsi="仿宋" w:hint="eastAsia"/>
                <w:sz w:val="24"/>
                <w:szCs w:val="24"/>
              </w:rPr>
              <w:t>随机</w:t>
            </w:r>
          </w:p>
        </w:tc>
        <w:tc>
          <w:tcPr>
            <w:tcW w:w="992" w:type="dxa"/>
            <w:vAlign w:val="center"/>
          </w:tcPr>
          <w:p w:rsidR="000B289E" w:rsidRDefault="000B289E" w:rsidP="00294365">
            <w:pPr>
              <w:spacing w:line="400" w:lineRule="exact"/>
              <w:ind w:left="-57" w:right="-57"/>
              <w:jc w:val="center"/>
              <w:rPr>
                <w:rFonts w:ascii="仿宋" w:eastAsia="仿宋" w:hAnsi="仿宋"/>
                <w:sz w:val="24"/>
                <w:szCs w:val="24"/>
              </w:rPr>
            </w:pPr>
            <w:r>
              <w:rPr>
                <w:rFonts w:ascii="仿宋" w:eastAsia="仿宋" w:hAnsi="仿宋" w:hint="eastAsia"/>
                <w:sz w:val="24"/>
                <w:szCs w:val="24"/>
              </w:rPr>
              <w:t>讲授</w:t>
            </w:r>
          </w:p>
          <w:p w:rsidR="000B289E" w:rsidRDefault="000B289E" w:rsidP="00294365">
            <w:pPr>
              <w:spacing w:line="400" w:lineRule="exact"/>
              <w:ind w:left="-57" w:right="-57"/>
              <w:jc w:val="center"/>
              <w:rPr>
                <w:rFonts w:ascii="仿宋" w:eastAsia="仿宋" w:hAnsi="仿宋"/>
                <w:sz w:val="24"/>
                <w:szCs w:val="24"/>
              </w:rPr>
            </w:pPr>
            <w:r>
              <w:rPr>
                <w:rFonts w:ascii="仿宋" w:eastAsia="仿宋" w:hAnsi="仿宋" w:hint="eastAsia"/>
                <w:sz w:val="24"/>
                <w:szCs w:val="24"/>
              </w:rPr>
              <w:t>讨论</w:t>
            </w:r>
          </w:p>
        </w:tc>
        <w:tc>
          <w:tcPr>
            <w:tcW w:w="850" w:type="dxa"/>
            <w:vAlign w:val="center"/>
          </w:tcPr>
          <w:p w:rsidR="000B289E" w:rsidRPr="00BD48BF" w:rsidRDefault="000B289E" w:rsidP="00294365">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考查</w:t>
            </w:r>
          </w:p>
        </w:tc>
        <w:tc>
          <w:tcPr>
            <w:tcW w:w="2060" w:type="dxa"/>
            <w:vAlign w:val="center"/>
          </w:tcPr>
          <w:p w:rsidR="000B289E" w:rsidRPr="00BD48BF" w:rsidRDefault="000B289E" w:rsidP="00294365">
            <w:pPr>
              <w:adjustRightInd w:val="0"/>
              <w:snapToGrid w:val="0"/>
              <w:ind w:leftChars="-27" w:left="-57" w:right="-57"/>
              <w:jc w:val="left"/>
              <w:rPr>
                <w:rFonts w:ascii="仿宋" w:eastAsia="仿宋" w:hAnsi="仿宋"/>
                <w:sz w:val="24"/>
                <w:szCs w:val="24"/>
              </w:rPr>
            </w:pPr>
          </w:p>
        </w:tc>
      </w:tr>
      <w:tr w:rsidR="00DD5BF5" w:rsidRPr="00BD48BF" w:rsidTr="00DD5BF5">
        <w:trPr>
          <w:cantSplit/>
          <w:trHeight w:val="345"/>
          <w:jc w:val="center"/>
        </w:trPr>
        <w:tc>
          <w:tcPr>
            <w:tcW w:w="1492" w:type="dxa"/>
            <w:vMerge w:val="restart"/>
            <w:vAlign w:val="center"/>
          </w:tcPr>
          <w:p w:rsidR="00DD5BF5" w:rsidRPr="00BD48BF" w:rsidRDefault="00DD5BF5" w:rsidP="00294365">
            <w:pPr>
              <w:spacing w:line="240" w:lineRule="atLeast"/>
              <w:ind w:left="113" w:right="113"/>
              <w:jc w:val="center"/>
              <w:rPr>
                <w:rFonts w:ascii="仿宋" w:eastAsia="仿宋" w:hAnsi="仿宋"/>
                <w:sz w:val="24"/>
                <w:szCs w:val="24"/>
              </w:rPr>
            </w:pPr>
            <w:r w:rsidRPr="00BD48BF">
              <w:rPr>
                <w:rFonts w:ascii="仿宋" w:eastAsia="仿宋" w:hAnsi="仿宋"/>
                <w:sz w:val="24"/>
                <w:szCs w:val="24"/>
              </w:rPr>
              <w:t>补修课程</w:t>
            </w:r>
          </w:p>
        </w:tc>
        <w:tc>
          <w:tcPr>
            <w:tcW w:w="1415" w:type="dxa"/>
            <w:vMerge w:val="restart"/>
            <w:vAlign w:val="center"/>
          </w:tcPr>
          <w:p w:rsidR="00DD5BF5" w:rsidRDefault="00DD5BF5" w:rsidP="00294365">
            <w:pPr>
              <w:spacing w:line="400" w:lineRule="exact"/>
              <w:ind w:left="-57" w:right="-57"/>
              <w:jc w:val="center"/>
              <w:rPr>
                <w:rFonts w:ascii="仿宋" w:eastAsia="仿宋" w:hAnsi="仿宋"/>
                <w:sz w:val="24"/>
                <w:szCs w:val="24"/>
              </w:rPr>
            </w:pPr>
            <w:r>
              <w:rPr>
                <w:rFonts w:ascii="仿宋" w:eastAsia="仿宋" w:hAnsi="仿宋" w:hint="eastAsia"/>
                <w:sz w:val="24"/>
                <w:szCs w:val="24"/>
              </w:rPr>
              <w:t>非中文</w:t>
            </w:r>
          </w:p>
          <w:p w:rsidR="00DD5BF5" w:rsidRPr="00BD48BF" w:rsidRDefault="00DD5BF5" w:rsidP="00294365">
            <w:pPr>
              <w:spacing w:line="240" w:lineRule="atLeast"/>
              <w:jc w:val="center"/>
              <w:rPr>
                <w:rFonts w:ascii="仿宋" w:eastAsia="仿宋" w:hAnsi="仿宋"/>
                <w:sz w:val="24"/>
                <w:szCs w:val="24"/>
              </w:rPr>
            </w:pPr>
            <w:r>
              <w:rPr>
                <w:rFonts w:ascii="仿宋" w:eastAsia="仿宋" w:hAnsi="仿宋" w:hint="eastAsia"/>
                <w:sz w:val="24"/>
                <w:szCs w:val="24"/>
              </w:rPr>
              <w:t>补修课</w:t>
            </w:r>
          </w:p>
        </w:tc>
        <w:tc>
          <w:tcPr>
            <w:tcW w:w="2271" w:type="dxa"/>
            <w:vAlign w:val="center"/>
          </w:tcPr>
          <w:p w:rsidR="00DD5BF5" w:rsidRPr="00BD48BF" w:rsidRDefault="00DD5BF5" w:rsidP="00294365">
            <w:pPr>
              <w:spacing w:line="400" w:lineRule="exact"/>
              <w:ind w:left="-57" w:right="-57"/>
              <w:jc w:val="center"/>
              <w:rPr>
                <w:rFonts w:ascii="仿宋" w:eastAsia="仿宋" w:hAnsi="仿宋"/>
                <w:sz w:val="24"/>
                <w:szCs w:val="24"/>
              </w:rPr>
            </w:pPr>
            <w:r>
              <w:rPr>
                <w:rFonts w:ascii="仿宋" w:eastAsia="仿宋" w:hAnsi="仿宋" w:hint="eastAsia"/>
                <w:sz w:val="24"/>
                <w:szCs w:val="24"/>
              </w:rPr>
              <w:t>现代汉语</w:t>
            </w:r>
          </w:p>
        </w:tc>
        <w:tc>
          <w:tcPr>
            <w:tcW w:w="1482" w:type="dxa"/>
            <w:vMerge w:val="restart"/>
            <w:vAlign w:val="center"/>
          </w:tcPr>
          <w:p w:rsidR="00DD5BF5" w:rsidRPr="00BD48BF" w:rsidRDefault="00DD5BF5" w:rsidP="00294365">
            <w:pPr>
              <w:spacing w:line="240" w:lineRule="atLeast"/>
              <w:ind w:right="-57"/>
              <w:jc w:val="center"/>
              <w:rPr>
                <w:rFonts w:ascii="仿宋" w:eastAsia="仿宋" w:hAnsi="仿宋"/>
                <w:sz w:val="24"/>
                <w:szCs w:val="24"/>
              </w:rPr>
            </w:pPr>
            <w:r w:rsidRPr="00BD48BF">
              <w:rPr>
                <w:rFonts w:ascii="仿宋" w:eastAsia="仿宋" w:hAnsi="仿宋"/>
                <w:sz w:val="24"/>
                <w:szCs w:val="24"/>
              </w:rPr>
              <w:t>2</w:t>
            </w:r>
          </w:p>
        </w:tc>
        <w:tc>
          <w:tcPr>
            <w:tcW w:w="1700" w:type="dxa"/>
            <w:vAlign w:val="center"/>
          </w:tcPr>
          <w:p w:rsidR="00DD5BF5" w:rsidRPr="00BD48BF" w:rsidRDefault="00DD5BF5" w:rsidP="00294365">
            <w:pPr>
              <w:spacing w:line="240" w:lineRule="atLeast"/>
              <w:ind w:right="-57"/>
              <w:jc w:val="center"/>
              <w:rPr>
                <w:rFonts w:ascii="仿宋" w:eastAsia="仿宋" w:hAnsi="仿宋"/>
                <w:sz w:val="24"/>
                <w:szCs w:val="24"/>
              </w:rPr>
            </w:pPr>
          </w:p>
        </w:tc>
        <w:tc>
          <w:tcPr>
            <w:tcW w:w="709" w:type="dxa"/>
            <w:vMerge w:val="restart"/>
            <w:vAlign w:val="center"/>
          </w:tcPr>
          <w:p w:rsidR="00DD5BF5" w:rsidRPr="00BD48BF" w:rsidRDefault="00DD5BF5" w:rsidP="00294365">
            <w:pPr>
              <w:spacing w:line="240" w:lineRule="atLeast"/>
              <w:ind w:right="-57"/>
              <w:jc w:val="center"/>
              <w:rPr>
                <w:rFonts w:ascii="仿宋" w:eastAsia="仿宋" w:hAnsi="仿宋"/>
                <w:sz w:val="24"/>
                <w:szCs w:val="24"/>
              </w:rPr>
            </w:pPr>
            <w:r w:rsidRPr="00BD48BF">
              <w:rPr>
                <w:rFonts w:ascii="仿宋" w:eastAsia="仿宋" w:hAnsi="仿宋" w:hint="eastAsia"/>
                <w:sz w:val="24"/>
                <w:szCs w:val="24"/>
              </w:rPr>
              <w:t>4</w:t>
            </w:r>
          </w:p>
        </w:tc>
        <w:tc>
          <w:tcPr>
            <w:tcW w:w="709" w:type="dxa"/>
            <w:vMerge w:val="restart"/>
            <w:vAlign w:val="center"/>
          </w:tcPr>
          <w:p w:rsidR="00DD5BF5" w:rsidRPr="00BD48BF" w:rsidRDefault="00DD5BF5" w:rsidP="00294365">
            <w:pPr>
              <w:spacing w:line="240" w:lineRule="atLeast"/>
              <w:ind w:right="-57"/>
              <w:jc w:val="center"/>
              <w:rPr>
                <w:rFonts w:ascii="仿宋" w:eastAsia="仿宋" w:hAnsi="仿宋"/>
                <w:sz w:val="24"/>
                <w:szCs w:val="24"/>
              </w:rPr>
            </w:pPr>
            <w:r w:rsidRPr="00BD48BF">
              <w:rPr>
                <w:rFonts w:ascii="仿宋" w:eastAsia="仿宋" w:hAnsi="仿宋"/>
                <w:sz w:val="24"/>
                <w:szCs w:val="24"/>
              </w:rPr>
              <w:t>72</w:t>
            </w:r>
          </w:p>
        </w:tc>
        <w:tc>
          <w:tcPr>
            <w:tcW w:w="709" w:type="dxa"/>
            <w:vAlign w:val="center"/>
          </w:tcPr>
          <w:p w:rsidR="00DD5BF5" w:rsidRDefault="00DD5BF5" w:rsidP="00294365">
            <w:pPr>
              <w:spacing w:line="240" w:lineRule="atLeast"/>
              <w:ind w:right="-57"/>
              <w:jc w:val="center"/>
              <w:rPr>
                <w:rFonts w:ascii="仿宋" w:eastAsia="仿宋" w:hAnsi="仿宋"/>
                <w:sz w:val="24"/>
                <w:szCs w:val="24"/>
              </w:rPr>
            </w:pPr>
            <w:r>
              <w:rPr>
                <w:rFonts w:ascii="仿宋" w:eastAsia="仿宋" w:hAnsi="仿宋" w:hint="eastAsia"/>
                <w:sz w:val="24"/>
                <w:szCs w:val="24"/>
              </w:rPr>
              <w:t>1</w:t>
            </w:r>
          </w:p>
        </w:tc>
        <w:tc>
          <w:tcPr>
            <w:tcW w:w="992" w:type="dxa"/>
            <w:vAlign w:val="center"/>
          </w:tcPr>
          <w:p w:rsidR="00DD5BF5" w:rsidRDefault="00DD5BF5" w:rsidP="00294365">
            <w:pPr>
              <w:ind w:left="-57" w:right="-57"/>
              <w:jc w:val="center"/>
              <w:rPr>
                <w:rFonts w:ascii="仿宋" w:eastAsia="仿宋" w:hAnsi="仿宋"/>
                <w:sz w:val="24"/>
                <w:szCs w:val="24"/>
              </w:rPr>
            </w:pPr>
            <w:r>
              <w:rPr>
                <w:rFonts w:ascii="仿宋" w:eastAsia="仿宋" w:hAnsi="仿宋" w:hint="eastAsia"/>
                <w:sz w:val="24"/>
                <w:szCs w:val="24"/>
              </w:rPr>
              <w:t>讲授</w:t>
            </w:r>
          </w:p>
        </w:tc>
        <w:tc>
          <w:tcPr>
            <w:tcW w:w="850" w:type="dxa"/>
            <w:vAlign w:val="center"/>
          </w:tcPr>
          <w:p w:rsidR="00DD5BF5" w:rsidRPr="00BD48BF" w:rsidRDefault="00DD5BF5" w:rsidP="00294365">
            <w:pPr>
              <w:spacing w:line="240" w:lineRule="atLeast"/>
              <w:ind w:right="-57"/>
              <w:jc w:val="center"/>
              <w:rPr>
                <w:rFonts w:ascii="仿宋" w:eastAsia="仿宋" w:hAnsi="仿宋"/>
                <w:sz w:val="24"/>
                <w:szCs w:val="24"/>
              </w:rPr>
            </w:pPr>
          </w:p>
        </w:tc>
        <w:tc>
          <w:tcPr>
            <w:tcW w:w="2060" w:type="dxa"/>
            <w:vMerge w:val="restart"/>
            <w:vAlign w:val="center"/>
          </w:tcPr>
          <w:p w:rsidR="00DD5BF5" w:rsidRPr="00BD48BF" w:rsidRDefault="00DD5BF5" w:rsidP="00294365">
            <w:pPr>
              <w:spacing w:line="240" w:lineRule="atLeast"/>
              <w:ind w:leftChars="-27" w:left="-57" w:right="-57"/>
              <w:jc w:val="left"/>
              <w:rPr>
                <w:rFonts w:ascii="仿宋" w:eastAsia="仿宋" w:hAnsi="仿宋"/>
                <w:sz w:val="24"/>
                <w:szCs w:val="24"/>
              </w:rPr>
            </w:pPr>
            <w:r w:rsidRPr="00BD48BF">
              <w:rPr>
                <w:rFonts w:ascii="仿宋" w:eastAsia="仿宋" w:hAnsi="仿宋"/>
                <w:sz w:val="24"/>
                <w:szCs w:val="24"/>
              </w:rPr>
              <w:t>学院安排</w:t>
            </w:r>
            <w:r w:rsidRPr="00BD48BF">
              <w:rPr>
                <w:rFonts w:ascii="仿宋" w:eastAsia="仿宋" w:hAnsi="仿宋" w:hint="eastAsia"/>
                <w:sz w:val="24"/>
                <w:szCs w:val="24"/>
              </w:rPr>
              <w:t>跨学科或以同等学历考取的</w:t>
            </w:r>
            <w:r w:rsidRPr="00BD48BF">
              <w:rPr>
                <w:rFonts w:ascii="仿宋" w:eastAsia="仿宋" w:hAnsi="仿宋"/>
                <w:sz w:val="24"/>
                <w:szCs w:val="24"/>
              </w:rPr>
              <w:lastRenderedPageBreak/>
              <w:t>研究生补修有关课程，</w:t>
            </w:r>
            <w:r w:rsidRPr="00BD48BF">
              <w:rPr>
                <w:rFonts w:ascii="仿宋" w:eastAsia="仿宋" w:hAnsi="仿宋" w:hint="eastAsia"/>
                <w:sz w:val="24"/>
                <w:szCs w:val="24"/>
              </w:rPr>
              <w:t>每门课36学时，各</w:t>
            </w:r>
            <w:r w:rsidRPr="00BD48BF">
              <w:rPr>
                <w:rFonts w:ascii="仿宋" w:eastAsia="仿宋" w:hAnsi="仿宋"/>
                <w:sz w:val="24"/>
                <w:szCs w:val="24"/>
              </w:rPr>
              <w:t>记</w:t>
            </w:r>
            <w:r w:rsidRPr="00BD48BF">
              <w:rPr>
                <w:rFonts w:ascii="仿宋" w:eastAsia="仿宋" w:hAnsi="仿宋" w:hint="eastAsia"/>
                <w:sz w:val="24"/>
                <w:szCs w:val="24"/>
              </w:rPr>
              <w:t>2</w:t>
            </w:r>
            <w:r w:rsidRPr="00BD48BF">
              <w:rPr>
                <w:rFonts w:ascii="仿宋" w:eastAsia="仿宋" w:hAnsi="仿宋"/>
                <w:sz w:val="24"/>
                <w:szCs w:val="24"/>
              </w:rPr>
              <w:t>学分。</w:t>
            </w:r>
          </w:p>
        </w:tc>
      </w:tr>
      <w:tr w:rsidR="00DD5BF5" w:rsidRPr="00BD48BF" w:rsidTr="00252EF3">
        <w:trPr>
          <w:cantSplit/>
          <w:trHeight w:val="345"/>
          <w:jc w:val="center"/>
        </w:trPr>
        <w:tc>
          <w:tcPr>
            <w:tcW w:w="1492" w:type="dxa"/>
            <w:vMerge/>
            <w:vAlign w:val="center"/>
          </w:tcPr>
          <w:p w:rsidR="00DD5BF5" w:rsidRPr="00BD48BF" w:rsidRDefault="00DD5BF5" w:rsidP="00294365">
            <w:pPr>
              <w:spacing w:line="240" w:lineRule="atLeast"/>
              <w:ind w:left="113" w:right="113"/>
              <w:jc w:val="center"/>
              <w:rPr>
                <w:rFonts w:ascii="仿宋" w:eastAsia="仿宋" w:hAnsi="仿宋"/>
                <w:sz w:val="24"/>
                <w:szCs w:val="24"/>
              </w:rPr>
            </w:pPr>
          </w:p>
        </w:tc>
        <w:tc>
          <w:tcPr>
            <w:tcW w:w="1415" w:type="dxa"/>
            <w:vMerge/>
            <w:vAlign w:val="center"/>
          </w:tcPr>
          <w:p w:rsidR="00DD5BF5" w:rsidRPr="00BD48BF" w:rsidRDefault="00DD5BF5" w:rsidP="00294365">
            <w:pPr>
              <w:spacing w:line="240" w:lineRule="atLeast"/>
              <w:jc w:val="center"/>
              <w:rPr>
                <w:rFonts w:ascii="仿宋" w:eastAsia="仿宋" w:hAnsi="仿宋"/>
                <w:sz w:val="24"/>
                <w:szCs w:val="24"/>
              </w:rPr>
            </w:pPr>
          </w:p>
        </w:tc>
        <w:tc>
          <w:tcPr>
            <w:tcW w:w="2271" w:type="dxa"/>
            <w:vAlign w:val="center"/>
          </w:tcPr>
          <w:p w:rsidR="00DD5BF5" w:rsidRPr="00BD48BF" w:rsidRDefault="00DD5BF5" w:rsidP="00294365">
            <w:pPr>
              <w:spacing w:line="400" w:lineRule="exact"/>
              <w:ind w:left="-57" w:right="-57"/>
              <w:jc w:val="center"/>
              <w:rPr>
                <w:rFonts w:ascii="仿宋" w:eastAsia="仿宋" w:hAnsi="仿宋"/>
                <w:sz w:val="24"/>
                <w:szCs w:val="24"/>
              </w:rPr>
            </w:pPr>
            <w:r>
              <w:rPr>
                <w:rFonts w:ascii="仿宋" w:eastAsia="仿宋" w:hAnsi="仿宋" w:hint="eastAsia"/>
                <w:sz w:val="24"/>
                <w:szCs w:val="24"/>
              </w:rPr>
              <w:t>语言学概论</w:t>
            </w:r>
          </w:p>
        </w:tc>
        <w:tc>
          <w:tcPr>
            <w:tcW w:w="1482" w:type="dxa"/>
            <w:vMerge/>
            <w:vAlign w:val="center"/>
          </w:tcPr>
          <w:p w:rsidR="00DD5BF5" w:rsidRPr="00BD48BF" w:rsidRDefault="00DD5BF5" w:rsidP="00294365">
            <w:pPr>
              <w:spacing w:line="240" w:lineRule="atLeast"/>
              <w:ind w:right="-57"/>
              <w:jc w:val="center"/>
              <w:rPr>
                <w:rFonts w:ascii="仿宋" w:eastAsia="仿宋" w:hAnsi="仿宋"/>
                <w:sz w:val="24"/>
                <w:szCs w:val="24"/>
              </w:rPr>
            </w:pPr>
          </w:p>
        </w:tc>
        <w:tc>
          <w:tcPr>
            <w:tcW w:w="1700" w:type="dxa"/>
            <w:vAlign w:val="center"/>
          </w:tcPr>
          <w:p w:rsidR="00DD5BF5" w:rsidRPr="00BD48BF" w:rsidRDefault="00DD5BF5" w:rsidP="00294365">
            <w:pPr>
              <w:spacing w:line="240" w:lineRule="atLeast"/>
              <w:ind w:right="-57"/>
              <w:jc w:val="center"/>
              <w:rPr>
                <w:rFonts w:ascii="仿宋" w:eastAsia="仿宋" w:hAnsi="仿宋"/>
                <w:sz w:val="24"/>
                <w:szCs w:val="24"/>
              </w:rPr>
            </w:pPr>
          </w:p>
        </w:tc>
        <w:tc>
          <w:tcPr>
            <w:tcW w:w="709" w:type="dxa"/>
            <w:vMerge/>
            <w:vAlign w:val="center"/>
          </w:tcPr>
          <w:p w:rsidR="00DD5BF5" w:rsidRPr="00BD48BF" w:rsidRDefault="00DD5BF5" w:rsidP="00294365">
            <w:pPr>
              <w:spacing w:line="240" w:lineRule="atLeast"/>
              <w:ind w:right="-57"/>
              <w:jc w:val="center"/>
              <w:rPr>
                <w:rFonts w:ascii="仿宋" w:eastAsia="仿宋" w:hAnsi="仿宋"/>
                <w:sz w:val="24"/>
                <w:szCs w:val="24"/>
              </w:rPr>
            </w:pPr>
          </w:p>
        </w:tc>
        <w:tc>
          <w:tcPr>
            <w:tcW w:w="709" w:type="dxa"/>
            <w:vMerge/>
            <w:vAlign w:val="center"/>
          </w:tcPr>
          <w:p w:rsidR="00DD5BF5" w:rsidRPr="00BD48BF" w:rsidRDefault="00DD5BF5" w:rsidP="00294365">
            <w:pPr>
              <w:spacing w:line="240" w:lineRule="atLeast"/>
              <w:ind w:right="-57"/>
              <w:jc w:val="center"/>
              <w:rPr>
                <w:rFonts w:ascii="仿宋" w:eastAsia="仿宋" w:hAnsi="仿宋"/>
                <w:sz w:val="24"/>
                <w:szCs w:val="24"/>
              </w:rPr>
            </w:pPr>
          </w:p>
        </w:tc>
        <w:tc>
          <w:tcPr>
            <w:tcW w:w="709" w:type="dxa"/>
            <w:vAlign w:val="center"/>
          </w:tcPr>
          <w:p w:rsidR="00DD5BF5" w:rsidRDefault="00DD5BF5" w:rsidP="00294365">
            <w:pPr>
              <w:spacing w:line="240" w:lineRule="atLeast"/>
              <w:ind w:right="-57"/>
              <w:jc w:val="center"/>
              <w:rPr>
                <w:rFonts w:ascii="仿宋" w:eastAsia="仿宋" w:hAnsi="仿宋"/>
                <w:sz w:val="24"/>
                <w:szCs w:val="24"/>
              </w:rPr>
            </w:pPr>
            <w:r>
              <w:rPr>
                <w:rFonts w:ascii="仿宋" w:eastAsia="仿宋" w:hAnsi="仿宋" w:hint="eastAsia"/>
                <w:sz w:val="24"/>
                <w:szCs w:val="24"/>
              </w:rPr>
              <w:t>1</w:t>
            </w:r>
          </w:p>
        </w:tc>
        <w:tc>
          <w:tcPr>
            <w:tcW w:w="992" w:type="dxa"/>
            <w:vAlign w:val="center"/>
          </w:tcPr>
          <w:p w:rsidR="00DD5BF5" w:rsidRDefault="00DD5BF5" w:rsidP="00294365">
            <w:pPr>
              <w:ind w:left="-57" w:right="-57"/>
              <w:jc w:val="center"/>
              <w:rPr>
                <w:rFonts w:ascii="仿宋" w:eastAsia="仿宋" w:hAnsi="仿宋"/>
                <w:sz w:val="24"/>
                <w:szCs w:val="24"/>
              </w:rPr>
            </w:pPr>
            <w:r>
              <w:rPr>
                <w:rFonts w:ascii="仿宋" w:eastAsia="仿宋" w:hAnsi="仿宋" w:hint="eastAsia"/>
                <w:sz w:val="24"/>
                <w:szCs w:val="24"/>
              </w:rPr>
              <w:t>讲授</w:t>
            </w:r>
          </w:p>
        </w:tc>
        <w:tc>
          <w:tcPr>
            <w:tcW w:w="850" w:type="dxa"/>
            <w:vAlign w:val="center"/>
          </w:tcPr>
          <w:p w:rsidR="00DD5BF5" w:rsidRPr="00BD48BF" w:rsidRDefault="00DD5BF5" w:rsidP="00294365">
            <w:pPr>
              <w:spacing w:line="240" w:lineRule="atLeast"/>
              <w:ind w:right="-57"/>
              <w:jc w:val="center"/>
              <w:rPr>
                <w:rFonts w:ascii="仿宋" w:eastAsia="仿宋" w:hAnsi="仿宋"/>
                <w:sz w:val="24"/>
                <w:szCs w:val="24"/>
              </w:rPr>
            </w:pPr>
          </w:p>
        </w:tc>
        <w:tc>
          <w:tcPr>
            <w:tcW w:w="2060" w:type="dxa"/>
            <w:vMerge/>
            <w:vAlign w:val="center"/>
          </w:tcPr>
          <w:p w:rsidR="00DD5BF5" w:rsidRPr="00BD48BF" w:rsidRDefault="00DD5BF5" w:rsidP="00294365">
            <w:pPr>
              <w:spacing w:line="240" w:lineRule="atLeast"/>
              <w:ind w:leftChars="-27" w:left="-57" w:right="-57"/>
              <w:jc w:val="left"/>
              <w:rPr>
                <w:rFonts w:ascii="仿宋" w:eastAsia="仿宋" w:hAnsi="仿宋"/>
                <w:sz w:val="24"/>
                <w:szCs w:val="24"/>
              </w:rPr>
            </w:pPr>
          </w:p>
        </w:tc>
      </w:tr>
      <w:tr w:rsidR="00DD5BF5" w:rsidRPr="00BD48BF" w:rsidTr="00DD5BF5">
        <w:trPr>
          <w:cantSplit/>
          <w:trHeight w:val="428"/>
          <w:jc w:val="center"/>
        </w:trPr>
        <w:tc>
          <w:tcPr>
            <w:tcW w:w="1492" w:type="dxa"/>
            <w:vMerge/>
            <w:vAlign w:val="center"/>
          </w:tcPr>
          <w:p w:rsidR="00DD5BF5" w:rsidRPr="00BD48BF" w:rsidRDefault="00DD5BF5" w:rsidP="00294365">
            <w:pPr>
              <w:spacing w:line="240" w:lineRule="atLeast"/>
              <w:jc w:val="center"/>
              <w:rPr>
                <w:rFonts w:ascii="仿宋" w:eastAsia="仿宋" w:hAnsi="仿宋"/>
                <w:sz w:val="24"/>
                <w:szCs w:val="24"/>
              </w:rPr>
            </w:pPr>
          </w:p>
        </w:tc>
        <w:tc>
          <w:tcPr>
            <w:tcW w:w="1415" w:type="dxa"/>
            <w:vMerge w:val="restart"/>
            <w:vAlign w:val="center"/>
          </w:tcPr>
          <w:p w:rsidR="00DD5BF5" w:rsidRDefault="00DD5BF5" w:rsidP="00294365">
            <w:pPr>
              <w:spacing w:line="400" w:lineRule="exact"/>
              <w:ind w:left="-57" w:right="-57"/>
              <w:jc w:val="center"/>
              <w:rPr>
                <w:rFonts w:ascii="仿宋" w:eastAsia="仿宋" w:hAnsi="仿宋"/>
                <w:sz w:val="24"/>
                <w:szCs w:val="24"/>
              </w:rPr>
            </w:pPr>
            <w:r>
              <w:rPr>
                <w:rFonts w:ascii="仿宋" w:eastAsia="仿宋" w:hAnsi="仿宋" w:hint="eastAsia"/>
                <w:sz w:val="24"/>
                <w:szCs w:val="24"/>
              </w:rPr>
              <w:t>非法学</w:t>
            </w:r>
          </w:p>
          <w:p w:rsidR="00DD5BF5" w:rsidRPr="00BD48BF" w:rsidRDefault="00DD5BF5" w:rsidP="00294365">
            <w:pPr>
              <w:spacing w:line="240" w:lineRule="atLeast"/>
              <w:jc w:val="center"/>
              <w:rPr>
                <w:rFonts w:ascii="仿宋" w:eastAsia="仿宋" w:hAnsi="仿宋"/>
                <w:sz w:val="24"/>
                <w:szCs w:val="24"/>
              </w:rPr>
            </w:pPr>
            <w:r>
              <w:rPr>
                <w:rFonts w:ascii="仿宋" w:eastAsia="仿宋" w:hAnsi="仿宋" w:hint="eastAsia"/>
                <w:sz w:val="24"/>
                <w:szCs w:val="24"/>
              </w:rPr>
              <w:t>补修课</w:t>
            </w:r>
          </w:p>
        </w:tc>
        <w:tc>
          <w:tcPr>
            <w:tcW w:w="2271" w:type="dxa"/>
            <w:vAlign w:val="center"/>
          </w:tcPr>
          <w:p w:rsidR="00DD5BF5" w:rsidRPr="00BD48BF" w:rsidRDefault="00DD5BF5" w:rsidP="00294365">
            <w:pPr>
              <w:spacing w:line="400" w:lineRule="exact"/>
              <w:ind w:left="-57" w:right="-57"/>
              <w:jc w:val="center"/>
              <w:rPr>
                <w:rFonts w:ascii="仿宋" w:eastAsia="仿宋" w:hAnsi="仿宋"/>
                <w:sz w:val="24"/>
                <w:szCs w:val="24"/>
              </w:rPr>
            </w:pPr>
            <w:r>
              <w:rPr>
                <w:rFonts w:ascii="仿宋" w:eastAsia="仿宋" w:hAnsi="仿宋" w:hint="eastAsia"/>
                <w:sz w:val="24"/>
                <w:szCs w:val="24"/>
              </w:rPr>
              <w:t>刑法学</w:t>
            </w:r>
          </w:p>
        </w:tc>
        <w:tc>
          <w:tcPr>
            <w:tcW w:w="1482" w:type="dxa"/>
            <w:vMerge/>
            <w:vAlign w:val="center"/>
          </w:tcPr>
          <w:p w:rsidR="00DD5BF5" w:rsidRPr="00BD48BF" w:rsidRDefault="00DD5BF5" w:rsidP="00294365">
            <w:pPr>
              <w:spacing w:line="240" w:lineRule="atLeast"/>
              <w:ind w:right="-57"/>
              <w:jc w:val="center"/>
              <w:rPr>
                <w:rFonts w:ascii="仿宋" w:eastAsia="仿宋" w:hAnsi="仿宋"/>
                <w:sz w:val="24"/>
                <w:szCs w:val="24"/>
              </w:rPr>
            </w:pPr>
          </w:p>
        </w:tc>
        <w:tc>
          <w:tcPr>
            <w:tcW w:w="1700" w:type="dxa"/>
            <w:vAlign w:val="center"/>
          </w:tcPr>
          <w:p w:rsidR="00DD5BF5" w:rsidRPr="00BD48BF" w:rsidRDefault="00DD5BF5" w:rsidP="00294365">
            <w:pPr>
              <w:spacing w:line="240" w:lineRule="atLeast"/>
              <w:ind w:right="-57"/>
              <w:jc w:val="center"/>
              <w:rPr>
                <w:rFonts w:ascii="仿宋" w:eastAsia="仿宋" w:hAnsi="仿宋"/>
                <w:sz w:val="24"/>
                <w:szCs w:val="24"/>
              </w:rPr>
            </w:pPr>
          </w:p>
        </w:tc>
        <w:tc>
          <w:tcPr>
            <w:tcW w:w="709" w:type="dxa"/>
            <w:vMerge/>
            <w:vAlign w:val="center"/>
          </w:tcPr>
          <w:p w:rsidR="00DD5BF5" w:rsidRPr="00BD48BF" w:rsidRDefault="00DD5BF5" w:rsidP="00294365">
            <w:pPr>
              <w:spacing w:line="240" w:lineRule="atLeast"/>
              <w:ind w:right="-57"/>
              <w:jc w:val="center"/>
              <w:rPr>
                <w:rFonts w:ascii="仿宋" w:eastAsia="仿宋" w:hAnsi="仿宋"/>
                <w:sz w:val="24"/>
                <w:szCs w:val="24"/>
              </w:rPr>
            </w:pPr>
          </w:p>
        </w:tc>
        <w:tc>
          <w:tcPr>
            <w:tcW w:w="709" w:type="dxa"/>
            <w:vMerge/>
            <w:vAlign w:val="center"/>
          </w:tcPr>
          <w:p w:rsidR="00DD5BF5" w:rsidRPr="00BD48BF" w:rsidRDefault="00DD5BF5" w:rsidP="00294365">
            <w:pPr>
              <w:spacing w:line="240" w:lineRule="atLeast"/>
              <w:ind w:right="-57"/>
              <w:jc w:val="center"/>
              <w:rPr>
                <w:rFonts w:ascii="仿宋" w:eastAsia="仿宋" w:hAnsi="仿宋"/>
                <w:sz w:val="24"/>
                <w:szCs w:val="24"/>
              </w:rPr>
            </w:pPr>
          </w:p>
        </w:tc>
        <w:tc>
          <w:tcPr>
            <w:tcW w:w="709" w:type="dxa"/>
            <w:vAlign w:val="center"/>
          </w:tcPr>
          <w:p w:rsidR="00DD5BF5" w:rsidRPr="00BD48BF" w:rsidRDefault="00DD5BF5" w:rsidP="00294365">
            <w:pPr>
              <w:spacing w:line="240" w:lineRule="atLeast"/>
              <w:ind w:right="-57"/>
              <w:jc w:val="center"/>
              <w:rPr>
                <w:rFonts w:ascii="仿宋" w:eastAsia="仿宋" w:hAnsi="仿宋"/>
                <w:sz w:val="24"/>
                <w:szCs w:val="24"/>
              </w:rPr>
            </w:pPr>
            <w:r>
              <w:rPr>
                <w:rFonts w:ascii="仿宋" w:eastAsia="仿宋" w:hAnsi="仿宋" w:hint="eastAsia"/>
                <w:sz w:val="24"/>
                <w:szCs w:val="24"/>
              </w:rPr>
              <w:t>随机</w:t>
            </w:r>
          </w:p>
        </w:tc>
        <w:tc>
          <w:tcPr>
            <w:tcW w:w="992" w:type="dxa"/>
            <w:vAlign w:val="center"/>
          </w:tcPr>
          <w:p w:rsidR="00DD5BF5" w:rsidRDefault="00DD5BF5" w:rsidP="00294365">
            <w:pPr>
              <w:ind w:left="-57" w:right="-57"/>
              <w:jc w:val="center"/>
              <w:rPr>
                <w:rFonts w:ascii="仿宋" w:eastAsia="仿宋" w:hAnsi="仿宋"/>
                <w:sz w:val="24"/>
                <w:szCs w:val="24"/>
              </w:rPr>
            </w:pPr>
            <w:r>
              <w:rPr>
                <w:rFonts w:ascii="仿宋" w:eastAsia="仿宋" w:hAnsi="仿宋" w:hint="eastAsia"/>
                <w:sz w:val="24"/>
                <w:szCs w:val="24"/>
              </w:rPr>
              <w:t>讲授</w:t>
            </w:r>
          </w:p>
        </w:tc>
        <w:tc>
          <w:tcPr>
            <w:tcW w:w="850" w:type="dxa"/>
            <w:vAlign w:val="center"/>
          </w:tcPr>
          <w:p w:rsidR="00DD5BF5" w:rsidRPr="00BD48BF" w:rsidRDefault="00DD5BF5" w:rsidP="00294365">
            <w:pPr>
              <w:spacing w:line="240" w:lineRule="atLeast"/>
              <w:ind w:right="-57"/>
              <w:jc w:val="center"/>
              <w:rPr>
                <w:rFonts w:ascii="仿宋" w:eastAsia="仿宋" w:hAnsi="仿宋"/>
                <w:sz w:val="24"/>
                <w:szCs w:val="24"/>
              </w:rPr>
            </w:pPr>
          </w:p>
        </w:tc>
        <w:tc>
          <w:tcPr>
            <w:tcW w:w="2060" w:type="dxa"/>
            <w:vMerge/>
            <w:vAlign w:val="center"/>
          </w:tcPr>
          <w:p w:rsidR="00DD5BF5" w:rsidRPr="00BD48BF" w:rsidRDefault="00DD5BF5" w:rsidP="00294365">
            <w:pPr>
              <w:spacing w:line="240" w:lineRule="atLeast"/>
              <w:ind w:leftChars="-27" w:left="-57" w:right="-57"/>
              <w:jc w:val="left"/>
              <w:rPr>
                <w:rFonts w:ascii="仿宋" w:eastAsia="仿宋" w:hAnsi="仿宋"/>
                <w:sz w:val="24"/>
                <w:szCs w:val="24"/>
              </w:rPr>
            </w:pPr>
          </w:p>
        </w:tc>
      </w:tr>
      <w:tr w:rsidR="00DD5BF5" w:rsidRPr="00BD48BF" w:rsidTr="00252EF3">
        <w:trPr>
          <w:cantSplit/>
          <w:trHeight w:val="427"/>
          <w:jc w:val="center"/>
        </w:trPr>
        <w:tc>
          <w:tcPr>
            <w:tcW w:w="1492" w:type="dxa"/>
            <w:vMerge/>
            <w:vAlign w:val="center"/>
          </w:tcPr>
          <w:p w:rsidR="00DD5BF5" w:rsidRPr="00BD48BF" w:rsidRDefault="00DD5BF5" w:rsidP="00294365">
            <w:pPr>
              <w:spacing w:line="240" w:lineRule="atLeast"/>
              <w:jc w:val="center"/>
              <w:rPr>
                <w:rFonts w:ascii="仿宋" w:eastAsia="仿宋" w:hAnsi="仿宋"/>
                <w:sz w:val="24"/>
                <w:szCs w:val="24"/>
              </w:rPr>
            </w:pPr>
          </w:p>
        </w:tc>
        <w:tc>
          <w:tcPr>
            <w:tcW w:w="1415" w:type="dxa"/>
            <w:vMerge/>
            <w:vAlign w:val="center"/>
          </w:tcPr>
          <w:p w:rsidR="00DD5BF5" w:rsidRPr="00BD48BF" w:rsidRDefault="00DD5BF5" w:rsidP="00294365">
            <w:pPr>
              <w:spacing w:line="240" w:lineRule="atLeast"/>
              <w:jc w:val="center"/>
              <w:rPr>
                <w:rFonts w:ascii="仿宋" w:eastAsia="仿宋" w:hAnsi="仿宋"/>
                <w:sz w:val="24"/>
                <w:szCs w:val="24"/>
              </w:rPr>
            </w:pPr>
          </w:p>
        </w:tc>
        <w:tc>
          <w:tcPr>
            <w:tcW w:w="2271" w:type="dxa"/>
            <w:vAlign w:val="center"/>
          </w:tcPr>
          <w:p w:rsidR="00DD5BF5" w:rsidRPr="00BD48BF" w:rsidRDefault="00DD5BF5" w:rsidP="00294365">
            <w:pPr>
              <w:spacing w:line="400" w:lineRule="exact"/>
              <w:ind w:left="-57" w:right="-57"/>
              <w:jc w:val="center"/>
              <w:rPr>
                <w:rFonts w:ascii="仿宋" w:eastAsia="仿宋" w:hAnsi="仿宋"/>
                <w:sz w:val="24"/>
                <w:szCs w:val="24"/>
              </w:rPr>
            </w:pPr>
            <w:r>
              <w:rPr>
                <w:rFonts w:ascii="仿宋" w:eastAsia="仿宋" w:hAnsi="仿宋" w:hint="eastAsia"/>
                <w:sz w:val="24"/>
                <w:szCs w:val="24"/>
              </w:rPr>
              <w:t>民法学</w:t>
            </w:r>
          </w:p>
        </w:tc>
        <w:tc>
          <w:tcPr>
            <w:tcW w:w="1482" w:type="dxa"/>
            <w:vMerge/>
            <w:vAlign w:val="center"/>
          </w:tcPr>
          <w:p w:rsidR="00DD5BF5" w:rsidRPr="00BD48BF" w:rsidRDefault="00DD5BF5" w:rsidP="00294365">
            <w:pPr>
              <w:spacing w:line="240" w:lineRule="atLeast"/>
              <w:ind w:right="-57"/>
              <w:jc w:val="center"/>
              <w:rPr>
                <w:rFonts w:ascii="仿宋" w:eastAsia="仿宋" w:hAnsi="仿宋"/>
                <w:sz w:val="24"/>
                <w:szCs w:val="24"/>
              </w:rPr>
            </w:pPr>
          </w:p>
        </w:tc>
        <w:tc>
          <w:tcPr>
            <w:tcW w:w="1700" w:type="dxa"/>
            <w:vAlign w:val="center"/>
          </w:tcPr>
          <w:p w:rsidR="00DD5BF5" w:rsidRPr="00BD48BF" w:rsidRDefault="00DD5BF5" w:rsidP="00294365">
            <w:pPr>
              <w:spacing w:line="240" w:lineRule="atLeast"/>
              <w:ind w:right="-57"/>
              <w:jc w:val="center"/>
              <w:rPr>
                <w:rFonts w:ascii="仿宋" w:eastAsia="仿宋" w:hAnsi="仿宋"/>
                <w:sz w:val="24"/>
                <w:szCs w:val="24"/>
              </w:rPr>
            </w:pPr>
          </w:p>
        </w:tc>
        <w:tc>
          <w:tcPr>
            <w:tcW w:w="709" w:type="dxa"/>
            <w:vMerge/>
            <w:vAlign w:val="center"/>
          </w:tcPr>
          <w:p w:rsidR="00DD5BF5" w:rsidRPr="00BD48BF" w:rsidRDefault="00DD5BF5" w:rsidP="00294365">
            <w:pPr>
              <w:spacing w:line="240" w:lineRule="atLeast"/>
              <w:ind w:right="-57"/>
              <w:jc w:val="center"/>
              <w:rPr>
                <w:rFonts w:ascii="仿宋" w:eastAsia="仿宋" w:hAnsi="仿宋"/>
                <w:sz w:val="24"/>
                <w:szCs w:val="24"/>
              </w:rPr>
            </w:pPr>
          </w:p>
        </w:tc>
        <w:tc>
          <w:tcPr>
            <w:tcW w:w="709" w:type="dxa"/>
            <w:vMerge/>
            <w:vAlign w:val="center"/>
          </w:tcPr>
          <w:p w:rsidR="00DD5BF5" w:rsidRPr="00BD48BF" w:rsidRDefault="00DD5BF5" w:rsidP="00294365">
            <w:pPr>
              <w:spacing w:line="240" w:lineRule="atLeast"/>
              <w:ind w:right="-57"/>
              <w:jc w:val="center"/>
              <w:rPr>
                <w:rFonts w:ascii="仿宋" w:eastAsia="仿宋" w:hAnsi="仿宋"/>
                <w:sz w:val="24"/>
                <w:szCs w:val="24"/>
              </w:rPr>
            </w:pPr>
          </w:p>
        </w:tc>
        <w:tc>
          <w:tcPr>
            <w:tcW w:w="709" w:type="dxa"/>
            <w:vAlign w:val="center"/>
          </w:tcPr>
          <w:p w:rsidR="00DD5BF5" w:rsidRPr="00BD48BF" w:rsidRDefault="00DD5BF5" w:rsidP="00294365">
            <w:pPr>
              <w:spacing w:line="240" w:lineRule="atLeast"/>
              <w:ind w:right="-57"/>
              <w:jc w:val="center"/>
              <w:rPr>
                <w:rFonts w:ascii="仿宋" w:eastAsia="仿宋" w:hAnsi="仿宋"/>
                <w:sz w:val="24"/>
                <w:szCs w:val="24"/>
              </w:rPr>
            </w:pPr>
            <w:r>
              <w:rPr>
                <w:rFonts w:ascii="仿宋" w:eastAsia="仿宋" w:hAnsi="仿宋" w:hint="eastAsia"/>
                <w:sz w:val="24"/>
                <w:szCs w:val="24"/>
              </w:rPr>
              <w:t>随机</w:t>
            </w:r>
          </w:p>
        </w:tc>
        <w:tc>
          <w:tcPr>
            <w:tcW w:w="992" w:type="dxa"/>
            <w:vAlign w:val="center"/>
          </w:tcPr>
          <w:p w:rsidR="00DD5BF5" w:rsidRDefault="00DD5BF5" w:rsidP="00294365">
            <w:pPr>
              <w:ind w:left="-57" w:right="-57"/>
              <w:jc w:val="center"/>
              <w:rPr>
                <w:rFonts w:ascii="仿宋" w:eastAsia="仿宋" w:hAnsi="仿宋"/>
                <w:sz w:val="24"/>
                <w:szCs w:val="24"/>
              </w:rPr>
            </w:pPr>
            <w:r>
              <w:rPr>
                <w:rFonts w:ascii="仿宋" w:eastAsia="仿宋" w:hAnsi="仿宋" w:hint="eastAsia"/>
                <w:sz w:val="24"/>
                <w:szCs w:val="24"/>
              </w:rPr>
              <w:t>讲授</w:t>
            </w:r>
          </w:p>
        </w:tc>
        <w:tc>
          <w:tcPr>
            <w:tcW w:w="850" w:type="dxa"/>
            <w:vAlign w:val="center"/>
          </w:tcPr>
          <w:p w:rsidR="00DD5BF5" w:rsidRPr="00BD48BF" w:rsidRDefault="00DD5BF5" w:rsidP="00294365">
            <w:pPr>
              <w:spacing w:line="240" w:lineRule="atLeast"/>
              <w:ind w:right="-57"/>
              <w:jc w:val="center"/>
              <w:rPr>
                <w:rFonts w:ascii="仿宋" w:eastAsia="仿宋" w:hAnsi="仿宋"/>
                <w:sz w:val="24"/>
                <w:szCs w:val="24"/>
              </w:rPr>
            </w:pPr>
          </w:p>
        </w:tc>
        <w:tc>
          <w:tcPr>
            <w:tcW w:w="2060" w:type="dxa"/>
            <w:vMerge/>
            <w:vAlign w:val="center"/>
          </w:tcPr>
          <w:p w:rsidR="00DD5BF5" w:rsidRPr="00BD48BF" w:rsidRDefault="00DD5BF5" w:rsidP="00294365">
            <w:pPr>
              <w:spacing w:line="240" w:lineRule="atLeast"/>
              <w:ind w:leftChars="-27" w:left="-57" w:right="-57"/>
              <w:jc w:val="left"/>
              <w:rPr>
                <w:rFonts w:ascii="仿宋" w:eastAsia="仿宋" w:hAnsi="仿宋"/>
                <w:sz w:val="24"/>
                <w:szCs w:val="24"/>
              </w:rPr>
            </w:pPr>
          </w:p>
        </w:tc>
      </w:tr>
      <w:tr w:rsidR="009A1569" w:rsidRPr="00BD48BF" w:rsidTr="00062A72">
        <w:trPr>
          <w:cantSplit/>
          <w:trHeight w:val="450"/>
          <w:jc w:val="center"/>
        </w:trPr>
        <w:tc>
          <w:tcPr>
            <w:tcW w:w="2907" w:type="dxa"/>
            <w:gridSpan w:val="2"/>
            <w:vMerge w:val="restart"/>
            <w:textDirection w:val="tbRlV"/>
            <w:vAlign w:val="center"/>
          </w:tcPr>
          <w:p w:rsidR="009A1569" w:rsidRPr="00BD48BF" w:rsidRDefault="009A1569" w:rsidP="00294365">
            <w:pPr>
              <w:spacing w:line="240" w:lineRule="atLeast"/>
              <w:ind w:left="113" w:right="113"/>
              <w:jc w:val="center"/>
              <w:rPr>
                <w:rFonts w:ascii="仿宋" w:eastAsia="仿宋" w:hAnsi="仿宋"/>
                <w:sz w:val="24"/>
                <w:szCs w:val="24"/>
              </w:rPr>
            </w:pPr>
            <w:r w:rsidRPr="00BD48BF">
              <w:rPr>
                <w:rFonts w:ascii="仿宋" w:eastAsia="仿宋" w:hAnsi="仿宋"/>
                <w:sz w:val="24"/>
                <w:szCs w:val="24"/>
              </w:rPr>
              <w:t>其他</w:t>
            </w:r>
            <w:r w:rsidRPr="00BD48BF">
              <w:rPr>
                <w:rFonts w:ascii="仿宋" w:eastAsia="仿宋" w:hAnsi="仿宋" w:hint="eastAsia"/>
                <w:sz w:val="24"/>
                <w:szCs w:val="24"/>
              </w:rPr>
              <w:t>培养</w:t>
            </w:r>
            <w:r w:rsidRPr="00BD48BF">
              <w:rPr>
                <w:rFonts w:ascii="仿宋" w:eastAsia="仿宋" w:hAnsi="仿宋"/>
                <w:sz w:val="24"/>
                <w:szCs w:val="24"/>
              </w:rPr>
              <w:t>环节</w:t>
            </w:r>
          </w:p>
        </w:tc>
        <w:tc>
          <w:tcPr>
            <w:tcW w:w="2271" w:type="dxa"/>
            <w:vAlign w:val="center"/>
          </w:tcPr>
          <w:p w:rsidR="009A1569" w:rsidRPr="00BD48BF" w:rsidRDefault="008A0F60" w:rsidP="00294365">
            <w:pPr>
              <w:spacing w:line="240" w:lineRule="atLeast"/>
              <w:ind w:right="-57"/>
              <w:jc w:val="center"/>
              <w:rPr>
                <w:rFonts w:ascii="仿宋" w:eastAsia="仿宋" w:hAnsi="仿宋"/>
                <w:sz w:val="24"/>
                <w:szCs w:val="24"/>
              </w:rPr>
            </w:pPr>
            <w:r w:rsidRPr="00BD48BF">
              <w:rPr>
                <w:rFonts w:ascii="仿宋" w:eastAsia="仿宋" w:hAnsi="仿宋" w:hint="eastAsia"/>
                <w:sz w:val="24"/>
                <w:szCs w:val="24"/>
              </w:rPr>
              <w:t>1.</w:t>
            </w:r>
            <w:r w:rsidR="009A1569" w:rsidRPr="00BD48BF">
              <w:rPr>
                <w:rFonts w:ascii="仿宋" w:eastAsia="仿宋" w:hAnsi="仿宋" w:hint="eastAsia"/>
                <w:sz w:val="24"/>
                <w:szCs w:val="24"/>
              </w:rPr>
              <w:t>文献阅读与综述</w:t>
            </w:r>
          </w:p>
          <w:p w:rsidR="00396FE2" w:rsidRPr="00BD48BF" w:rsidRDefault="00396FE2" w:rsidP="00294365">
            <w:pPr>
              <w:spacing w:line="240" w:lineRule="atLeast"/>
              <w:ind w:right="-57"/>
              <w:jc w:val="center"/>
              <w:rPr>
                <w:rFonts w:ascii="仿宋" w:eastAsia="仿宋" w:hAnsi="仿宋"/>
                <w:sz w:val="24"/>
                <w:szCs w:val="24"/>
              </w:rPr>
            </w:pPr>
            <w:r w:rsidRPr="00BD48BF">
              <w:rPr>
                <w:rFonts w:ascii="仿宋" w:eastAsia="仿宋" w:hAnsi="仿宋" w:hint="eastAsia"/>
                <w:sz w:val="24"/>
                <w:szCs w:val="24"/>
              </w:rPr>
              <w:t>（导师</w:t>
            </w:r>
            <w:r w:rsidR="00002823" w:rsidRPr="00BD48BF">
              <w:rPr>
                <w:rFonts w:ascii="仿宋" w:eastAsia="仿宋" w:hAnsi="仿宋" w:hint="eastAsia"/>
                <w:sz w:val="24"/>
                <w:szCs w:val="24"/>
              </w:rPr>
              <w:t>考核</w:t>
            </w:r>
            <w:r w:rsidRPr="00BD48BF">
              <w:rPr>
                <w:rFonts w:ascii="仿宋" w:eastAsia="仿宋" w:hAnsi="仿宋" w:hint="eastAsia"/>
                <w:sz w:val="24"/>
                <w:szCs w:val="24"/>
              </w:rPr>
              <w:t>）</w:t>
            </w:r>
          </w:p>
        </w:tc>
        <w:tc>
          <w:tcPr>
            <w:tcW w:w="3182" w:type="dxa"/>
            <w:gridSpan w:val="2"/>
            <w:vAlign w:val="center"/>
          </w:tcPr>
          <w:p w:rsidR="009A1569" w:rsidRPr="00BD48BF" w:rsidRDefault="009A1569" w:rsidP="00294365">
            <w:pPr>
              <w:ind w:firstLineChars="200" w:firstLine="480"/>
              <w:rPr>
                <w:rFonts w:ascii="仿宋" w:eastAsia="仿宋" w:hAnsi="仿宋"/>
                <w:sz w:val="24"/>
              </w:rPr>
            </w:pPr>
            <w:r w:rsidRPr="00BD48BF">
              <w:rPr>
                <w:rFonts w:ascii="仿宋" w:eastAsia="仿宋" w:hAnsi="仿宋" w:hint="eastAsia"/>
                <w:sz w:val="24"/>
              </w:rPr>
              <w:t>文献阅读与综述是研究生掌握本学科的学术传统和研究脉络，训练研究生理解能力和概括能力，为研究生的学习研究奠定一定理论基础的重要环节。汇报方式应能达到考察上述要求和训练学生语言逻辑能力的目的。所有类型的研究生均应进行该训练。</w:t>
            </w:r>
          </w:p>
          <w:p w:rsidR="00002823" w:rsidRPr="00BD48BF" w:rsidRDefault="00D0552F" w:rsidP="00294365">
            <w:pPr>
              <w:ind w:firstLineChars="200" w:firstLine="480"/>
              <w:rPr>
                <w:rFonts w:ascii="仿宋" w:eastAsia="仿宋" w:hAnsi="仿宋"/>
                <w:sz w:val="24"/>
              </w:rPr>
            </w:pPr>
            <w:r w:rsidRPr="00BD48BF">
              <w:rPr>
                <w:rFonts w:ascii="仿宋" w:eastAsia="仿宋" w:hAnsi="仿宋" w:hint="eastAsia"/>
                <w:sz w:val="24"/>
              </w:rPr>
              <w:t>硕士</w:t>
            </w:r>
            <w:r w:rsidR="00002823" w:rsidRPr="00BD48BF">
              <w:rPr>
                <w:rFonts w:ascii="仿宋" w:eastAsia="仿宋" w:hAnsi="仿宋" w:hint="eastAsia"/>
                <w:sz w:val="24"/>
              </w:rPr>
              <w:t>研究生</w:t>
            </w:r>
            <w:r w:rsidR="002B1C8F" w:rsidRPr="00BD48BF">
              <w:rPr>
                <w:rFonts w:ascii="仿宋" w:eastAsia="仿宋" w:hAnsi="仿宋" w:hint="eastAsia"/>
                <w:sz w:val="24"/>
              </w:rPr>
              <w:t>第1至第4学期</w:t>
            </w:r>
            <w:r w:rsidR="00002823" w:rsidRPr="00BD48BF">
              <w:rPr>
                <w:rFonts w:ascii="仿宋" w:eastAsia="仿宋" w:hAnsi="仿宋" w:hint="eastAsia"/>
                <w:sz w:val="24"/>
              </w:rPr>
              <w:t>，每学期精读专著不少于2本，具体</w:t>
            </w:r>
            <w:r w:rsidR="002B1C8F" w:rsidRPr="00BD48BF">
              <w:rPr>
                <w:rFonts w:ascii="仿宋" w:eastAsia="仿宋" w:hAnsi="仿宋" w:hint="eastAsia"/>
                <w:sz w:val="24"/>
              </w:rPr>
              <w:t>书</w:t>
            </w:r>
            <w:r w:rsidR="009D221B" w:rsidRPr="00BD48BF">
              <w:rPr>
                <w:rFonts w:ascii="仿宋" w:eastAsia="仿宋" w:hAnsi="仿宋" w:hint="eastAsia"/>
                <w:sz w:val="24"/>
              </w:rPr>
              <w:t>目</w:t>
            </w:r>
            <w:r w:rsidR="00002823" w:rsidRPr="00BD48BF">
              <w:rPr>
                <w:rFonts w:ascii="仿宋" w:eastAsia="仿宋" w:hAnsi="仿宋" w:hint="eastAsia"/>
                <w:sz w:val="24"/>
              </w:rPr>
              <w:t>由导师指定，可以通过读书报告或书评形式考核。</w:t>
            </w:r>
          </w:p>
        </w:tc>
        <w:tc>
          <w:tcPr>
            <w:tcW w:w="709" w:type="dxa"/>
            <w:vAlign w:val="center"/>
          </w:tcPr>
          <w:p w:rsidR="009A1569" w:rsidRPr="00BD48BF" w:rsidRDefault="009A1569" w:rsidP="00294365">
            <w:pPr>
              <w:spacing w:line="240" w:lineRule="atLeast"/>
              <w:ind w:right="-57"/>
              <w:jc w:val="center"/>
              <w:rPr>
                <w:rFonts w:ascii="仿宋" w:eastAsia="仿宋" w:hAnsi="仿宋"/>
                <w:sz w:val="24"/>
                <w:szCs w:val="24"/>
              </w:rPr>
            </w:pPr>
            <w:r w:rsidRPr="00BD48BF">
              <w:rPr>
                <w:rFonts w:ascii="仿宋" w:eastAsia="仿宋" w:hAnsi="仿宋" w:hint="eastAsia"/>
                <w:sz w:val="24"/>
                <w:szCs w:val="24"/>
              </w:rPr>
              <w:t>2</w:t>
            </w:r>
          </w:p>
        </w:tc>
        <w:tc>
          <w:tcPr>
            <w:tcW w:w="709" w:type="dxa"/>
            <w:vAlign w:val="center"/>
          </w:tcPr>
          <w:p w:rsidR="009A1569" w:rsidRPr="00BD48BF" w:rsidRDefault="009A1569" w:rsidP="00294365">
            <w:pPr>
              <w:spacing w:line="240" w:lineRule="atLeast"/>
              <w:ind w:right="-57"/>
              <w:jc w:val="center"/>
              <w:rPr>
                <w:rFonts w:ascii="仿宋" w:eastAsia="仿宋" w:hAnsi="仿宋"/>
                <w:sz w:val="24"/>
                <w:szCs w:val="24"/>
              </w:rPr>
            </w:pPr>
          </w:p>
        </w:tc>
        <w:tc>
          <w:tcPr>
            <w:tcW w:w="709" w:type="dxa"/>
            <w:vAlign w:val="center"/>
          </w:tcPr>
          <w:p w:rsidR="009A1569" w:rsidRPr="00BD48BF" w:rsidRDefault="009A1569" w:rsidP="00294365">
            <w:pPr>
              <w:spacing w:line="240" w:lineRule="atLeast"/>
              <w:ind w:right="-57"/>
              <w:jc w:val="center"/>
              <w:rPr>
                <w:rFonts w:ascii="仿宋" w:eastAsia="仿宋" w:hAnsi="仿宋"/>
                <w:sz w:val="24"/>
                <w:szCs w:val="24"/>
              </w:rPr>
            </w:pPr>
          </w:p>
        </w:tc>
        <w:tc>
          <w:tcPr>
            <w:tcW w:w="992" w:type="dxa"/>
            <w:vAlign w:val="center"/>
          </w:tcPr>
          <w:p w:rsidR="009A1569" w:rsidRPr="00BD48BF" w:rsidRDefault="009A1569" w:rsidP="00294365">
            <w:pPr>
              <w:ind w:left="-57" w:right="-57"/>
              <w:jc w:val="center"/>
              <w:rPr>
                <w:rFonts w:ascii="仿宋" w:eastAsia="仿宋" w:hAnsi="仿宋"/>
                <w:sz w:val="24"/>
                <w:szCs w:val="24"/>
              </w:rPr>
            </w:pPr>
          </w:p>
        </w:tc>
        <w:tc>
          <w:tcPr>
            <w:tcW w:w="850" w:type="dxa"/>
            <w:vAlign w:val="center"/>
          </w:tcPr>
          <w:p w:rsidR="009A1569" w:rsidRPr="00BD48BF" w:rsidRDefault="009A1569" w:rsidP="00294365">
            <w:pPr>
              <w:spacing w:line="240" w:lineRule="atLeast"/>
              <w:ind w:right="-57"/>
              <w:jc w:val="center"/>
              <w:rPr>
                <w:rFonts w:ascii="仿宋" w:eastAsia="仿宋" w:hAnsi="仿宋"/>
                <w:sz w:val="24"/>
                <w:szCs w:val="24"/>
              </w:rPr>
            </w:pPr>
            <w:r w:rsidRPr="00BD48BF">
              <w:rPr>
                <w:rFonts w:ascii="仿宋" w:eastAsia="仿宋" w:hAnsi="仿宋"/>
                <w:sz w:val="24"/>
                <w:szCs w:val="24"/>
              </w:rPr>
              <w:t>考查</w:t>
            </w:r>
          </w:p>
        </w:tc>
        <w:tc>
          <w:tcPr>
            <w:tcW w:w="2060" w:type="dxa"/>
            <w:vMerge w:val="restart"/>
            <w:vAlign w:val="center"/>
          </w:tcPr>
          <w:p w:rsidR="009A1569" w:rsidRPr="00BD48BF" w:rsidRDefault="009A1569" w:rsidP="00294365">
            <w:pPr>
              <w:spacing w:line="240" w:lineRule="atLeast"/>
              <w:ind w:leftChars="-27" w:left="-57" w:right="-57"/>
              <w:jc w:val="left"/>
              <w:rPr>
                <w:rFonts w:ascii="仿宋" w:eastAsia="仿宋" w:hAnsi="仿宋"/>
                <w:sz w:val="24"/>
                <w:szCs w:val="24"/>
              </w:rPr>
            </w:pPr>
            <w:r w:rsidRPr="00BD48BF">
              <w:rPr>
                <w:rFonts w:ascii="仿宋" w:eastAsia="仿宋" w:hAnsi="仿宋" w:hint="eastAsia"/>
                <w:sz w:val="24"/>
                <w:szCs w:val="24"/>
              </w:rPr>
              <w:t>硕士研究生所修学分不低于6学分。</w:t>
            </w:r>
          </w:p>
        </w:tc>
      </w:tr>
      <w:tr w:rsidR="009A1569" w:rsidRPr="00BD48BF" w:rsidTr="009A1569">
        <w:trPr>
          <w:cantSplit/>
          <w:trHeight w:val="1951"/>
          <w:jc w:val="center"/>
        </w:trPr>
        <w:tc>
          <w:tcPr>
            <w:tcW w:w="2907" w:type="dxa"/>
            <w:gridSpan w:val="2"/>
            <w:vMerge/>
            <w:vAlign w:val="center"/>
          </w:tcPr>
          <w:p w:rsidR="009A1569" w:rsidRPr="00BD48BF" w:rsidRDefault="009A1569" w:rsidP="00294365">
            <w:pPr>
              <w:spacing w:line="240" w:lineRule="atLeast"/>
              <w:jc w:val="center"/>
              <w:rPr>
                <w:rFonts w:ascii="仿宋" w:eastAsia="仿宋" w:hAnsi="仿宋"/>
                <w:sz w:val="24"/>
                <w:szCs w:val="24"/>
              </w:rPr>
            </w:pPr>
          </w:p>
        </w:tc>
        <w:tc>
          <w:tcPr>
            <w:tcW w:w="2271" w:type="dxa"/>
            <w:vAlign w:val="center"/>
          </w:tcPr>
          <w:p w:rsidR="009A1569" w:rsidRPr="00BD48BF" w:rsidRDefault="008A0F60" w:rsidP="00294365">
            <w:pPr>
              <w:spacing w:line="240" w:lineRule="atLeast"/>
              <w:ind w:right="-57"/>
              <w:jc w:val="center"/>
              <w:rPr>
                <w:rFonts w:ascii="仿宋" w:eastAsia="仿宋" w:hAnsi="仿宋"/>
                <w:sz w:val="24"/>
                <w:szCs w:val="24"/>
              </w:rPr>
            </w:pPr>
            <w:r w:rsidRPr="00BD48BF">
              <w:rPr>
                <w:rFonts w:ascii="仿宋" w:eastAsia="仿宋" w:hAnsi="仿宋" w:hint="eastAsia"/>
                <w:sz w:val="24"/>
                <w:szCs w:val="24"/>
              </w:rPr>
              <w:t>2.</w:t>
            </w:r>
            <w:r w:rsidR="009A1569" w:rsidRPr="00BD48BF">
              <w:rPr>
                <w:rFonts w:ascii="仿宋" w:eastAsia="仿宋" w:hAnsi="仿宋" w:hint="eastAsia"/>
                <w:sz w:val="24"/>
                <w:szCs w:val="24"/>
              </w:rPr>
              <w:t>科研环节</w:t>
            </w:r>
          </w:p>
          <w:p w:rsidR="00396FE2" w:rsidRPr="00BD48BF" w:rsidRDefault="00396FE2" w:rsidP="00294365">
            <w:pPr>
              <w:spacing w:line="240" w:lineRule="atLeast"/>
              <w:ind w:right="-57"/>
              <w:jc w:val="center"/>
              <w:rPr>
                <w:rFonts w:ascii="仿宋" w:eastAsia="仿宋" w:hAnsi="仿宋"/>
                <w:sz w:val="24"/>
                <w:szCs w:val="24"/>
              </w:rPr>
            </w:pPr>
            <w:r w:rsidRPr="00BD48BF">
              <w:rPr>
                <w:rFonts w:ascii="仿宋" w:eastAsia="仿宋" w:hAnsi="仿宋" w:hint="eastAsia"/>
                <w:sz w:val="24"/>
                <w:szCs w:val="24"/>
              </w:rPr>
              <w:t>（导师</w:t>
            </w:r>
            <w:r w:rsidR="00002823" w:rsidRPr="00BD48BF">
              <w:rPr>
                <w:rFonts w:ascii="仿宋" w:eastAsia="仿宋" w:hAnsi="仿宋" w:hint="eastAsia"/>
                <w:sz w:val="24"/>
                <w:szCs w:val="24"/>
              </w:rPr>
              <w:t>考核</w:t>
            </w:r>
            <w:r w:rsidRPr="00BD48BF">
              <w:rPr>
                <w:rFonts w:ascii="仿宋" w:eastAsia="仿宋" w:hAnsi="仿宋" w:hint="eastAsia"/>
                <w:sz w:val="24"/>
                <w:szCs w:val="24"/>
              </w:rPr>
              <w:t>）</w:t>
            </w:r>
          </w:p>
        </w:tc>
        <w:tc>
          <w:tcPr>
            <w:tcW w:w="3182" w:type="dxa"/>
            <w:gridSpan w:val="2"/>
            <w:vAlign w:val="center"/>
          </w:tcPr>
          <w:p w:rsidR="009A1569" w:rsidRPr="00BD48BF" w:rsidRDefault="00976049" w:rsidP="00294365">
            <w:pPr>
              <w:ind w:firstLineChars="200" w:firstLine="480"/>
              <w:rPr>
                <w:rFonts w:ascii="仿宋" w:eastAsia="仿宋" w:hAnsi="仿宋"/>
                <w:sz w:val="24"/>
              </w:rPr>
            </w:pPr>
            <w:r w:rsidRPr="00BD48BF">
              <w:rPr>
                <w:rFonts w:ascii="仿宋" w:eastAsia="仿宋" w:hAnsi="仿宋" w:hint="eastAsia"/>
                <w:sz w:val="24"/>
              </w:rPr>
              <w:t>硕士研究生第1至第4学期，</w:t>
            </w:r>
            <w:r w:rsidR="00D0552F" w:rsidRPr="00BD48BF">
              <w:rPr>
                <w:rFonts w:ascii="仿宋" w:eastAsia="仿宋" w:hAnsi="仿宋" w:hint="eastAsia"/>
                <w:sz w:val="24"/>
              </w:rPr>
              <w:t>每学期应提交</w:t>
            </w:r>
            <w:r w:rsidR="009A1569" w:rsidRPr="00BD48BF">
              <w:rPr>
                <w:rFonts w:ascii="仿宋" w:eastAsia="仿宋" w:hAnsi="仿宋" w:hint="eastAsia"/>
                <w:sz w:val="24"/>
              </w:rPr>
              <w:t>学期论文</w:t>
            </w:r>
            <w:r w:rsidR="00D0552F" w:rsidRPr="00BD48BF">
              <w:rPr>
                <w:rFonts w:ascii="仿宋" w:eastAsia="仿宋" w:hAnsi="仿宋" w:hint="eastAsia"/>
                <w:sz w:val="24"/>
              </w:rPr>
              <w:t>1</w:t>
            </w:r>
            <w:r w:rsidR="009A1569" w:rsidRPr="00BD48BF">
              <w:rPr>
                <w:rFonts w:ascii="仿宋" w:eastAsia="仿宋" w:hAnsi="仿宋" w:hint="eastAsia"/>
                <w:sz w:val="24"/>
              </w:rPr>
              <w:t>篇</w:t>
            </w:r>
            <w:r w:rsidR="00D0552F" w:rsidRPr="00BD48BF">
              <w:rPr>
                <w:rFonts w:ascii="仿宋" w:eastAsia="仿宋" w:hAnsi="仿宋" w:hint="eastAsia"/>
                <w:sz w:val="24"/>
              </w:rPr>
              <w:t>，每篇不少于</w:t>
            </w:r>
            <w:r w:rsidR="005631CC" w:rsidRPr="00BD48BF">
              <w:rPr>
                <w:rFonts w:ascii="仿宋" w:eastAsia="仿宋" w:hAnsi="仿宋"/>
                <w:sz w:val="24"/>
              </w:rPr>
              <w:t>5</w:t>
            </w:r>
            <w:r w:rsidR="00D0552F" w:rsidRPr="00BD48BF">
              <w:rPr>
                <w:rFonts w:ascii="仿宋" w:eastAsia="仿宋" w:hAnsi="仿宋" w:hint="eastAsia"/>
                <w:sz w:val="24"/>
              </w:rPr>
              <w:t>000字。</w:t>
            </w:r>
            <w:r w:rsidR="005631CC" w:rsidRPr="00BD48BF">
              <w:rPr>
                <w:rFonts w:ascii="仿宋" w:eastAsia="仿宋" w:hAnsi="仿宋" w:hint="eastAsia"/>
                <w:sz w:val="24"/>
              </w:rPr>
              <w:t>其中，第1、3学期的学期论文可</w:t>
            </w:r>
            <w:r w:rsidR="003451E3" w:rsidRPr="00BD48BF">
              <w:rPr>
                <w:rFonts w:ascii="仿宋" w:eastAsia="仿宋" w:hAnsi="仿宋" w:hint="eastAsia"/>
                <w:sz w:val="24"/>
              </w:rPr>
              <w:t>以</w:t>
            </w:r>
            <w:r w:rsidR="005631CC" w:rsidRPr="00BD48BF">
              <w:rPr>
                <w:rFonts w:ascii="仿宋" w:eastAsia="仿宋" w:hAnsi="仿宋" w:hint="eastAsia"/>
                <w:sz w:val="24"/>
              </w:rPr>
              <w:t>以读书报告的形式提交，报告篇幅不少于3000字</w:t>
            </w:r>
            <w:r w:rsidR="00732E83" w:rsidRPr="00BD48BF">
              <w:rPr>
                <w:rFonts w:ascii="仿宋" w:eastAsia="仿宋" w:hAnsi="仿宋" w:hint="eastAsia"/>
                <w:sz w:val="24"/>
              </w:rPr>
              <w:t>。</w:t>
            </w:r>
          </w:p>
        </w:tc>
        <w:tc>
          <w:tcPr>
            <w:tcW w:w="709" w:type="dxa"/>
            <w:vAlign w:val="center"/>
          </w:tcPr>
          <w:p w:rsidR="009A1569" w:rsidRPr="00BD48BF" w:rsidRDefault="009A1569" w:rsidP="00294365">
            <w:pPr>
              <w:spacing w:line="240" w:lineRule="atLeast"/>
              <w:ind w:right="-57"/>
              <w:jc w:val="center"/>
              <w:rPr>
                <w:rFonts w:ascii="仿宋" w:eastAsia="仿宋" w:hAnsi="仿宋"/>
                <w:sz w:val="24"/>
                <w:szCs w:val="24"/>
              </w:rPr>
            </w:pPr>
            <w:r w:rsidRPr="00BD48BF">
              <w:rPr>
                <w:rFonts w:ascii="仿宋" w:eastAsia="仿宋" w:hAnsi="仿宋" w:hint="eastAsia"/>
                <w:sz w:val="24"/>
                <w:szCs w:val="24"/>
              </w:rPr>
              <w:t>2</w:t>
            </w:r>
          </w:p>
        </w:tc>
        <w:tc>
          <w:tcPr>
            <w:tcW w:w="709" w:type="dxa"/>
            <w:vAlign w:val="center"/>
          </w:tcPr>
          <w:p w:rsidR="009A1569" w:rsidRPr="00BD48BF" w:rsidRDefault="009A1569" w:rsidP="00294365">
            <w:pPr>
              <w:spacing w:line="240" w:lineRule="atLeast"/>
              <w:ind w:right="-57"/>
              <w:jc w:val="center"/>
              <w:rPr>
                <w:rFonts w:ascii="仿宋" w:eastAsia="仿宋" w:hAnsi="仿宋"/>
                <w:sz w:val="24"/>
                <w:szCs w:val="24"/>
              </w:rPr>
            </w:pPr>
          </w:p>
        </w:tc>
        <w:tc>
          <w:tcPr>
            <w:tcW w:w="709" w:type="dxa"/>
            <w:vAlign w:val="center"/>
          </w:tcPr>
          <w:p w:rsidR="009A1569" w:rsidRPr="00BD48BF" w:rsidRDefault="009A1569" w:rsidP="00294365">
            <w:pPr>
              <w:spacing w:line="240" w:lineRule="atLeast"/>
              <w:ind w:right="-57"/>
              <w:jc w:val="center"/>
              <w:rPr>
                <w:rFonts w:ascii="仿宋" w:eastAsia="仿宋" w:hAnsi="仿宋"/>
                <w:sz w:val="24"/>
                <w:szCs w:val="24"/>
              </w:rPr>
            </w:pPr>
          </w:p>
        </w:tc>
        <w:tc>
          <w:tcPr>
            <w:tcW w:w="992" w:type="dxa"/>
            <w:vAlign w:val="center"/>
          </w:tcPr>
          <w:p w:rsidR="009A1569" w:rsidRPr="00BD48BF" w:rsidRDefault="009A1569" w:rsidP="00294365">
            <w:pPr>
              <w:ind w:left="-57" w:right="-57"/>
              <w:jc w:val="center"/>
              <w:rPr>
                <w:rFonts w:ascii="仿宋" w:eastAsia="仿宋" w:hAnsi="仿宋"/>
                <w:sz w:val="24"/>
                <w:szCs w:val="24"/>
              </w:rPr>
            </w:pPr>
          </w:p>
        </w:tc>
        <w:tc>
          <w:tcPr>
            <w:tcW w:w="850" w:type="dxa"/>
            <w:vAlign w:val="center"/>
          </w:tcPr>
          <w:p w:rsidR="009A1569" w:rsidRPr="00BD48BF" w:rsidRDefault="009A1569" w:rsidP="00294365">
            <w:pPr>
              <w:spacing w:line="240" w:lineRule="atLeast"/>
              <w:ind w:right="-57"/>
              <w:jc w:val="center"/>
              <w:rPr>
                <w:rFonts w:ascii="仿宋" w:eastAsia="仿宋" w:hAnsi="仿宋"/>
                <w:sz w:val="24"/>
                <w:szCs w:val="24"/>
              </w:rPr>
            </w:pPr>
            <w:r w:rsidRPr="00BD48BF">
              <w:rPr>
                <w:rFonts w:ascii="仿宋" w:eastAsia="仿宋" w:hAnsi="仿宋"/>
                <w:sz w:val="24"/>
                <w:szCs w:val="24"/>
              </w:rPr>
              <w:t>考查</w:t>
            </w:r>
          </w:p>
        </w:tc>
        <w:tc>
          <w:tcPr>
            <w:tcW w:w="2060" w:type="dxa"/>
            <w:vMerge/>
            <w:vAlign w:val="center"/>
          </w:tcPr>
          <w:p w:rsidR="009A1569" w:rsidRPr="00BD48BF" w:rsidRDefault="009A1569" w:rsidP="00294365">
            <w:pPr>
              <w:spacing w:line="240" w:lineRule="atLeast"/>
              <w:ind w:leftChars="-27" w:left="-57" w:right="-57"/>
              <w:jc w:val="left"/>
              <w:rPr>
                <w:rFonts w:ascii="仿宋" w:eastAsia="仿宋" w:hAnsi="仿宋"/>
                <w:sz w:val="24"/>
                <w:szCs w:val="24"/>
              </w:rPr>
            </w:pPr>
          </w:p>
        </w:tc>
      </w:tr>
      <w:tr w:rsidR="005631CC" w:rsidRPr="00BD48BF" w:rsidTr="009A1569">
        <w:trPr>
          <w:cantSplit/>
          <w:trHeight w:val="1951"/>
          <w:jc w:val="center"/>
        </w:trPr>
        <w:tc>
          <w:tcPr>
            <w:tcW w:w="2907" w:type="dxa"/>
            <w:gridSpan w:val="2"/>
            <w:vMerge/>
            <w:vAlign w:val="center"/>
          </w:tcPr>
          <w:p w:rsidR="005631CC" w:rsidRPr="00BD48BF" w:rsidRDefault="005631CC" w:rsidP="00294365">
            <w:pPr>
              <w:spacing w:line="240" w:lineRule="atLeast"/>
              <w:jc w:val="center"/>
              <w:rPr>
                <w:rFonts w:ascii="仿宋" w:eastAsia="仿宋" w:hAnsi="仿宋"/>
                <w:sz w:val="24"/>
                <w:szCs w:val="24"/>
              </w:rPr>
            </w:pPr>
          </w:p>
        </w:tc>
        <w:tc>
          <w:tcPr>
            <w:tcW w:w="2271" w:type="dxa"/>
            <w:vAlign w:val="center"/>
          </w:tcPr>
          <w:p w:rsidR="005631CC" w:rsidRPr="00BD48BF" w:rsidRDefault="005631CC" w:rsidP="00294365">
            <w:pPr>
              <w:spacing w:line="240" w:lineRule="atLeast"/>
              <w:ind w:leftChars="-27" w:left="-57" w:right="-57"/>
              <w:jc w:val="center"/>
              <w:rPr>
                <w:rFonts w:ascii="仿宋" w:eastAsia="仿宋" w:hAnsi="仿宋"/>
                <w:sz w:val="24"/>
                <w:szCs w:val="24"/>
              </w:rPr>
            </w:pPr>
            <w:r w:rsidRPr="00BD48BF">
              <w:rPr>
                <w:rFonts w:ascii="仿宋" w:eastAsia="仿宋" w:hAnsi="仿宋"/>
                <w:sz w:val="24"/>
                <w:szCs w:val="24"/>
              </w:rPr>
              <w:t>3</w:t>
            </w:r>
            <w:r w:rsidRPr="00BD48BF">
              <w:rPr>
                <w:rFonts w:ascii="仿宋" w:eastAsia="仿宋" w:hAnsi="仿宋" w:hint="eastAsia"/>
                <w:sz w:val="24"/>
                <w:szCs w:val="24"/>
              </w:rPr>
              <w:t>.社会实践</w:t>
            </w:r>
          </w:p>
          <w:p w:rsidR="005631CC" w:rsidRPr="00BD48BF" w:rsidRDefault="005631CC" w:rsidP="00294365">
            <w:pPr>
              <w:spacing w:line="240" w:lineRule="atLeast"/>
              <w:ind w:leftChars="-27" w:left="-57" w:right="-57"/>
              <w:jc w:val="center"/>
              <w:rPr>
                <w:rFonts w:ascii="仿宋" w:eastAsia="仿宋" w:hAnsi="仿宋"/>
                <w:sz w:val="24"/>
                <w:szCs w:val="24"/>
              </w:rPr>
            </w:pPr>
            <w:r w:rsidRPr="00BD48BF">
              <w:rPr>
                <w:rFonts w:ascii="仿宋" w:eastAsia="仿宋" w:hAnsi="仿宋" w:hint="eastAsia"/>
                <w:sz w:val="24"/>
                <w:szCs w:val="24"/>
              </w:rPr>
              <w:t>（导师考核）</w:t>
            </w:r>
          </w:p>
        </w:tc>
        <w:tc>
          <w:tcPr>
            <w:tcW w:w="3182" w:type="dxa"/>
            <w:gridSpan w:val="2"/>
            <w:vAlign w:val="center"/>
          </w:tcPr>
          <w:p w:rsidR="00DF1BDA" w:rsidRDefault="005631CC" w:rsidP="00294365">
            <w:pPr>
              <w:ind w:firstLineChars="200" w:firstLine="480"/>
              <w:rPr>
                <w:rFonts w:ascii="仿宋" w:eastAsia="仿宋" w:hAnsi="仿宋"/>
                <w:sz w:val="24"/>
              </w:rPr>
            </w:pPr>
            <w:r w:rsidRPr="00BD48BF">
              <w:rPr>
                <w:rFonts w:ascii="仿宋" w:eastAsia="仿宋" w:hAnsi="仿宋" w:hint="eastAsia"/>
                <w:sz w:val="24"/>
              </w:rPr>
              <w:t>研究生在完成学位课程学习并获得相应学分后，应参加为期</w:t>
            </w:r>
            <w:r w:rsidR="001A2FF1" w:rsidRPr="00BD48BF">
              <w:rPr>
                <w:rFonts w:ascii="仿宋" w:eastAsia="仿宋" w:hAnsi="仿宋" w:hint="eastAsia"/>
                <w:sz w:val="24"/>
              </w:rPr>
              <w:t>不少于2个</w:t>
            </w:r>
            <w:r w:rsidRPr="00BD48BF">
              <w:rPr>
                <w:rFonts w:ascii="仿宋" w:eastAsia="仿宋" w:hAnsi="仿宋" w:hint="eastAsia"/>
                <w:sz w:val="24"/>
              </w:rPr>
              <w:t>月的社会实践。社会实践可以通过专业实习、挂职锻炼、产学研基地联合培养和社会调查等走入社会的方式进行。</w:t>
            </w:r>
          </w:p>
          <w:p w:rsidR="005631CC" w:rsidRPr="00BD48BF" w:rsidRDefault="005631CC" w:rsidP="00294365">
            <w:pPr>
              <w:ind w:firstLineChars="200" w:firstLine="480"/>
              <w:rPr>
                <w:rFonts w:ascii="仿宋" w:eastAsia="仿宋" w:hAnsi="仿宋"/>
                <w:sz w:val="24"/>
              </w:rPr>
            </w:pPr>
            <w:r w:rsidRPr="00BD48BF">
              <w:rPr>
                <w:rFonts w:ascii="仿宋" w:eastAsia="仿宋" w:hAnsi="仿宋" w:hint="eastAsia"/>
                <w:sz w:val="24"/>
              </w:rPr>
              <w:t>各学科专业可以结合各学科专业特点和学生类型等情况，在实践内容和考核方式上提出具体要求（一般应提交实践单位鉴定意见和实践总结报告）。</w:t>
            </w:r>
          </w:p>
        </w:tc>
        <w:tc>
          <w:tcPr>
            <w:tcW w:w="709" w:type="dxa"/>
            <w:vAlign w:val="center"/>
          </w:tcPr>
          <w:p w:rsidR="005631CC" w:rsidRPr="00BD48BF" w:rsidRDefault="005631CC" w:rsidP="00294365">
            <w:pPr>
              <w:ind w:left="-57" w:right="-57"/>
              <w:jc w:val="center"/>
              <w:rPr>
                <w:rFonts w:ascii="仿宋" w:eastAsia="仿宋" w:hAnsi="仿宋"/>
                <w:sz w:val="24"/>
                <w:szCs w:val="24"/>
              </w:rPr>
            </w:pPr>
            <w:r w:rsidRPr="00BD48BF">
              <w:rPr>
                <w:rFonts w:ascii="仿宋" w:eastAsia="仿宋" w:hAnsi="仿宋" w:hint="eastAsia"/>
                <w:sz w:val="24"/>
                <w:szCs w:val="24"/>
              </w:rPr>
              <w:t>2</w:t>
            </w:r>
          </w:p>
        </w:tc>
        <w:tc>
          <w:tcPr>
            <w:tcW w:w="709" w:type="dxa"/>
            <w:vAlign w:val="center"/>
          </w:tcPr>
          <w:p w:rsidR="005631CC" w:rsidRPr="00BD48BF" w:rsidRDefault="00A35A89" w:rsidP="00294365">
            <w:pPr>
              <w:spacing w:line="240" w:lineRule="atLeast"/>
              <w:ind w:right="-57"/>
              <w:jc w:val="center"/>
              <w:rPr>
                <w:rFonts w:ascii="仿宋" w:eastAsia="仿宋" w:hAnsi="仿宋"/>
                <w:sz w:val="24"/>
                <w:szCs w:val="24"/>
              </w:rPr>
            </w:pPr>
            <w:r w:rsidRPr="00BD48BF">
              <w:rPr>
                <w:rFonts w:ascii="仿宋" w:eastAsia="仿宋" w:hAnsi="仿宋" w:hint="eastAsia"/>
                <w:sz w:val="24"/>
                <w:szCs w:val="24"/>
              </w:rPr>
              <w:t>实践时间</w:t>
            </w:r>
            <w:r w:rsidR="00AF4D78" w:rsidRPr="00BD48BF">
              <w:rPr>
                <w:rFonts w:ascii="仿宋" w:eastAsia="仿宋" w:hAnsi="仿宋" w:hint="eastAsia"/>
                <w:sz w:val="24"/>
                <w:szCs w:val="24"/>
              </w:rPr>
              <w:t>不少于2个月</w:t>
            </w:r>
          </w:p>
        </w:tc>
        <w:tc>
          <w:tcPr>
            <w:tcW w:w="709" w:type="dxa"/>
            <w:vAlign w:val="center"/>
          </w:tcPr>
          <w:p w:rsidR="005631CC" w:rsidRPr="00BD48BF" w:rsidRDefault="005631CC" w:rsidP="00294365">
            <w:pPr>
              <w:spacing w:line="240" w:lineRule="atLeast"/>
              <w:ind w:right="-57"/>
              <w:jc w:val="center"/>
              <w:rPr>
                <w:rFonts w:ascii="仿宋" w:eastAsia="仿宋" w:hAnsi="仿宋"/>
                <w:sz w:val="24"/>
                <w:szCs w:val="24"/>
              </w:rPr>
            </w:pPr>
          </w:p>
        </w:tc>
        <w:tc>
          <w:tcPr>
            <w:tcW w:w="992" w:type="dxa"/>
            <w:vAlign w:val="center"/>
          </w:tcPr>
          <w:p w:rsidR="005631CC" w:rsidRPr="00BD48BF" w:rsidRDefault="005631CC" w:rsidP="00294365">
            <w:pPr>
              <w:ind w:left="-57" w:right="-57"/>
              <w:jc w:val="center"/>
              <w:rPr>
                <w:rFonts w:ascii="仿宋" w:eastAsia="仿宋" w:hAnsi="仿宋"/>
                <w:sz w:val="24"/>
                <w:szCs w:val="24"/>
              </w:rPr>
            </w:pPr>
          </w:p>
        </w:tc>
        <w:tc>
          <w:tcPr>
            <w:tcW w:w="850" w:type="dxa"/>
            <w:vAlign w:val="center"/>
          </w:tcPr>
          <w:p w:rsidR="005631CC" w:rsidRPr="00BD48BF" w:rsidRDefault="00B442BC" w:rsidP="00294365">
            <w:pPr>
              <w:spacing w:line="240" w:lineRule="atLeast"/>
              <w:ind w:right="-57"/>
              <w:jc w:val="center"/>
              <w:rPr>
                <w:rFonts w:ascii="仿宋" w:eastAsia="仿宋" w:hAnsi="仿宋"/>
                <w:sz w:val="24"/>
                <w:szCs w:val="24"/>
              </w:rPr>
            </w:pPr>
            <w:r w:rsidRPr="00BD48BF">
              <w:rPr>
                <w:rFonts w:ascii="仿宋" w:eastAsia="仿宋" w:hAnsi="仿宋" w:hint="eastAsia"/>
                <w:sz w:val="24"/>
                <w:szCs w:val="24"/>
              </w:rPr>
              <w:t>考查</w:t>
            </w:r>
          </w:p>
        </w:tc>
        <w:tc>
          <w:tcPr>
            <w:tcW w:w="2060" w:type="dxa"/>
            <w:vMerge/>
            <w:vAlign w:val="center"/>
          </w:tcPr>
          <w:p w:rsidR="005631CC" w:rsidRPr="00BD48BF" w:rsidRDefault="005631CC" w:rsidP="00294365">
            <w:pPr>
              <w:spacing w:line="240" w:lineRule="atLeast"/>
              <w:ind w:leftChars="-27" w:left="-57" w:right="-57"/>
              <w:jc w:val="left"/>
              <w:rPr>
                <w:rFonts w:ascii="仿宋" w:eastAsia="仿宋" w:hAnsi="仿宋"/>
                <w:sz w:val="24"/>
                <w:szCs w:val="24"/>
              </w:rPr>
            </w:pPr>
          </w:p>
        </w:tc>
      </w:tr>
      <w:tr w:rsidR="009A1569" w:rsidRPr="00BD48BF" w:rsidTr="00062A72">
        <w:trPr>
          <w:cantSplit/>
          <w:trHeight w:val="427"/>
          <w:jc w:val="center"/>
        </w:trPr>
        <w:tc>
          <w:tcPr>
            <w:tcW w:w="2907" w:type="dxa"/>
            <w:gridSpan w:val="2"/>
            <w:vMerge/>
            <w:vAlign w:val="center"/>
          </w:tcPr>
          <w:p w:rsidR="009A1569" w:rsidRPr="00BD48BF" w:rsidRDefault="009A1569" w:rsidP="00294365">
            <w:pPr>
              <w:spacing w:line="240" w:lineRule="atLeast"/>
              <w:jc w:val="center"/>
              <w:rPr>
                <w:rFonts w:ascii="仿宋" w:eastAsia="仿宋" w:hAnsi="仿宋"/>
                <w:sz w:val="24"/>
                <w:szCs w:val="24"/>
              </w:rPr>
            </w:pPr>
          </w:p>
        </w:tc>
        <w:tc>
          <w:tcPr>
            <w:tcW w:w="2271" w:type="dxa"/>
            <w:vAlign w:val="center"/>
          </w:tcPr>
          <w:p w:rsidR="008A0F60" w:rsidRPr="00BD48BF" w:rsidRDefault="005631CC" w:rsidP="00294365">
            <w:pPr>
              <w:spacing w:line="240" w:lineRule="atLeast"/>
              <w:ind w:leftChars="-27" w:left="-57" w:right="-57"/>
              <w:jc w:val="center"/>
              <w:rPr>
                <w:rFonts w:ascii="仿宋" w:eastAsia="仿宋" w:hAnsi="仿宋"/>
                <w:sz w:val="24"/>
                <w:szCs w:val="24"/>
              </w:rPr>
            </w:pPr>
            <w:r w:rsidRPr="00BD48BF">
              <w:rPr>
                <w:rFonts w:ascii="仿宋" w:eastAsia="仿宋" w:hAnsi="仿宋"/>
                <w:sz w:val="24"/>
                <w:szCs w:val="24"/>
              </w:rPr>
              <w:t>4</w:t>
            </w:r>
            <w:r w:rsidR="008A0F60" w:rsidRPr="00BD48BF">
              <w:rPr>
                <w:rFonts w:ascii="仿宋" w:eastAsia="仿宋" w:hAnsi="仿宋" w:hint="eastAsia"/>
                <w:sz w:val="24"/>
                <w:szCs w:val="24"/>
              </w:rPr>
              <w:t>.课题研究</w:t>
            </w:r>
          </w:p>
          <w:p w:rsidR="008A0F60" w:rsidRPr="00BD48BF" w:rsidRDefault="008A0F60" w:rsidP="00294365">
            <w:pPr>
              <w:spacing w:line="240" w:lineRule="atLeast"/>
              <w:ind w:leftChars="-27" w:left="-57" w:right="-57"/>
              <w:jc w:val="center"/>
              <w:rPr>
                <w:rFonts w:ascii="仿宋" w:eastAsia="仿宋" w:hAnsi="仿宋"/>
                <w:sz w:val="24"/>
                <w:szCs w:val="24"/>
              </w:rPr>
            </w:pPr>
            <w:r w:rsidRPr="00BD48BF">
              <w:rPr>
                <w:rFonts w:ascii="仿宋" w:eastAsia="仿宋" w:hAnsi="仿宋" w:hint="eastAsia"/>
                <w:sz w:val="24"/>
                <w:szCs w:val="24"/>
              </w:rPr>
              <w:t>（导师考核）</w:t>
            </w:r>
          </w:p>
          <w:p w:rsidR="00396FE2" w:rsidRPr="00BD48BF" w:rsidRDefault="00396FE2" w:rsidP="00294365">
            <w:pPr>
              <w:spacing w:line="240" w:lineRule="atLeast"/>
              <w:ind w:leftChars="-27" w:left="-57" w:right="-57"/>
              <w:jc w:val="center"/>
              <w:rPr>
                <w:rFonts w:ascii="仿宋" w:eastAsia="仿宋" w:hAnsi="仿宋"/>
                <w:sz w:val="24"/>
                <w:szCs w:val="24"/>
              </w:rPr>
            </w:pPr>
          </w:p>
        </w:tc>
        <w:tc>
          <w:tcPr>
            <w:tcW w:w="3182" w:type="dxa"/>
            <w:gridSpan w:val="2"/>
            <w:vAlign w:val="center"/>
          </w:tcPr>
          <w:p w:rsidR="008A0F60" w:rsidRPr="00BD48BF" w:rsidRDefault="008A0F60" w:rsidP="00294365">
            <w:pPr>
              <w:ind w:firstLineChars="150" w:firstLine="360"/>
              <w:rPr>
                <w:rFonts w:ascii="仿宋" w:eastAsia="仿宋" w:hAnsi="仿宋"/>
                <w:sz w:val="24"/>
              </w:rPr>
            </w:pPr>
            <w:r w:rsidRPr="00BD48BF">
              <w:rPr>
                <w:rFonts w:ascii="仿宋" w:eastAsia="仿宋" w:hAnsi="仿宋" w:hint="eastAsia"/>
                <w:sz w:val="24"/>
              </w:rPr>
              <w:t>课题研究是研究生进行科研实践、训练科研能力的重要方式，是研究生培养的基本要求之一，也是研究生应具备的基本素质之一。硕士研究生通过参加导师的科研项目、学校的科研项目或实践部门的科研项目以及学院自设的科研项目等参加一定的课题研究，并提交相应的科研成果，作为考核依据。</w:t>
            </w:r>
            <w:r w:rsidR="006A69CA">
              <w:rPr>
                <w:rFonts w:ascii="仿宋" w:eastAsia="仿宋" w:hAnsi="仿宋" w:hint="eastAsia"/>
                <w:sz w:val="24"/>
              </w:rPr>
              <w:t>考核合格可以获得学分。</w:t>
            </w:r>
          </w:p>
        </w:tc>
        <w:tc>
          <w:tcPr>
            <w:tcW w:w="709" w:type="dxa"/>
            <w:vAlign w:val="center"/>
          </w:tcPr>
          <w:p w:rsidR="009A1569" w:rsidRPr="00BD48BF" w:rsidRDefault="009A1569" w:rsidP="00294365">
            <w:pPr>
              <w:ind w:left="-57" w:right="-57"/>
              <w:jc w:val="center"/>
              <w:rPr>
                <w:rFonts w:ascii="仿宋" w:eastAsia="仿宋" w:hAnsi="仿宋"/>
                <w:sz w:val="24"/>
                <w:szCs w:val="24"/>
              </w:rPr>
            </w:pPr>
            <w:r w:rsidRPr="00BD48BF">
              <w:rPr>
                <w:rFonts w:ascii="仿宋" w:eastAsia="仿宋" w:hAnsi="仿宋" w:hint="eastAsia"/>
                <w:sz w:val="24"/>
                <w:szCs w:val="24"/>
              </w:rPr>
              <w:t>2</w:t>
            </w:r>
          </w:p>
        </w:tc>
        <w:tc>
          <w:tcPr>
            <w:tcW w:w="709" w:type="dxa"/>
            <w:vAlign w:val="center"/>
          </w:tcPr>
          <w:p w:rsidR="009A1569" w:rsidRPr="00BD48BF" w:rsidRDefault="009A1569" w:rsidP="00294365">
            <w:pPr>
              <w:ind w:left="-57" w:right="-57"/>
              <w:jc w:val="center"/>
              <w:rPr>
                <w:rFonts w:ascii="仿宋" w:eastAsia="仿宋" w:hAnsi="仿宋"/>
                <w:sz w:val="24"/>
                <w:szCs w:val="24"/>
              </w:rPr>
            </w:pPr>
          </w:p>
        </w:tc>
        <w:tc>
          <w:tcPr>
            <w:tcW w:w="709" w:type="dxa"/>
            <w:vAlign w:val="center"/>
          </w:tcPr>
          <w:p w:rsidR="009A1569" w:rsidRPr="00BD48BF" w:rsidRDefault="009A1569" w:rsidP="00294365">
            <w:pPr>
              <w:spacing w:line="240" w:lineRule="atLeast"/>
              <w:ind w:right="-57"/>
              <w:jc w:val="center"/>
              <w:rPr>
                <w:rFonts w:ascii="仿宋" w:eastAsia="仿宋" w:hAnsi="仿宋"/>
                <w:sz w:val="24"/>
                <w:szCs w:val="24"/>
              </w:rPr>
            </w:pPr>
          </w:p>
        </w:tc>
        <w:tc>
          <w:tcPr>
            <w:tcW w:w="992" w:type="dxa"/>
            <w:vAlign w:val="center"/>
          </w:tcPr>
          <w:p w:rsidR="009A1569" w:rsidRPr="00BD48BF" w:rsidRDefault="009A1569" w:rsidP="00294365">
            <w:pPr>
              <w:spacing w:line="240" w:lineRule="atLeast"/>
              <w:ind w:leftChars="-27" w:left="-57" w:right="-57"/>
              <w:jc w:val="center"/>
              <w:rPr>
                <w:rFonts w:ascii="仿宋" w:eastAsia="仿宋" w:hAnsi="仿宋"/>
                <w:sz w:val="24"/>
                <w:szCs w:val="24"/>
              </w:rPr>
            </w:pPr>
          </w:p>
        </w:tc>
        <w:tc>
          <w:tcPr>
            <w:tcW w:w="850" w:type="dxa"/>
            <w:vAlign w:val="center"/>
          </w:tcPr>
          <w:p w:rsidR="009A1569" w:rsidRPr="00BD48BF" w:rsidRDefault="009A1569" w:rsidP="00294365">
            <w:pPr>
              <w:spacing w:line="240" w:lineRule="atLeast"/>
              <w:ind w:right="-57"/>
              <w:jc w:val="center"/>
              <w:rPr>
                <w:rFonts w:ascii="仿宋" w:eastAsia="仿宋" w:hAnsi="仿宋"/>
                <w:spacing w:val="-10"/>
                <w:sz w:val="24"/>
                <w:szCs w:val="24"/>
              </w:rPr>
            </w:pPr>
            <w:r w:rsidRPr="00BD48BF">
              <w:rPr>
                <w:rFonts w:ascii="仿宋" w:eastAsia="仿宋" w:hAnsi="仿宋"/>
                <w:spacing w:val="-10"/>
                <w:sz w:val="24"/>
                <w:szCs w:val="24"/>
              </w:rPr>
              <w:t>考查</w:t>
            </w:r>
          </w:p>
        </w:tc>
        <w:tc>
          <w:tcPr>
            <w:tcW w:w="2060" w:type="dxa"/>
            <w:vMerge/>
            <w:vAlign w:val="center"/>
          </w:tcPr>
          <w:p w:rsidR="009A1569" w:rsidRPr="00BD48BF" w:rsidRDefault="009A1569" w:rsidP="00294365">
            <w:pPr>
              <w:spacing w:line="240" w:lineRule="atLeast"/>
              <w:ind w:leftChars="-27" w:left="-57" w:right="-57"/>
              <w:jc w:val="left"/>
              <w:rPr>
                <w:rFonts w:ascii="仿宋" w:eastAsia="仿宋" w:hAnsi="仿宋"/>
                <w:spacing w:val="-8"/>
                <w:sz w:val="24"/>
                <w:szCs w:val="24"/>
              </w:rPr>
            </w:pPr>
          </w:p>
        </w:tc>
      </w:tr>
      <w:tr w:rsidR="00AF4D78" w:rsidRPr="00BD48BF" w:rsidTr="009C7081">
        <w:trPr>
          <w:cantSplit/>
          <w:trHeight w:val="300"/>
          <w:jc w:val="center"/>
        </w:trPr>
        <w:tc>
          <w:tcPr>
            <w:tcW w:w="2907" w:type="dxa"/>
            <w:gridSpan w:val="2"/>
            <w:vAlign w:val="center"/>
          </w:tcPr>
          <w:p w:rsidR="00AF4D78" w:rsidRPr="00BD48BF" w:rsidRDefault="00AF4D78" w:rsidP="00294365">
            <w:pPr>
              <w:spacing w:line="240" w:lineRule="atLeast"/>
              <w:jc w:val="center"/>
              <w:rPr>
                <w:rFonts w:ascii="仿宋" w:eastAsia="仿宋" w:hAnsi="仿宋"/>
                <w:sz w:val="24"/>
                <w:szCs w:val="24"/>
              </w:rPr>
            </w:pPr>
            <w:r w:rsidRPr="00BD48BF">
              <w:rPr>
                <w:rFonts w:ascii="仿宋" w:eastAsia="仿宋" w:hAnsi="仿宋"/>
                <w:sz w:val="24"/>
                <w:szCs w:val="24"/>
              </w:rPr>
              <w:lastRenderedPageBreak/>
              <w:t>合计</w:t>
            </w:r>
          </w:p>
        </w:tc>
        <w:tc>
          <w:tcPr>
            <w:tcW w:w="11482" w:type="dxa"/>
            <w:gridSpan w:val="9"/>
            <w:vAlign w:val="center"/>
          </w:tcPr>
          <w:p w:rsidR="00AF4D78" w:rsidRPr="00BD48BF" w:rsidRDefault="00AF4D78" w:rsidP="00294365">
            <w:pPr>
              <w:spacing w:line="240" w:lineRule="atLeast"/>
              <w:ind w:leftChars="-27" w:left="-57" w:right="-57" w:firstLineChars="200" w:firstLine="480"/>
              <w:jc w:val="left"/>
              <w:rPr>
                <w:rFonts w:ascii="仿宋" w:eastAsia="仿宋" w:hAnsi="仿宋"/>
                <w:sz w:val="24"/>
                <w:szCs w:val="24"/>
              </w:rPr>
            </w:pPr>
            <w:r w:rsidRPr="00BD48BF">
              <w:rPr>
                <w:rFonts w:ascii="仿宋" w:eastAsia="仿宋" w:hAnsi="仿宋" w:hint="eastAsia"/>
                <w:sz w:val="24"/>
                <w:szCs w:val="24"/>
              </w:rPr>
              <w:t>课程学分不低于28学分（跨学科和同等学历考取的硕士研究生</w:t>
            </w:r>
            <w:r w:rsidR="008155D7" w:rsidRPr="00BD48BF">
              <w:rPr>
                <w:rFonts w:ascii="仿宋" w:eastAsia="仿宋" w:hAnsi="仿宋" w:hint="eastAsia"/>
                <w:sz w:val="24"/>
                <w:szCs w:val="24"/>
              </w:rPr>
              <w:t>课程学分</w:t>
            </w:r>
            <w:r w:rsidRPr="00BD48BF">
              <w:rPr>
                <w:rFonts w:ascii="仿宋" w:eastAsia="仿宋" w:hAnsi="仿宋" w:hint="eastAsia"/>
                <w:sz w:val="24"/>
                <w:szCs w:val="24"/>
              </w:rPr>
              <w:t>不</w:t>
            </w:r>
            <w:r w:rsidR="008155D7" w:rsidRPr="00BD48BF">
              <w:rPr>
                <w:rFonts w:ascii="仿宋" w:eastAsia="仿宋" w:hAnsi="仿宋" w:hint="eastAsia"/>
                <w:sz w:val="24"/>
                <w:szCs w:val="24"/>
              </w:rPr>
              <w:t>低</w:t>
            </w:r>
            <w:r w:rsidRPr="00BD48BF">
              <w:rPr>
                <w:rFonts w:ascii="仿宋" w:eastAsia="仿宋" w:hAnsi="仿宋" w:hint="eastAsia"/>
                <w:sz w:val="24"/>
                <w:szCs w:val="24"/>
              </w:rPr>
              <w:t>于32学分），其他培养环节</w:t>
            </w:r>
            <w:r w:rsidR="0025022E" w:rsidRPr="00BD48BF">
              <w:rPr>
                <w:rFonts w:ascii="仿宋" w:eastAsia="仿宋" w:hAnsi="仿宋" w:hint="eastAsia"/>
                <w:sz w:val="24"/>
                <w:szCs w:val="24"/>
              </w:rPr>
              <w:t>学分</w:t>
            </w:r>
            <w:r w:rsidRPr="00BD48BF">
              <w:rPr>
                <w:rFonts w:ascii="仿宋" w:eastAsia="仿宋" w:hAnsi="仿宋" w:hint="eastAsia"/>
                <w:sz w:val="24"/>
                <w:szCs w:val="24"/>
              </w:rPr>
              <w:t>不低于6学分</w:t>
            </w:r>
            <w:r w:rsidR="0025022E" w:rsidRPr="00BD48BF">
              <w:rPr>
                <w:rFonts w:ascii="仿宋" w:eastAsia="仿宋" w:hAnsi="仿宋" w:hint="eastAsia"/>
                <w:sz w:val="24"/>
                <w:szCs w:val="24"/>
              </w:rPr>
              <w:t>。</w:t>
            </w:r>
          </w:p>
        </w:tc>
      </w:tr>
    </w:tbl>
    <w:p w:rsidR="00E22106" w:rsidRDefault="00E22106" w:rsidP="00294365">
      <w:pPr>
        <w:rPr>
          <w:rFonts w:ascii="Times New Roman" w:hAnsi="Times New Roman"/>
          <w:sz w:val="28"/>
          <w:szCs w:val="28"/>
        </w:rPr>
      </w:pPr>
    </w:p>
    <w:p w:rsidR="001B63DD" w:rsidRDefault="001B63DD" w:rsidP="00294365">
      <w:pPr>
        <w:rPr>
          <w:rFonts w:ascii="Times New Roman" w:hAnsi="Times New Roman"/>
          <w:sz w:val="28"/>
          <w:szCs w:val="28"/>
        </w:rPr>
      </w:pPr>
    </w:p>
    <w:p w:rsidR="001B63DD" w:rsidRPr="00BD48BF" w:rsidRDefault="001B63DD" w:rsidP="00294365">
      <w:pPr>
        <w:rPr>
          <w:rFonts w:ascii="Times New Roman" w:hAnsi="Times New Roman"/>
          <w:sz w:val="28"/>
          <w:szCs w:val="28"/>
        </w:rPr>
        <w:sectPr w:rsidR="001B63DD" w:rsidRPr="00BD48BF" w:rsidSect="00E22106">
          <w:pgSz w:w="16838" w:h="11906" w:orient="landscape"/>
          <w:pgMar w:top="1800" w:right="1440" w:bottom="1800" w:left="1440" w:header="851" w:footer="992" w:gutter="0"/>
          <w:cols w:space="425"/>
          <w:docGrid w:type="lines" w:linePitch="312"/>
        </w:sectPr>
      </w:pPr>
    </w:p>
    <w:p w:rsidR="0054407E" w:rsidRPr="00BD48BF" w:rsidRDefault="0054407E" w:rsidP="00294365">
      <w:pPr>
        <w:rPr>
          <w:rFonts w:ascii="仿宋" w:eastAsia="仿宋" w:hAnsi="仿宋"/>
          <w:sz w:val="24"/>
          <w:szCs w:val="24"/>
        </w:rPr>
      </w:pPr>
    </w:p>
    <w:sectPr w:rsidR="0054407E" w:rsidRPr="00BD48BF" w:rsidSect="00CF11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F13" w:rsidRDefault="00F97F13" w:rsidP="00A93C64">
      <w:r>
        <w:separator/>
      </w:r>
    </w:p>
  </w:endnote>
  <w:endnote w:type="continuationSeparator" w:id="0">
    <w:p w:rsidR="00F97F13" w:rsidRDefault="00F97F13" w:rsidP="00A9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658" w:rsidRDefault="00463658">
    <w:pPr>
      <w:pStyle w:val="a5"/>
      <w:jc w:val="center"/>
    </w:pPr>
    <w:r>
      <w:fldChar w:fldCharType="begin"/>
    </w:r>
    <w:r>
      <w:instrText>PAGE   \* MERGEFORMAT</w:instrText>
    </w:r>
    <w:r>
      <w:fldChar w:fldCharType="separate"/>
    </w:r>
    <w:r w:rsidR="00294365" w:rsidRPr="00294365">
      <w:rPr>
        <w:noProof/>
        <w:lang w:val="zh-CN"/>
      </w:rPr>
      <w:t>6</w:t>
    </w:r>
    <w:r>
      <w:rPr>
        <w:noProof/>
        <w:lang w:val="zh-CN"/>
      </w:rPr>
      <w:fldChar w:fldCharType="end"/>
    </w:r>
  </w:p>
  <w:p w:rsidR="00463658" w:rsidRDefault="004636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F13" w:rsidRDefault="00F97F13" w:rsidP="00A93C64">
      <w:r>
        <w:separator/>
      </w:r>
    </w:p>
  </w:footnote>
  <w:footnote w:type="continuationSeparator" w:id="0">
    <w:p w:rsidR="00F97F13" w:rsidRDefault="00F97F13" w:rsidP="00A93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3"/>
    <w:rsid w:val="00000083"/>
    <w:rsid w:val="00002823"/>
    <w:rsid w:val="00007EDE"/>
    <w:rsid w:val="000107AA"/>
    <w:rsid w:val="000112FF"/>
    <w:rsid w:val="00011C75"/>
    <w:rsid w:val="000145EB"/>
    <w:rsid w:val="00022020"/>
    <w:rsid w:val="00030F53"/>
    <w:rsid w:val="00040B3D"/>
    <w:rsid w:val="00042767"/>
    <w:rsid w:val="0004647E"/>
    <w:rsid w:val="000511D1"/>
    <w:rsid w:val="00051C00"/>
    <w:rsid w:val="00057827"/>
    <w:rsid w:val="0006143F"/>
    <w:rsid w:val="00062A72"/>
    <w:rsid w:val="00062DB9"/>
    <w:rsid w:val="000646E6"/>
    <w:rsid w:val="0009038E"/>
    <w:rsid w:val="00094EB7"/>
    <w:rsid w:val="00097169"/>
    <w:rsid w:val="000A0022"/>
    <w:rsid w:val="000A3AE3"/>
    <w:rsid w:val="000B289E"/>
    <w:rsid w:val="000B4DC8"/>
    <w:rsid w:val="000C5439"/>
    <w:rsid w:val="000E12F8"/>
    <w:rsid w:val="000E3084"/>
    <w:rsid w:val="000E51E4"/>
    <w:rsid w:val="000E59B9"/>
    <w:rsid w:val="000E757E"/>
    <w:rsid w:val="000F491D"/>
    <w:rsid w:val="000F6797"/>
    <w:rsid w:val="000F795E"/>
    <w:rsid w:val="00112B8D"/>
    <w:rsid w:val="001209EC"/>
    <w:rsid w:val="00124CDF"/>
    <w:rsid w:val="00126783"/>
    <w:rsid w:val="001326AA"/>
    <w:rsid w:val="00134064"/>
    <w:rsid w:val="0014568B"/>
    <w:rsid w:val="00146826"/>
    <w:rsid w:val="001613F5"/>
    <w:rsid w:val="001723B6"/>
    <w:rsid w:val="001765B6"/>
    <w:rsid w:val="001776E8"/>
    <w:rsid w:val="001A1D66"/>
    <w:rsid w:val="001A2BF3"/>
    <w:rsid w:val="001A2FF1"/>
    <w:rsid w:val="001A6698"/>
    <w:rsid w:val="001B63DD"/>
    <w:rsid w:val="001C751A"/>
    <w:rsid w:val="001C7F8C"/>
    <w:rsid w:val="001D13C9"/>
    <w:rsid w:val="001D211B"/>
    <w:rsid w:val="001D5009"/>
    <w:rsid w:val="001D5F70"/>
    <w:rsid w:val="001D6C06"/>
    <w:rsid w:val="001D6D69"/>
    <w:rsid w:val="001E210B"/>
    <w:rsid w:val="001E51CC"/>
    <w:rsid w:val="00210F6E"/>
    <w:rsid w:val="00212478"/>
    <w:rsid w:val="00212645"/>
    <w:rsid w:val="00214967"/>
    <w:rsid w:val="00227878"/>
    <w:rsid w:val="00233908"/>
    <w:rsid w:val="0025022E"/>
    <w:rsid w:val="00250609"/>
    <w:rsid w:val="00252C7A"/>
    <w:rsid w:val="00252EF3"/>
    <w:rsid w:val="00267AA8"/>
    <w:rsid w:val="00272455"/>
    <w:rsid w:val="00272919"/>
    <w:rsid w:val="00282A0D"/>
    <w:rsid w:val="00285C38"/>
    <w:rsid w:val="00287E2E"/>
    <w:rsid w:val="00294365"/>
    <w:rsid w:val="002A467F"/>
    <w:rsid w:val="002A7DA0"/>
    <w:rsid w:val="002B1C8F"/>
    <w:rsid w:val="002B1DDA"/>
    <w:rsid w:val="002B5ADC"/>
    <w:rsid w:val="002C2ABA"/>
    <w:rsid w:val="002D3C5F"/>
    <w:rsid w:val="002D4293"/>
    <w:rsid w:val="002D4BDB"/>
    <w:rsid w:val="002E2DB2"/>
    <w:rsid w:val="002E50A0"/>
    <w:rsid w:val="002F7666"/>
    <w:rsid w:val="00303663"/>
    <w:rsid w:val="003204CB"/>
    <w:rsid w:val="00321144"/>
    <w:rsid w:val="003440AF"/>
    <w:rsid w:val="003451E3"/>
    <w:rsid w:val="00353A67"/>
    <w:rsid w:val="00354374"/>
    <w:rsid w:val="0035695B"/>
    <w:rsid w:val="00370960"/>
    <w:rsid w:val="003711C7"/>
    <w:rsid w:val="00376CC0"/>
    <w:rsid w:val="00382A66"/>
    <w:rsid w:val="00391CD8"/>
    <w:rsid w:val="0039531B"/>
    <w:rsid w:val="00396FE2"/>
    <w:rsid w:val="003A4250"/>
    <w:rsid w:val="003B0A4D"/>
    <w:rsid w:val="003C1BF5"/>
    <w:rsid w:val="003D3ADC"/>
    <w:rsid w:val="004012DF"/>
    <w:rsid w:val="004036FC"/>
    <w:rsid w:val="004044E6"/>
    <w:rsid w:val="00416B07"/>
    <w:rsid w:val="00422512"/>
    <w:rsid w:val="00434AC0"/>
    <w:rsid w:val="00435146"/>
    <w:rsid w:val="00437866"/>
    <w:rsid w:val="004379CB"/>
    <w:rsid w:val="00452914"/>
    <w:rsid w:val="0046039B"/>
    <w:rsid w:val="00463658"/>
    <w:rsid w:val="004646CA"/>
    <w:rsid w:val="004703F9"/>
    <w:rsid w:val="00480256"/>
    <w:rsid w:val="00485F12"/>
    <w:rsid w:val="0048781A"/>
    <w:rsid w:val="00490DE3"/>
    <w:rsid w:val="00492FEA"/>
    <w:rsid w:val="00495205"/>
    <w:rsid w:val="004A1B74"/>
    <w:rsid w:val="004A5CC4"/>
    <w:rsid w:val="004B2C4E"/>
    <w:rsid w:val="004B4575"/>
    <w:rsid w:val="004D021E"/>
    <w:rsid w:val="004D1A73"/>
    <w:rsid w:val="004D36A6"/>
    <w:rsid w:val="004F34B0"/>
    <w:rsid w:val="004F389E"/>
    <w:rsid w:val="004F7B35"/>
    <w:rsid w:val="005067D2"/>
    <w:rsid w:val="00514E6A"/>
    <w:rsid w:val="00520FE5"/>
    <w:rsid w:val="005279AA"/>
    <w:rsid w:val="0053139C"/>
    <w:rsid w:val="005336FD"/>
    <w:rsid w:val="005337E2"/>
    <w:rsid w:val="0054281A"/>
    <w:rsid w:val="0054407E"/>
    <w:rsid w:val="00545579"/>
    <w:rsid w:val="005469A1"/>
    <w:rsid w:val="00554D02"/>
    <w:rsid w:val="00555562"/>
    <w:rsid w:val="005631CC"/>
    <w:rsid w:val="0057433D"/>
    <w:rsid w:val="00594624"/>
    <w:rsid w:val="00596459"/>
    <w:rsid w:val="005A4004"/>
    <w:rsid w:val="005A5162"/>
    <w:rsid w:val="005A5702"/>
    <w:rsid w:val="005A6423"/>
    <w:rsid w:val="005B4009"/>
    <w:rsid w:val="005B4FD7"/>
    <w:rsid w:val="005D4BDB"/>
    <w:rsid w:val="005E789C"/>
    <w:rsid w:val="00617418"/>
    <w:rsid w:val="00621517"/>
    <w:rsid w:val="0062474C"/>
    <w:rsid w:val="0062756C"/>
    <w:rsid w:val="00634B64"/>
    <w:rsid w:val="00635E4D"/>
    <w:rsid w:val="0064574E"/>
    <w:rsid w:val="00645A82"/>
    <w:rsid w:val="006521BE"/>
    <w:rsid w:val="00652828"/>
    <w:rsid w:val="006578E7"/>
    <w:rsid w:val="00672A32"/>
    <w:rsid w:val="006777C2"/>
    <w:rsid w:val="00683DF9"/>
    <w:rsid w:val="00684528"/>
    <w:rsid w:val="00687A37"/>
    <w:rsid w:val="00690E32"/>
    <w:rsid w:val="006A0A1F"/>
    <w:rsid w:val="006A321F"/>
    <w:rsid w:val="006A69CA"/>
    <w:rsid w:val="006B1A9C"/>
    <w:rsid w:val="006B4AF0"/>
    <w:rsid w:val="006C69AC"/>
    <w:rsid w:val="006D7E95"/>
    <w:rsid w:val="006E379F"/>
    <w:rsid w:val="006F21D6"/>
    <w:rsid w:val="006F600A"/>
    <w:rsid w:val="0070323A"/>
    <w:rsid w:val="0070572B"/>
    <w:rsid w:val="00710F28"/>
    <w:rsid w:val="00732E83"/>
    <w:rsid w:val="00732F20"/>
    <w:rsid w:val="00734EDC"/>
    <w:rsid w:val="00740F36"/>
    <w:rsid w:val="0075378E"/>
    <w:rsid w:val="007558F0"/>
    <w:rsid w:val="00764D32"/>
    <w:rsid w:val="00781944"/>
    <w:rsid w:val="00786F06"/>
    <w:rsid w:val="007A11C9"/>
    <w:rsid w:val="007B0052"/>
    <w:rsid w:val="007B0649"/>
    <w:rsid w:val="007B38A4"/>
    <w:rsid w:val="007B7072"/>
    <w:rsid w:val="007C0EDE"/>
    <w:rsid w:val="007C4080"/>
    <w:rsid w:val="007C637D"/>
    <w:rsid w:val="007C6538"/>
    <w:rsid w:val="007C660F"/>
    <w:rsid w:val="007C7F2C"/>
    <w:rsid w:val="007D6F23"/>
    <w:rsid w:val="007E1FDA"/>
    <w:rsid w:val="007E5C89"/>
    <w:rsid w:val="00801181"/>
    <w:rsid w:val="00801661"/>
    <w:rsid w:val="008079EF"/>
    <w:rsid w:val="00807A46"/>
    <w:rsid w:val="008104DC"/>
    <w:rsid w:val="00814518"/>
    <w:rsid w:val="008155D7"/>
    <w:rsid w:val="0081744A"/>
    <w:rsid w:val="008204B0"/>
    <w:rsid w:val="00822702"/>
    <w:rsid w:val="00831717"/>
    <w:rsid w:val="008318C7"/>
    <w:rsid w:val="00835E68"/>
    <w:rsid w:val="00836470"/>
    <w:rsid w:val="00837471"/>
    <w:rsid w:val="00852FFD"/>
    <w:rsid w:val="0086080C"/>
    <w:rsid w:val="0086332B"/>
    <w:rsid w:val="00876108"/>
    <w:rsid w:val="008836EE"/>
    <w:rsid w:val="00883F48"/>
    <w:rsid w:val="00887B47"/>
    <w:rsid w:val="00896C1C"/>
    <w:rsid w:val="008A0F60"/>
    <w:rsid w:val="008B233E"/>
    <w:rsid w:val="008C27D9"/>
    <w:rsid w:val="008C5664"/>
    <w:rsid w:val="008D1719"/>
    <w:rsid w:val="008D53A2"/>
    <w:rsid w:val="008D78EB"/>
    <w:rsid w:val="008E218F"/>
    <w:rsid w:val="008F0617"/>
    <w:rsid w:val="008F3038"/>
    <w:rsid w:val="008F6578"/>
    <w:rsid w:val="00902D87"/>
    <w:rsid w:val="0090542E"/>
    <w:rsid w:val="00912FE5"/>
    <w:rsid w:val="00913602"/>
    <w:rsid w:val="00920463"/>
    <w:rsid w:val="00922378"/>
    <w:rsid w:val="009253C9"/>
    <w:rsid w:val="009262DE"/>
    <w:rsid w:val="00927677"/>
    <w:rsid w:val="0093428E"/>
    <w:rsid w:val="009350E6"/>
    <w:rsid w:val="009366E4"/>
    <w:rsid w:val="00940A23"/>
    <w:rsid w:val="009428BB"/>
    <w:rsid w:val="009444EF"/>
    <w:rsid w:val="0094576F"/>
    <w:rsid w:val="00946C9B"/>
    <w:rsid w:val="00952FB2"/>
    <w:rsid w:val="009619F5"/>
    <w:rsid w:val="00970D30"/>
    <w:rsid w:val="009746AA"/>
    <w:rsid w:val="00976049"/>
    <w:rsid w:val="00982D54"/>
    <w:rsid w:val="00984576"/>
    <w:rsid w:val="00990465"/>
    <w:rsid w:val="00992EFC"/>
    <w:rsid w:val="009A1569"/>
    <w:rsid w:val="009A2C56"/>
    <w:rsid w:val="009A2E8D"/>
    <w:rsid w:val="009B1871"/>
    <w:rsid w:val="009B2165"/>
    <w:rsid w:val="009B570A"/>
    <w:rsid w:val="009C6494"/>
    <w:rsid w:val="009C7081"/>
    <w:rsid w:val="009D1CF8"/>
    <w:rsid w:val="009D221B"/>
    <w:rsid w:val="009E2DF0"/>
    <w:rsid w:val="009F5B0F"/>
    <w:rsid w:val="009F5FC3"/>
    <w:rsid w:val="00A05C70"/>
    <w:rsid w:val="00A32278"/>
    <w:rsid w:val="00A32693"/>
    <w:rsid w:val="00A328D3"/>
    <w:rsid w:val="00A32ACD"/>
    <w:rsid w:val="00A3302D"/>
    <w:rsid w:val="00A35A89"/>
    <w:rsid w:val="00A4393A"/>
    <w:rsid w:val="00A46605"/>
    <w:rsid w:val="00A57078"/>
    <w:rsid w:val="00A67948"/>
    <w:rsid w:val="00A7397F"/>
    <w:rsid w:val="00A73E3B"/>
    <w:rsid w:val="00A74DA3"/>
    <w:rsid w:val="00A864AC"/>
    <w:rsid w:val="00A8755A"/>
    <w:rsid w:val="00A93C64"/>
    <w:rsid w:val="00A97A69"/>
    <w:rsid w:val="00AA0C28"/>
    <w:rsid w:val="00AA1013"/>
    <w:rsid w:val="00AB13D8"/>
    <w:rsid w:val="00AC10ED"/>
    <w:rsid w:val="00AC4156"/>
    <w:rsid w:val="00AD5093"/>
    <w:rsid w:val="00AD5C2D"/>
    <w:rsid w:val="00AD7621"/>
    <w:rsid w:val="00AE1BC4"/>
    <w:rsid w:val="00AF380E"/>
    <w:rsid w:val="00AF4D78"/>
    <w:rsid w:val="00AF568C"/>
    <w:rsid w:val="00B01C01"/>
    <w:rsid w:val="00B02970"/>
    <w:rsid w:val="00B05839"/>
    <w:rsid w:val="00B10D97"/>
    <w:rsid w:val="00B12232"/>
    <w:rsid w:val="00B12A65"/>
    <w:rsid w:val="00B21C81"/>
    <w:rsid w:val="00B24A6C"/>
    <w:rsid w:val="00B27BDD"/>
    <w:rsid w:val="00B36DA6"/>
    <w:rsid w:val="00B442BC"/>
    <w:rsid w:val="00B54AEE"/>
    <w:rsid w:val="00B62F9C"/>
    <w:rsid w:val="00B67A90"/>
    <w:rsid w:val="00B7092F"/>
    <w:rsid w:val="00B75BB4"/>
    <w:rsid w:val="00B76935"/>
    <w:rsid w:val="00B81E31"/>
    <w:rsid w:val="00B87F2C"/>
    <w:rsid w:val="00BA12BF"/>
    <w:rsid w:val="00BA1ED1"/>
    <w:rsid w:val="00BB1603"/>
    <w:rsid w:val="00BB5C2F"/>
    <w:rsid w:val="00BC015A"/>
    <w:rsid w:val="00BC23F1"/>
    <w:rsid w:val="00BD0007"/>
    <w:rsid w:val="00BD48BF"/>
    <w:rsid w:val="00BD7D26"/>
    <w:rsid w:val="00BF7BDF"/>
    <w:rsid w:val="00C0023D"/>
    <w:rsid w:val="00C01C5D"/>
    <w:rsid w:val="00C07255"/>
    <w:rsid w:val="00C110B6"/>
    <w:rsid w:val="00C13534"/>
    <w:rsid w:val="00C32E20"/>
    <w:rsid w:val="00C36945"/>
    <w:rsid w:val="00C558CA"/>
    <w:rsid w:val="00C71927"/>
    <w:rsid w:val="00C73633"/>
    <w:rsid w:val="00C7767C"/>
    <w:rsid w:val="00C81AD8"/>
    <w:rsid w:val="00C84719"/>
    <w:rsid w:val="00C94287"/>
    <w:rsid w:val="00CA26A3"/>
    <w:rsid w:val="00CA5393"/>
    <w:rsid w:val="00CA53CF"/>
    <w:rsid w:val="00CA6CD5"/>
    <w:rsid w:val="00CC2818"/>
    <w:rsid w:val="00CC29F4"/>
    <w:rsid w:val="00CD3271"/>
    <w:rsid w:val="00CF111B"/>
    <w:rsid w:val="00CF47C0"/>
    <w:rsid w:val="00CF4FE8"/>
    <w:rsid w:val="00D04522"/>
    <w:rsid w:val="00D0552F"/>
    <w:rsid w:val="00D07017"/>
    <w:rsid w:val="00D13DDE"/>
    <w:rsid w:val="00D17364"/>
    <w:rsid w:val="00D17C0E"/>
    <w:rsid w:val="00D26405"/>
    <w:rsid w:val="00D31BC2"/>
    <w:rsid w:val="00D34557"/>
    <w:rsid w:val="00D363F5"/>
    <w:rsid w:val="00D37760"/>
    <w:rsid w:val="00D475BC"/>
    <w:rsid w:val="00D56748"/>
    <w:rsid w:val="00D605F7"/>
    <w:rsid w:val="00D63A29"/>
    <w:rsid w:val="00D64F27"/>
    <w:rsid w:val="00D71522"/>
    <w:rsid w:val="00D71FC8"/>
    <w:rsid w:val="00D72D60"/>
    <w:rsid w:val="00D805DD"/>
    <w:rsid w:val="00D82E81"/>
    <w:rsid w:val="00D831CD"/>
    <w:rsid w:val="00D864BE"/>
    <w:rsid w:val="00D9005A"/>
    <w:rsid w:val="00D91500"/>
    <w:rsid w:val="00D930F9"/>
    <w:rsid w:val="00D934C8"/>
    <w:rsid w:val="00D940D4"/>
    <w:rsid w:val="00D9663B"/>
    <w:rsid w:val="00DA1C76"/>
    <w:rsid w:val="00DA30DE"/>
    <w:rsid w:val="00DB0170"/>
    <w:rsid w:val="00DB02E5"/>
    <w:rsid w:val="00DB53AC"/>
    <w:rsid w:val="00DB711D"/>
    <w:rsid w:val="00DC6E0C"/>
    <w:rsid w:val="00DD110E"/>
    <w:rsid w:val="00DD5BF5"/>
    <w:rsid w:val="00DE1B24"/>
    <w:rsid w:val="00DF0114"/>
    <w:rsid w:val="00DF193D"/>
    <w:rsid w:val="00DF1BDA"/>
    <w:rsid w:val="00E00AD9"/>
    <w:rsid w:val="00E05F32"/>
    <w:rsid w:val="00E06597"/>
    <w:rsid w:val="00E13110"/>
    <w:rsid w:val="00E1619C"/>
    <w:rsid w:val="00E22106"/>
    <w:rsid w:val="00E2459A"/>
    <w:rsid w:val="00E30072"/>
    <w:rsid w:val="00E32A98"/>
    <w:rsid w:val="00E45B5C"/>
    <w:rsid w:val="00E60724"/>
    <w:rsid w:val="00E65066"/>
    <w:rsid w:val="00E659C0"/>
    <w:rsid w:val="00E711B7"/>
    <w:rsid w:val="00E7638E"/>
    <w:rsid w:val="00E83AAE"/>
    <w:rsid w:val="00E83CB0"/>
    <w:rsid w:val="00E85AB5"/>
    <w:rsid w:val="00E92D25"/>
    <w:rsid w:val="00E9569C"/>
    <w:rsid w:val="00EA2D39"/>
    <w:rsid w:val="00EA3E2E"/>
    <w:rsid w:val="00EA4C2E"/>
    <w:rsid w:val="00EB0109"/>
    <w:rsid w:val="00EC09B5"/>
    <w:rsid w:val="00EC5044"/>
    <w:rsid w:val="00EC727A"/>
    <w:rsid w:val="00ED3517"/>
    <w:rsid w:val="00ED5E42"/>
    <w:rsid w:val="00ED79BF"/>
    <w:rsid w:val="00EE5DE1"/>
    <w:rsid w:val="00EF3FFB"/>
    <w:rsid w:val="00EF5AB2"/>
    <w:rsid w:val="00EF74DE"/>
    <w:rsid w:val="00F06531"/>
    <w:rsid w:val="00F13979"/>
    <w:rsid w:val="00F13CB9"/>
    <w:rsid w:val="00F15C66"/>
    <w:rsid w:val="00F26DCC"/>
    <w:rsid w:val="00F2702A"/>
    <w:rsid w:val="00F3075E"/>
    <w:rsid w:val="00F31484"/>
    <w:rsid w:val="00F35B33"/>
    <w:rsid w:val="00F441E5"/>
    <w:rsid w:val="00F51B18"/>
    <w:rsid w:val="00F53FE9"/>
    <w:rsid w:val="00F57BB9"/>
    <w:rsid w:val="00F64474"/>
    <w:rsid w:val="00F76E1A"/>
    <w:rsid w:val="00F84AEF"/>
    <w:rsid w:val="00F95A5D"/>
    <w:rsid w:val="00F97F13"/>
    <w:rsid w:val="00FA3296"/>
    <w:rsid w:val="00FB5109"/>
    <w:rsid w:val="00FB53C1"/>
    <w:rsid w:val="00FC11D9"/>
    <w:rsid w:val="00FC2780"/>
    <w:rsid w:val="00FC6A53"/>
    <w:rsid w:val="00FE0301"/>
    <w:rsid w:val="00FF0F21"/>
    <w:rsid w:val="00FF7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77A1C8-F06E-4F10-89F8-E972C45F3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C64"/>
    <w:pPr>
      <w:widowControl w:val="0"/>
      <w:jc w:val="both"/>
    </w:pPr>
    <w:rPr>
      <w:kern w:val="2"/>
      <w:sz w:val="21"/>
      <w:szCs w:val="22"/>
    </w:rPr>
  </w:style>
  <w:style w:type="paragraph" w:styleId="2">
    <w:name w:val="heading 2"/>
    <w:basedOn w:val="a"/>
    <w:next w:val="a"/>
    <w:link w:val="20"/>
    <w:autoRedefine/>
    <w:unhideWhenUsed/>
    <w:qFormat/>
    <w:rsid w:val="00C94287"/>
    <w:pPr>
      <w:keepNext/>
      <w:keepLines/>
      <w:spacing w:before="240" w:after="240" w:line="360" w:lineRule="auto"/>
      <w:jc w:val="center"/>
      <w:outlineLvl w:val="1"/>
    </w:pPr>
    <w:rPr>
      <w:rFonts w:ascii="Calibri Light" w:eastAsia="黑体" w:hAnsi="Calibri Light"/>
      <w:bCs/>
      <w:sz w:val="32"/>
      <w:szCs w:val="32"/>
    </w:rPr>
  </w:style>
  <w:style w:type="paragraph" w:styleId="4">
    <w:name w:val="heading 4"/>
    <w:basedOn w:val="a"/>
    <w:next w:val="a"/>
    <w:link w:val="40"/>
    <w:uiPriority w:val="9"/>
    <w:semiHidden/>
    <w:unhideWhenUsed/>
    <w:qFormat/>
    <w:rsid w:val="00C94287"/>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C64"/>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A93C64"/>
    <w:rPr>
      <w:sz w:val="18"/>
      <w:szCs w:val="18"/>
    </w:rPr>
  </w:style>
  <w:style w:type="paragraph" w:styleId="a5">
    <w:name w:val="footer"/>
    <w:basedOn w:val="a"/>
    <w:link w:val="a6"/>
    <w:uiPriority w:val="99"/>
    <w:unhideWhenUsed/>
    <w:rsid w:val="00A93C64"/>
    <w:pPr>
      <w:tabs>
        <w:tab w:val="center" w:pos="4153"/>
        <w:tab w:val="right" w:pos="8306"/>
      </w:tabs>
      <w:snapToGrid w:val="0"/>
      <w:jc w:val="left"/>
    </w:pPr>
    <w:rPr>
      <w:sz w:val="18"/>
      <w:szCs w:val="18"/>
    </w:rPr>
  </w:style>
  <w:style w:type="character" w:customStyle="1" w:styleId="a6">
    <w:name w:val="页脚 字符"/>
    <w:link w:val="a5"/>
    <w:uiPriority w:val="99"/>
    <w:rsid w:val="00A93C64"/>
    <w:rPr>
      <w:sz w:val="18"/>
      <w:szCs w:val="18"/>
    </w:rPr>
  </w:style>
  <w:style w:type="table" w:styleId="a7">
    <w:name w:val="Table Grid"/>
    <w:basedOn w:val="a1"/>
    <w:uiPriority w:val="59"/>
    <w:rsid w:val="00734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B5ADC"/>
    <w:pPr>
      <w:ind w:firstLineChars="200" w:firstLine="420"/>
    </w:pPr>
  </w:style>
  <w:style w:type="character" w:styleId="a9">
    <w:name w:val="annotation reference"/>
    <w:uiPriority w:val="99"/>
    <w:semiHidden/>
    <w:unhideWhenUsed/>
    <w:rsid w:val="00040B3D"/>
    <w:rPr>
      <w:sz w:val="21"/>
      <w:szCs w:val="21"/>
    </w:rPr>
  </w:style>
  <w:style w:type="paragraph" w:styleId="aa">
    <w:name w:val="annotation text"/>
    <w:basedOn w:val="a"/>
    <w:link w:val="ab"/>
    <w:uiPriority w:val="99"/>
    <w:semiHidden/>
    <w:unhideWhenUsed/>
    <w:rsid w:val="00040B3D"/>
    <w:pPr>
      <w:jc w:val="left"/>
    </w:pPr>
  </w:style>
  <w:style w:type="character" w:customStyle="1" w:styleId="ab">
    <w:name w:val="批注文字 字符"/>
    <w:basedOn w:val="a0"/>
    <w:link w:val="aa"/>
    <w:uiPriority w:val="99"/>
    <w:semiHidden/>
    <w:rsid w:val="00040B3D"/>
  </w:style>
  <w:style w:type="paragraph" w:styleId="ac">
    <w:name w:val="annotation subject"/>
    <w:basedOn w:val="aa"/>
    <w:next w:val="aa"/>
    <w:link w:val="ad"/>
    <w:uiPriority w:val="99"/>
    <w:semiHidden/>
    <w:unhideWhenUsed/>
    <w:rsid w:val="00040B3D"/>
    <w:rPr>
      <w:b/>
      <w:bCs/>
    </w:rPr>
  </w:style>
  <w:style w:type="character" w:customStyle="1" w:styleId="ad">
    <w:name w:val="批注主题 字符"/>
    <w:link w:val="ac"/>
    <w:uiPriority w:val="99"/>
    <w:semiHidden/>
    <w:rsid w:val="00040B3D"/>
    <w:rPr>
      <w:b/>
      <w:bCs/>
    </w:rPr>
  </w:style>
  <w:style w:type="paragraph" w:styleId="ae">
    <w:name w:val="Balloon Text"/>
    <w:basedOn w:val="a"/>
    <w:link w:val="af"/>
    <w:uiPriority w:val="99"/>
    <w:semiHidden/>
    <w:unhideWhenUsed/>
    <w:rsid w:val="00040B3D"/>
    <w:rPr>
      <w:sz w:val="18"/>
      <w:szCs w:val="18"/>
    </w:rPr>
  </w:style>
  <w:style w:type="character" w:customStyle="1" w:styleId="af">
    <w:name w:val="批注框文本 字符"/>
    <w:link w:val="ae"/>
    <w:uiPriority w:val="99"/>
    <w:semiHidden/>
    <w:rsid w:val="00040B3D"/>
    <w:rPr>
      <w:sz w:val="18"/>
      <w:szCs w:val="18"/>
    </w:rPr>
  </w:style>
  <w:style w:type="character" w:styleId="af0">
    <w:name w:val="Hyperlink"/>
    <w:uiPriority w:val="99"/>
    <w:unhideWhenUsed/>
    <w:rsid w:val="00BB1603"/>
    <w:rPr>
      <w:color w:val="0000FF"/>
      <w:u w:val="single"/>
    </w:rPr>
  </w:style>
  <w:style w:type="paragraph" w:styleId="af1">
    <w:name w:val="endnote text"/>
    <w:basedOn w:val="a"/>
    <w:link w:val="af2"/>
    <w:semiHidden/>
    <w:rsid w:val="000646E6"/>
    <w:pPr>
      <w:snapToGrid w:val="0"/>
      <w:jc w:val="left"/>
    </w:pPr>
    <w:rPr>
      <w:rFonts w:ascii="Times New Roman" w:hAnsi="Times New Roman"/>
      <w:szCs w:val="24"/>
    </w:rPr>
  </w:style>
  <w:style w:type="character" w:customStyle="1" w:styleId="af2">
    <w:name w:val="尾注文本 字符"/>
    <w:link w:val="af1"/>
    <w:semiHidden/>
    <w:rsid w:val="000646E6"/>
    <w:rPr>
      <w:rFonts w:ascii="Times New Roman" w:eastAsia="宋体" w:hAnsi="Times New Roman" w:cs="Times New Roman"/>
      <w:szCs w:val="24"/>
    </w:rPr>
  </w:style>
  <w:style w:type="paragraph" w:styleId="af3">
    <w:name w:val="Date"/>
    <w:basedOn w:val="a"/>
    <w:next w:val="a"/>
    <w:link w:val="af4"/>
    <w:uiPriority w:val="99"/>
    <w:semiHidden/>
    <w:unhideWhenUsed/>
    <w:rsid w:val="006A0A1F"/>
    <w:pPr>
      <w:ind w:leftChars="2500" w:left="100"/>
    </w:pPr>
  </w:style>
  <w:style w:type="character" w:customStyle="1" w:styleId="af4">
    <w:name w:val="日期 字符"/>
    <w:link w:val="af3"/>
    <w:uiPriority w:val="99"/>
    <w:semiHidden/>
    <w:rsid w:val="006A0A1F"/>
    <w:rPr>
      <w:kern w:val="2"/>
      <w:sz w:val="21"/>
      <w:szCs w:val="22"/>
    </w:rPr>
  </w:style>
  <w:style w:type="character" w:customStyle="1" w:styleId="2Char">
    <w:name w:val="标题 2 Char"/>
    <w:basedOn w:val="a0"/>
    <w:uiPriority w:val="9"/>
    <w:semiHidden/>
    <w:rsid w:val="00C94287"/>
    <w:rPr>
      <w:rFonts w:asciiTheme="majorHAnsi" w:eastAsiaTheme="majorEastAsia" w:hAnsiTheme="majorHAnsi" w:cstheme="majorBidi"/>
      <w:b/>
      <w:bCs/>
      <w:kern w:val="2"/>
      <w:sz w:val="32"/>
      <w:szCs w:val="32"/>
    </w:rPr>
  </w:style>
  <w:style w:type="character" w:customStyle="1" w:styleId="4Char">
    <w:name w:val="标题 4 Char"/>
    <w:basedOn w:val="a0"/>
    <w:uiPriority w:val="9"/>
    <w:semiHidden/>
    <w:rsid w:val="00C94287"/>
    <w:rPr>
      <w:rFonts w:asciiTheme="majorHAnsi" w:eastAsiaTheme="majorEastAsia" w:hAnsiTheme="majorHAnsi" w:cstheme="majorBidi"/>
      <w:b/>
      <w:bCs/>
      <w:kern w:val="2"/>
      <w:sz w:val="28"/>
      <w:szCs w:val="28"/>
    </w:rPr>
  </w:style>
  <w:style w:type="character" w:customStyle="1" w:styleId="20">
    <w:name w:val="标题 2 字符"/>
    <w:link w:val="2"/>
    <w:rsid w:val="00C94287"/>
    <w:rPr>
      <w:rFonts w:ascii="Calibri Light" w:eastAsia="黑体" w:hAnsi="Calibri Light"/>
      <w:bCs/>
      <w:kern w:val="2"/>
      <w:sz w:val="32"/>
      <w:szCs w:val="32"/>
    </w:rPr>
  </w:style>
  <w:style w:type="paragraph" w:styleId="af5">
    <w:name w:val="Normal Indent"/>
    <w:basedOn w:val="a"/>
    <w:uiPriority w:val="99"/>
    <w:unhideWhenUsed/>
    <w:qFormat/>
    <w:rsid w:val="00C94287"/>
    <w:pPr>
      <w:ind w:firstLine="420"/>
    </w:pPr>
    <w:rPr>
      <w:rFonts w:ascii="Times New Roman" w:hAnsi="Times New Roman"/>
      <w:sz w:val="24"/>
      <w:szCs w:val="21"/>
    </w:rPr>
  </w:style>
  <w:style w:type="character" w:customStyle="1" w:styleId="40">
    <w:name w:val="标题 4 字符"/>
    <w:link w:val="4"/>
    <w:uiPriority w:val="9"/>
    <w:semiHidden/>
    <w:qFormat/>
    <w:rsid w:val="00C94287"/>
    <w:rPr>
      <w:rFonts w:ascii="Calibri Light" w:hAnsi="Calibri Light"/>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rchina.com/en/information/book/001/002.htm" TargetMode="External"/><Relationship Id="rId13" Type="http://schemas.openxmlformats.org/officeDocument/2006/relationships/hyperlink" Target="http://product.dangdang.com/product.aspx?product_id=2004597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archb.dangdang.com/?key=&amp;key2=?&amp;medium=01&amp;category_path=01.00.00.00.00.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b.dangdang.com/?key=&amp;key2=??&amp;medium=01&amp;category_path=01.00.00.00.00.00" TargetMode="External"/><Relationship Id="rId5" Type="http://schemas.openxmlformats.org/officeDocument/2006/relationships/webSettings" Target="webSettings.xml"/><Relationship Id="rId15" Type="http://schemas.openxmlformats.org/officeDocument/2006/relationships/hyperlink" Target="http://www.flrchina.com/en/information/book/001/008.htm" TargetMode="External"/><Relationship Id="rId10" Type="http://schemas.openxmlformats.org/officeDocument/2006/relationships/hyperlink" Target="http://www.amazon.cn/s?ie=UTF8&amp;field-author=%CE%E2%BF%CB%C0%FB&amp;search-alias=books" TargetMode="External"/><Relationship Id="rId4" Type="http://schemas.openxmlformats.org/officeDocument/2006/relationships/settings" Target="settings.xml"/><Relationship Id="rId9" Type="http://schemas.openxmlformats.org/officeDocument/2006/relationships/hyperlink" Target="http://www.flrchina.com/en/information/book/001/002.htm" TargetMode="External"/><Relationship Id="rId14" Type="http://schemas.openxmlformats.org/officeDocument/2006/relationships/hyperlink" Target="http://searchb.dangdang.com/?key=&amp;key3=?&amp;medium=01&amp;category_path=01.00.00.00.00.0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6E85B-F316-4307-876A-073917B16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950</Words>
  <Characters>5418</Characters>
  <Application>Microsoft Office Word</Application>
  <DocSecurity>0</DocSecurity>
  <Lines>45</Lines>
  <Paragraphs>12</Paragraphs>
  <ScaleCrop>false</ScaleCrop>
  <Company>cupl</Company>
  <LinksUpToDate>false</LinksUpToDate>
  <CharactersWithSpaces>6356</CharactersWithSpaces>
  <SharedDoc>false</SharedDoc>
  <HLinks>
    <vt:vector size="6" baseType="variant">
      <vt:variant>
        <vt:i4>101</vt:i4>
      </vt:variant>
      <vt:variant>
        <vt:i4>0</vt:i4>
      </vt:variant>
      <vt:variant>
        <vt:i4>0</vt:i4>
      </vt:variant>
      <vt:variant>
        <vt:i4>5</vt:i4>
      </vt:variant>
      <vt:variant>
        <vt:lpwstr>http://cio.enet.com.cn/article/20021107/20021107221832_1.xml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肖宝兴</dc:creator>
  <cp:lastModifiedBy>Windows User</cp:lastModifiedBy>
  <cp:revision>10</cp:revision>
  <cp:lastPrinted>2016-01-06T07:51:00Z</cp:lastPrinted>
  <dcterms:created xsi:type="dcterms:W3CDTF">2016-09-14T15:50:00Z</dcterms:created>
  <dcterms:modified xsi:type="dcterms:W3CDTF">2018-05-12T08:40:00Z</dcterms:modified>
</cp:coreProperties>
</file>