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E4" w:rsidRPr="006F0D3F" w:rsidRDefault="006B50E4">
      <w:pPr>
        <w:jc w:val="center"/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  <w:u w:val="single"/>
        </w:rPr>
        <w:t xml:space="preserve">  </w:t>
      </w:r>
      <w:r w:rsidRPr="006F0D3F">
        <w:rPr>
          <w:rFonts w:eastAsia="黑体" w:hint="eastAsia"/>
          <w:sz w:val="28"/>
          <w:szCs w:val="28"/>
          <w:u w:val="single"/>
        </w:rPr>
        <w:t>国际法</w:t>
      </w:r>
      <w:r w:rsidRPr="006F0D3F">
        <w:rPr>
          <w:rFonts w:eastAsia="黑体" w:hint="eastAsia"/>
          <w:sz w:val="28"/>
          <w:szCs w:val="28"/>
          <w:u w:val="single"/>
        </w:rPr>
        <w:t xml:space="preserve">  </w:t>
      </w:r>
      <w:r w:rsidRPr="006F0D3F">
        <w:rPr>
          <w:rFonts w:eastAsia="黑体" w:hint="eastAsia"/>
          <w:sz w:val="28"/>
          <w:szCs w:val="28"/>
        </w:rPr>
        <w:t>专业</w:t>
      </w:r>
    </w:p>
    <w:p w:rsidR="006B50E4" w:rsidRPr="006F0D3F" w:rsidRDefault="006B50E4">
      <w:pPr>
        <w:jc w:val="center"/>
        <w:rPr>
          <w:rFonts w:eastAsia="黑体"/>
          <w:sz w:val="24"/>
        </w:rPr>
      </w:pPr>
      <w:r w:rsidRPr="006F0D3F">
        <w:rPr>
          <w:rFonts w:eastAsia="黑体" w:hint="eastAsia"/>
          <w:sz w:val="24"/>
          <w:u w:val="single"/>
        </w:rPr>
        <w:t>国际公法、</w:t>
      </w:r>
      <w:bookmarkStart w:id="0" w:name="_GoBack"/>
      <w:bookmarkEnd w:id="0"/>
      <w:r w:rsidRPr="006F0D3F">
        <w:rPr>
          <w:rFonts w:eastAsia="黑体" w:hint="eastAsia"/>
          <w:sz w:val="24"/>
          <w:u w:val="single"/>
        </w:rPr>
        <w:t>国际环境法、国际人权与人道法、国际海洋法</w:t>
      </w:r>
      <w:r w:rsidRPr="006F0D3F">
        <w:rPr>
          <w:rFonts w:eastAsia="黑体" w:hint="eastAsia"/>
          <w:sz w:val="24"/>
          <w:u w:val="single"/>
        </w:rPr>
        <w:t xml:space="preserve"> </w:t>
      </w:r>
      <w:r w:rsidRPr="006F0D3F">
        <w:rPr>
          <w:rFonts w:eastAsia="黑体" w:hint="eastAsia"/>
          <w:sz w:val="24"/>
        </w:rPr>
        <w:t>方向硕士生</w:t>
      </w:r>
    </w:p>
    <w:p w:rsidR="006B50E4" w:rsidRPr="006F0D3F" w:rsidRDefault="006B50E4">
      <w:pPr>
        <w:jc w:val="center"/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</w:rPr>
        <w:t xml:space="preserve"> 2015</w:t>
      </w:r>
      <w:r w:rsidRPr="006F0D3F">
        <w:rPr>
          <w:rFonts w:eastAsia="黑体"/>
          <w:sz w:val="28"/>
          <w:szCs w:val="28"/>
        </w:rPr>
        <w:t>—</w:t>
      </w:r>
      <w:r w:rsidRPr="006F0D3F">
        <w:rPr>
          <w:rFonts w:eastAsia="黑体" w:hint="eastAsia"/>
          <w:sz w:val="28"/>
          <w:szCs w:val="28"/>
        </w:rPr>
        <w:t>2016</w:t>
      </w:r>
      <w:r w:rsidRPr="006F0D3F">
        <w:rPr>
          <w:rFonts w:eastAsia="黑体" w:hint="eastAsia"/>
          <w:sz w:val="28"/>
          <w:szCs w:val="28"/>
        </w:rPr>
        <w:t>学年第二学期课程表</w:t>
      </w:r>
    </w:p>
    <w:p w:rsidR="006B50E4" w:rsidRPr="006F0D3F" w:rsidRDefault="006B5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F0D3F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6F0D3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6F0D3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6F0D3F" w:rsidRPr="006F0D3F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代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B50E4" w:rsidRPr="006F0D3F" w:rsidRDefault="006B50E4">
            <w:pPr>
              <w:jc w:val="center"/>
              <w:rPr>
                <w:rFonts w:eastAsia="黑体"/>
              </w:rPr>
            </w:pPr>
            <w:r w:rsidRPr="006F0D3F">
              <w:rPr>
                <w:rFonts w:eastAsia="黑体" w:hint="eastAsia"/>
              </w:rPr>
              <w:t>(</w:t>
            </w:r>
            <w:r w:rsidRPr="006F0D3F">
              <w:rPr>
                <w:rFonts w:eastAsia="黑体" w:hint="eastAsia"/>
              </w:rPr>
              <w:t>专业方向</w:t>
            </w:r>
            <w:r w:rsidRPr="006F0D3F">
              <w:rPr>
                <w:rFonts w:eastAsia="黑体" w:hint="eastAsia"/>
              </w:rPr>
              <w:t>)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1080000402/</w:t>
            </w:r>
          </w:p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1030001112</w:t>
            </w:r>
          </w:p>
        </w:tc>
        <w:tc>
          <w:tcPr>
            <w:tcW w:w="7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4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4"/>
                <w:szCs w:val="14"/>
              </w:rPr>
              <w:t>工办</w:t>
            </w:r>
          </w:p>
        </w:tc>
      </w:tr>
      <w:tr w:rsidR="006B50E4" w:rsidRPr="006F0D3F">
        <w:trPr>
          <w:trHeight w:val="738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第二次读书报告</w:t>
            </w:r>
          </w:p>
        </w:tc>
        <w:tc>
          <w:tcPr>
            <w:tcW w:w="169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1030001102</w:t>
            </w:r>
          </w:p>
        </w:tc>
        <w:tc>
          <w:tcPr>
            <w:tcW w:w="7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4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4"/>
                <w:szCs w:val="14"/>
              </w:rPr>
              <w:t>工办</w:t>
            </w:r>
          </w:p>
        </w:tc>
      </w:tr>
    </w:tbl>
    <w:p w:rsidR="001D3B40" w:rsidRPr="006F0D3F" w:rsidRDefault="001D3B40">
      <w:pPr>
        <w:jc w:val="center"/>
        <w:rPr>
          <w:rFonts w:ascii="华文行楷" w:eastAsia="华文行楷"/>
          <w:sz w:val="28"/>
          <w:szCs w:val="28"/>
        </w:rPr>
      </w:pPr>
    </w:p>
    <w:p w:rsidR="006B50E4" w:rsidRPr="006F0D3F" w:rsidRDefault="006B5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F0D3F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6F0D3F">
        <w:rPr>
          <w:rFonts w:ascii="华文行楷" w:eastAsia="华文行楷" w:hint="eastAsia"/>
          <w:sz w:val="28"/>
          <w:szCs w:val="28"/>
          <w:u w:val="single"/>
        </w:rPr>
        <w:t xml:space="preserve">      </w:t>
      </w:r>
      <w:r w:rsidRPr="006F0D3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01"/>
        <w:gridCol w:w="1693"/>
        <w:gridCol w:w="744"/>
        <w:gridCol w:w="514"/>
        <w:gridCol w:w="645"/>
        <w:gridCol w:w="548"/>
        <w:gridCol w:w="704"/>
        <w:gridCol w:w="589"/>
        <w:gridCol w:w="1038"/>
        <w:gridCol w:w="915"/>
        <w:gridCol w:w="1238"/>
      </w:tblGrid>
      <w:tr w:rsidR="006F0D3F" w:rsidRPr="006F0D3F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代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B50E4" w:rsidRPr="006F0D3F" w:rsidRDefault="006B50E4">
            <w:pPr>
              <w:jc w:val="center"/>
              <w:rPr>
                <w:rFonts w:eastAsia="黑体"/>
              </w:rPr>
            </w:pPr>
            <w:r w:rsidRPr="006F0D3F">
              <w:rPr>
                <w:rFonts w:eastAsia="黑体" w:hint="eastAsia"/>
              </w:rPr>
              <w:t>(</w:t>
            </w:r>
            <w:r w:rsidRPr="006F0D3F">
              <w:rPr>
                <w:rFonts w:eastAsia="黑体" w:hint="eastAsia"/>
              </w:rPr>
              <w:t>专业方向</w:t>
            </w:r>
            <w:r w:rsidRPr="006F0D3F">
              <w:rPr>
                <w:rFonts w:eastAsia="黑体" w:hint="eastAsia"/>
              </w:rPr>
              <w:t>)</w:t>
            </w:r>
          </w:p>
        </w:tc>
      </w:tr>
      <w:tr w:rsidR="006F0D3F" w:rsidRPr="006F0D3F">
        <w:trPr>
          <w:trHeight w:val="612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1080000101/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1-18</w:t>
            </w:r>
            <w:r w:rsidRPr="006F0D3F">
              <w:rPr>
                <w:rFonts w:hint="eastAsia"/>
                <w:szCs w:val="21"/>
              </w:rPr>
              <w:t>周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一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科地</w:t>
            </w:r>
            <w:proofErr w:type="gramEnd"/>
            <w:r w:rsidRPr="006F0D3F">
              <w:rPr>
                <w:rFonts w:hint="eastAsia"/>
                <w:szCs w:val="21"/>
              </w:rPr>
              <w:t>201</w:t>
            </w: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1-5周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0D3F" w:rsidRPr="006F0D3F">
        <w:trPr>
          <w:trHeight w:val="606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1030109203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1030109603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307</w:t>
            </w: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国私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研究所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ind w:firstLineChars="150" w:firstLine="270"/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 w:hint="eastAsia"/>
                <w:sz w:val="18"/>
                <w:szCs w:val="18"/>
              </w:rPr>
              <w:t>1-12周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国际法经典著作（全英文）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1030109206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1030109606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</w:t>
            </w:r>
            <w:r w:rsidRPr="006F0D3F">
              <w:rPr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李居迁、朱利江、兰花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教授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副教授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ind w:firstLineChars="150" w:firstLine="270"/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 w:hint="eastAsia"/>
                <w:sz w:val="18"/>
                <w:szCs w:val="18"/>
              </w:rPr>
              <w:t>1-1</w:t>
            </w:r>
            <w:r w:rsidRPr="006F0D3F">
              <w:rPr>
                <w:rFonts w:ascii="宋体" w:hAnsi="宋体" w:cs="宋体"/>
                <w:sz w:val="18"/>
                <w:szCs w:val="18"/>
              </w:rPr>
              <w:t>4</w:t>
            </w:r>
            <w:r w:rsidRPr="006F0D3F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国际法研讨课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1030109325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1-4</w:t>
            </w: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郭红岩、</w:t>
            </w:r>
          </w:p>
          <w:p w:rsidR="006B50E4" w:rsidRPr="006F0D3F" w:rsidRDefault="006B50E4" w:rsidP="006B3BE7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辛崇阳金哲、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教授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ind w:firstLineChars="150" w:firstLine="270"/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 w:hint="eastAsia"/>
                <w:sz w:val="18"/>
                <w:szCs w:val="18"/>
              </w:rPr>
              <w:t>10-18周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国际刑法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1030109314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马呈元</w:t>
            </w:r>
            <w:proofErr w:type="gramEnd"/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5"/>
                <w:szCs w:val="15"/>
              </w:rPr>
            </w:pPr>
            <w:r w:rsidRPr="006F0D3F">
              <w:rPr>
                <w:rFonts w:ascii="宋体" w:hAnsi="宋体" w:cs="宋体" w:hint="eastAsia"/>
                <w:sz w:val="15"/>
                <w:szCs w:val="15"/>
              </w:rPr>
              <w:t>1-9周，国际人权</w:t>
            </w:r>
            <w:proofErr w:type="gramStart"/>
            <w:r w:rsidRPr="006F0D3F">
              <w:rPr>
                <w:rFonts w:ascii="宋体" w:hAnsi="宋体" w:cs="宋体" w:hint="eastAsia"/>
                <w:sz w:val="15"/>
                <w:szCs w:val="15"/>
              </w:rPr>
              <w:t>法方向限</w:t>
            </w:r>
            <w:proofErr w:type="gramEnd"/>
            <w:r w:rsidRPr="006F0D3F">
              <w:rPr>
                <w:rFonts w:ascii="宋体" w:hAnsi="宋体" w:cs="宋体" w:hint="eastAsia"/>
                <w:sz w:val="15"/>
                <w:szCs w:val="15"/>
              </w:rPr>
              <w:t>选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环境伦理学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1030109311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</w:t>
            </w:r>
            <w:r w:rsidRPr="006F0D3F">
              <w:rPr>
                <w:szCs w:val="21"/>
              </w:rPr>
              <w:t>5</w:t>
            </w: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林灿铃、</w:t>
            </w:r>
          </w:p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郭红岩、</w:t>
            </w:r>
          </w:p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lastRenderedPageBreak/>
              <w:t>金哲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lastRenderedPageBreak/>
              <w:t>教授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lastRenderedPageBreak/>
              <w:t>副教授</w:t>
            </w: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5"/>
                <w:szCs w:val="15"/>
              </w:rPr>
            </w:pPr>
            <w:r w:rsidRPr="006F0D3F">
              <w:rPr>
                <w:rFonts w:ascii="宋体" w:hAnsi="宋体" w:cs="宋体" w:hint="eastAsia"/>
                <w:sz w:val="15"/>
                <w:szCs w:val="15"/>
              </w:rPr>
              <w:lastRenderedPageBreak/>
              <w:t>2-9周，国际环境</w:t>
            </w:r>
            <w:proofErr w:type="gramStart"/>
            <w:r w:rsidRPr="006F0D3F">
              <w:rPr>
                <w:rFonts w:ascii="宋体" w:hAnsi="宋体" w:cs="宋体" w:hint="eastAsia"/>
                <w:sz w:val="15"/>
                <w:szCs w:val="15"/>
              </w:rPr>
              <w:t>法方向限</w:t>
            </w:r>
            <w:proofErr w:type="gramEnd"/>
            <w:r w:rsidRPr="006F0D3F">
              <w:rPr>
                <w:rFonts w:ascii="宋体" w:hAnsi="宋体" w:cs="宋体" w:hint="eastAsia"/>
                <w:sz w:val="15"/>
                <w:szCs w:val="15"/>
              </w:rPr>
              <w:t>选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国际海洋法经典案例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1030109332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1-4</w:t>
            </w: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高健军</w:t>
            </w:r>
            <w:proofErr w:type="gramEnd"/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教授</w:t>
            </w: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 w:val="15"/>
                <w:szCs w:val="15"/>
              </w:rPr>
              <w:t>1-9周，国际海洋法方向限选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国际人道法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1030109459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ind w:firstLineChars="50" w:firstLine="84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朱利江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副教授</w:t>
            </w: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1030001111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4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4"/>
                <w:szCs w:val="14"/>
              </w:rPr>
              <w:t>工办</w:t>
            </w:r>
          </w:p>
        </w:tc>
      </w:tr>
      <w:tr w:rsidR="006B50E4" w:rsidRPr="006F0D3F">
        <w:trPr>
          <w:trHeight w:val="738"/>
          <w:jc w:val="center"/>
        </w:trPr>
        <w:tc>
          <w:tcPr>
            <w:tcW w:w="518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第一次读书报告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1030001101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3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4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4"/>
                <w:szCs w:val="14"/>
              </w:rPr>
              <w:t>工办</w:t>
            </w:r>
          </w:p>
        </w:tc>
      </w:tr>
    </w:tbl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>
      <w:pPr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Pr="006F0D3F">
        <w:rPr>
          <w:rFonts w:eastAsia="黑体" w:hint="eastAsia"/>
          <w:sz w:val="28"/>
          <w:szCs w:val="28"/>
          <w:u w:val="single"/>
        </w:rPr>
        <w:t>国际法</w:t>
      </w:r>
      <w:r w:rsidRPr="006F0D3F">
        <w:rPr>
          <w:rFonts w:eastAsia="黑体" w:hint="eastAsia"/>
          <w:sz w:val="28"/>
          <w:szCs w:val="28"/>
        </w:rPr>
        <w:t>专业</w:t>
      </w:r>
      <w:r w:rsidRPr="006F0D3F">
        <w:rPr>
          <w:rFonts w:eastAsia="黑体" w:hint="eastAsia"/>
          <w:sz w:val="28"/>
          <w:szCs w:val="28"/>
          <w:u w:val="single"/>
        </w:rPr>
        <w:t>国际私法、国际民事诉讼与国际商事仲裁</w:t>
      </w:r>
      <w:proofErr w:type="gramStart"/>
      <w:r w:rsidRPr="006F0D3F">
        <w:rPr>
          <w:rFonts w:eastAsia="黑体" w:hint="eastAsia"/>
          <w:sz w:val="28"/>
          <w:szCs w:val="28"/>
          <w:u w:val="single"/>
        </w:rPr>
        <w:t>法</w:t>
      </w:r>
      <w:r w:rsidRPr="006F0D3F">
        <w:rPr>
          <w:rFonts w:eastAsia="黑体" w:hint="eastAsia"/>
          <w:sz w:val="28"/>
          <w:szCs w:val="28"/>
        </w:rPr>
        <w:t>方向</w:t>
      </w:r>
      <w:proofErr w:type="gramEnd"/>
      <w:r w:rsidRPr="006F0D3F">
        <w:rPr>
          <w:rFonts w:eastAsia="黑体" w:hint="eastAsia"/>
          <w:sz w:val="28"/>
          <w:szCs w:val="28"/>
        </w:rPr>
        <w:t>硕士生</w:t>
      </w:r>
    </w:p>
    <w:p w:rsidR="006B50E4" w:rsidRPr="006F0D3F" w:rsidRDefault="006B50E4">
      <w:pPr>
        <w:jc w:val="center"/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</w:rPr>
        <w:t xml:space="preserve"> 2015</w:t>
      </w:r>
      <w:r w:rsidRPr="006F0D3F">
        <w:rPr>
          <w:rFonts w:eastAsia="黑体"/>
          <w:sz w:val="28"/>
          <w:szCs w:val="28"/>
        </w:rPr>
        <w:t>—</w:t>
      </w:r>
      <w:r w:rsidRPr="006F0D3F">
        <w:rPr>
          <w:rFonts w:eastAsia="黑体" w:hint="eastAsia"/>
          <w:sz w:val="28"/>
          <w:szCs w:val="28"/>
        </w:rPr>
        <w:t>2016</w:t>
      </w:r>
      <w:r w:rsidRPr="006F0D3F">
        <w:rPr>
          <w:rFonts w:eastAsia="黑体" w:hint="eastAsia"/>
          <w:sz w:val="28"/>
          <w:szCs w:val="28"/>
        </w:rPr>
        <w:t>学年第二学期课程表</w:t>
      </w:r>
    </w:p>
    <w:p w:rsidR="006B50E4" w:rsidRPr="006F0D3F" w:rsidRDefault="006B5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F0D3F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6F0D3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6F0D3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6F0D3F" w:rsidRPr="006F0D3F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代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B50E4" w:rsidRPr="006F0D3F" w:rsidRDefault="006B50E4">
            <w:pPr>
              <w:jc w:val="center"/>
              <w:rPr>
                <w:rFonts w:eastAsia="黑体"/>
              </w:rPr>
            </w:pPr>
            <w:r w:rsidRPr="006F0D3F">
              <w:rPr>
                <w:rFonts w:eastAsia="黑体" w:hint="eastAsia"/>
              </w:rPr>
              <w:t>(</w:t>
            </w:r>
            <w:r w:rsidRPr="006F0D3F">
              <w:rPr>
                <w:rFonts w:eastAsia="黑体" w:hint="eastAsia"/>
              </w:rPr>
              <w:t>专业方向</w:t>
            </w:r>
            <w:r w:rsidRPr="006F0D3F">
              <w:rPr>
                <w:rFonts w:eastAsia="黑体" w:hint="eastAsia"/>
              </w:rPr>
              <w:t>)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1080000402/</w:t>
            </w:r>
          </w:p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第二学年论文</w:t>
            </w:r>
          </w:p>
        </w:tc>
        <w:tc>
          <w:tcPr>
            <w:tcW w:w="169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1030001112</w:t>
            </w:r>
          </w:p>
        </w:tc>
        <w:tc>
          <w:tcPr>
            <w:tcW w:w="7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4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4"/>
                <w:szCs w:val="14"/>
              </w:rPr>
              <w:t>工办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第二次读书报告</w:t>
            </w:r>
          </w:p>
        </w:tc>
        <w:tc>
          <w:tcPr>
            <w:tcW w:w="169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1030001102</w:t>
            </w:r>
          </w:p>
        </w:tc>
        <w:tc>
          <w:tcPr>
            <w:tcW w:w="7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4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4"/>
                <w:szCs w:val="14"/>
              </w:rPr>
              <w:t>工办</w:t>
            </w:r>
          </w:p>
        </w:tc>
      </w:tr>
    </w:tbl>
    <w:p w:rsidR="006B50E4" w:rsidRPr="006F0D3F" w:rsidRDefault="006B5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F0D3F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6F0D3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6F0D3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701"/>
        <w:gridCol w:w="1693"/>
        <w:gridCol w:w="744"/>
        <w:gridCol w:w="514"/>
        <w:gridCol w:w="645"/>
        <w:gridCol w:w="548"/>
        <w:gridCol w:w="704"/>
        <w:gridCol w:w="713"/>
        <w:gridCol w:w="1035"/>
        <w:gridCol w:w="666"/>
        <w:gridCol w:w="1367"/>
      </w:tblGrid>
      <w:tr w:rsidR="006F0D3F" w:rsidRPr="006F0D3F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代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B50E4" w:rsidRPr="006F0D3F" w:rsidRDefault="006B50E4">
            <w:pPr>
              <w:jc w:val="center"/>
              <w:rPr>
                <w:rFonts w:eastAsia="黑体"/>
              </w:rPr>
            </w:pPr>
            <w:r w:rsidRPr="006F0D3F">
              <w:rPr>
                <w:rFonts w:eastAsia="黑体" w:hint="eastAsia"/>
              </w:rPr>
              <w:t>(</w:t>
            </w:r>
            <w:r w:rsidRPr="006F0D3F">
              <w:rPr>
                <w:rFonts w:eastAsia="黑体" w:hint="eastAsia"/>
              </w:rPr>
              <w:t>专业方向</w:t>
            </w:r>
            <w:r w:rsidRPr="006F0D3F">
              <w:rPr>
                <w:rFonts w:eastAsia="黑体" w:hint="eastAsia"/>
              </w:rPr>
              <w:t>)</w:t>
            </w:r>
          </w:p>
        </w:tc>
      </w:tr>
      <w:tr w:rsidR="006F0D3F" w:rsidRPr="006F0D3F">
        <w:trPr>
          <w:trHeight w:val="612"/>
          <w:jc w:val="center"/>
        </w:trPr>
        <w:tc>
          <w:tcPr>
            <w:tcW w:w="51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1080000101/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6-9</w:t>
            </w:r>
          </w:p>
        </w:tc>
        <w:tc>
          <w:tcPr>
            <w:tcW w:w="7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666" w:type="dxa"/>
            <w:vAlign w:val="center"/>
          </w:tcPr>
          <w:p w:rsidR="006B50E4" w:rsidRPr="006F0D3F" w:rsidRDefault="006B50E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1-18</w:t>
            </w:r>
            <w:r w:rsidRPr="006F0D3F">
              <w:rPr>
                <w:rFonts w:hint="eastAsia"/>
                <w:szCs w:val="21"/>
              </w:rPr>
              <w:t>周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一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7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科</w:t>
            </w:r>
            <w:r w:rsidRPr="006F0D3F">
              <w:rPr>
                <w:szCs w:val="21"/>
              </w:rPr>
              <w:t>地</w:t>
            </w:r>
            <w:proofErr w:type="gramEnd"/>
            <w:r w:rsidRPr="006F0D3F">
              <w:rPr>
                <w:rFonts w:hint="eastAsia"/>
                <w:szCs w:val="21"/>
              </w:rPr>
              <w:t>201</w:t>
            </w:r>
          </w:p>
        </w:tc>
        <w:tc>
          <w:tcPr>
            <w:tcW w:w="103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66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7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1-5周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0D3F" w:rsidRPr="006F0D3F">
        <w:trPr>
          <w:trHeight w:val="738"/>
          <w:jc w:val="center"/>
        </w:trPr>
        <w:tc>
          <w:tcPr>
            <w:tcW w:w="51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1030109203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1030109603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71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307</w:t>
            </w:r>
          </w:p>
        </w:tc>
        <w:tc>
          <w:tcPr>
            <w:tcW w:w="103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国私所</w:t>
            </w:r>
            <w:proofErr w:type="gramEnd"/>
          </w:p>
        </w:tc>
        <w:tc>
          <w:tcPr>
            <w:tcW w:w="66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B50E4" w:rsidRPr="006F0D3F" w:rsidRDefault="006B50E4">
            <w:pPr>
              <w:ind w:firstLineChars="150" w:firstLine="270"/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 w:hint="eastAsia"/>
                <w:sz w:val="18"/>
                <w:szCs w:val="18"/>
              </w:rPr>
              <w:t>1-12周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国际私法著作</w:t>
            </w:r>
          </w:p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精读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1030109207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1030109607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6-9</w:t>
            </w:r>
          </w:p>
        </w:tc>
        <w:tc>
          <w:tcPr>
            <w:tcW w:w="71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103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霍政欣</w:t>
            </w:r>
            <w:proofErr w:type="gramEnd"/>
          </w:p>
        </w:tc>
        <w:tc>
          <w:tcPr>
            <w:tcW w:w="66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:rsidR="006B50E4" w:rsidRPr="006F0D3F" w:rsidRDefault="006B50E4">
            <w:pPr>
              <w:ind w:firstLineChars="150" w:firstLine="270"/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 w:hint="eastAsia"/>
                <w:sz w:val="18"/>
                <w:szCs w:val="18"/>
              </w:rPr>
              <w:t>1-1</w:t>
            </w:r>
            <w:r w:rsidRPr="006F0D3F">
              <w:rPr>
                <w:rFonts w:ascii="宋体" w:hAnsi="宋体" w:cs="宋体"/>
                <w:sz w:val="18"/>
                <w:szCs w:val="18"/>
              </w:rPr>
              <w:t>4</w:t>
            </w:r>
            <w:r w:rsidRPr="006F0D3F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区际私法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1030109324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</w:t>
            </w:r>
            <w:r w:rsidRPr="006F0D3F">
              <w:rPr>
                <w:szCs w:val="21"/>
              </w:rPr>
              <w:t>5</w:t>
            </w:r>
          </w:p>
        </w:tc>
        <w:tc>
          <w:tcPr>
            <w:tcW w:w="71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科</w:t>
            </w:r>
            <w:r w:rsidRPr="006F0D3F"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103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国私所</w:t>
            </w:r>
            <w:proofErr w:type="gramEnd"/>
          </w:p>
        </w:tc>
        <w:tc>
          <w:tcPr>
            <w:tcW w:w="666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B50E4" w:rsidRPr="006F0D3F" w:rsidRDefault="006B50E4">
            <w:pPr>
              <w:ind w:firstLineChars="150" w:firstLine="270"/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6F0D3F">
              <w:rPr>
                <w:rFonts w:ascii="宋体" w:hAnsi="宋体" w:cs="宋体"/>
                <w:sz w:val="18"/>
                <w:szCs w:val="18"/>
              </w:rPr>
              <w:t>0</w:t>
            </w:r>
            <w:r w:rsidRPr="006F0D3F">
              <w:rPr>
                <w:rFonts w:ascii="宋体" w:hAnsi="宋体" w:cs="宋体" w:hint="eastAsia"/>
                <w:sz w:val="18"/>
                <w:szCs w:val="18"/>
              </w:rPr>
              <w:t>-</w:t>
            </w:r>
            <w:r w:rsidRPr="006F0D3F">
              <w:rPr>
                <w:rFonts w:ascii="宋体" w:hAnsi="宋体" w:cs="宋体"/>
                <w:sz w:val="18"/>
                <w:szCs w:val="18"/>
              </w:rPr>
              <w:t>18</w:t>
            </w:r>
            <w:r w:rsidRPr="006F0D3F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国际民商事案例评析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1030109317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 xml:space="preserve">选修 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6-9</w:t>
            </w:r>
          </w:p>
        </w:tc>
        <w:tc>
          <w:tcPr>
            <w:tcW w:w="71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306</w:t>
            </w:r>
          </w:p>
        </w:tc>
        <w:tc>
          <w:tcPr>
            <w:tcW w:w="103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国私所</w:t>
            </w:r>
            <w:proofErr w:type="gramEnd"/>
          </w:p>
        </w:tc>
        <w:tc>
          <w:tcPr>
            <w:tcW w:w="66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B50E4" w:rsidRPr="006F0D3F" w:rsidRDefault="006B50E4">
            <w:pPr>
              <w:ind w:firstLineChars="150" w:firstLine="270"/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/>
                <w:sz w:val="18"/>
                <w:szCs w:val="18"/>
              </w:rPr>
              <w:t>10-19</w:t>
            </w:r>
            <w:r w:rsidRPr="006F0D3F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1030001111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6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6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6"/>
                <w:szCs w:val="14"/>
              </w:rPr>
              <w:t>工办</w:t>
            </w:r>
          </w:p>
        </w:tc>
      </w:tr>
      <w:tr w:rsidR="006B50E4" w:rsidRPr="006F0D3F">
        <w:trPr>
          <w:trHeight w:val="738"/>
          <w:jc w:val="center"/>
        </w:trPr>
        <w:tc>
          <w:tcPr>
            <w:tcW w:w="51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0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第一次读书报告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1030001101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6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6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6"/>
                <w:szCs w:val="14"/>
              </w:rPr>
              <w:t>工办</w:t>
            </w:r>
          </w:p>
        </w:tc>
      </w:tr>
    </w:tbl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4767FE" w:rsidRPr="006F0D3F" w:rsidRDefault="004767FE"/>
    <w:p w:rsidR="006B50E4" w:rsidRPr="006F0D3F" w:rsidRDefault="006B50E4"/>
    <w:p w:rsidR="006B50E4" w:rsidRPr="006F0D3F" w:rsidRDefault="006B50E4"/>
    <w:p w:rsidR="006B50E4" w:rsidRPr="006F0D3F" w:rsidRDefault="006B50E4">
      <w:pPr>
        <w:jc w:val="center"/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6F0D3F">
        <w:rPr>
          <w:rFonts w:eastAsia="黑体" w:hint="eastAsia"/>
          <w:sz w:val="28"/>
          <w:szCs w:val="28"/>
          <w:u w:val="single"/>
        </w:rPr>
        <w:t>国际法</w:t>
      </w:r>
      <w:r w:rsidRPr="006F0D3F">
        <w:rPr>
          <w:rFonts w:eastAsia="黑体" w:hint="eastAsia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专业</w:t>
      </w:r>
      <w:r w:rsidRPr="006F0D3F">
        <w:rPr>
          <w:rFonts w:eastAsia="黑体" w:hint="eastAsia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  <w:u w:val="single"/>
        </w:rPr>
        <w:t>国际经济法、世界贸易组织法</w:t>
      </w:r>
      <w:r w:rsidRPr="006F0D3F">
        <w:rPr>
          <w:rFonts w:eastAsia="黑体" w:hint="eastAsia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方向硕士生</w:t>
      </w:r>
    </w:p>
    <w:p w:rsidR="006B50E4" w:rsidRPr="006F0D3F" w:rsidRDefault="006B50E4">
      <w:pPr>
        <w:jc w:val="center"/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</w:rPr>
        <w:t xml:space="preserve"> 2015</w:t>
      </w:r>
      <w:r w:rsidRPr="006F0D3F">
        <w:rPr>
          <w:rFonts w:eastAsia="黑体"/>
          <w:sz w:val="28"/>
          <w:szCs w:val="28"/>
        </w:rPr>
        <w:t>—</w:t>
      </w:r>
      <w:r w:rsidRPr="006F0D3F">
        <w:rPr>
          <w:rFonts w:eastAsia="黑体" w:hint="eastAsia"/>
          <w:sz w:val="28"/>
          <w:szCs w:val="28"/>
        </w:rPr>
        <w:t>2016</w:t>
      </w:r>
      <w:r w:rsidRPr="006F0D3F">
        <w:rPr>
          <w:rFonts w:eastAsia="黑体" w:hint="eastAsia"/>
          <w:sz w:val="28"/>
          <w:szCs w:val="28"/>
        </w:rPr>
        <w:t>学年第二学期课程表</w:t>
      </w:r>
    </w:p>
    <w:p w:rsidR="006B50E4" w:rsidRPr="006F0D3F" w:rsidRDefault="006B5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F0D3F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6F0D3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6F0D3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04"/>
        <w:gridCol w:w="1695"/>
        <w:gridCol w:w="745"/>
        <w:gridCol w:w="514"/>
        <w:gridCol w:w="646"/>
        <w:gridCol w:w="548"/>
        <w:gridCol w:w="691"/>
        <w:gridCol w:w="777"/>
        <w:gridCol w:w="725"/>
        <w:gridCol w:w="915"/>
        <w:gridCol w:w="1368"/>
      </w:tblGrid>
      <w:tr w:rsidR="006F0D3F" w:rsidRPr="006F0D3F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代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B50E4" w:rsidRPr="006F0D3F" w:rsidRDefault="006B50E4">
            <w:pPr>
              <w:jc w:val="center"/>
              <w:rPr>
                <w:rFonts w:eastAsia="黑体"/>
              </w:rPr>
            </w:pPr>
            <w:r w:rsidRPr="006F0D3F">
              <w:rPr>
                <w:rFonts w:eastAsia="黑体" w:hint="eastAsia"/>
              </w:rPr>
              <w:t>(</w:t>
            </w:r>
            <w:r w:rsidRPr="006F0D3F">
              <w:rPr>
                <w:rFonts w:eastAsia="黑体" w:hint="eastAsia"/>
              </w:rPr>
              <w:t>专业方向</w:t>
            </w:r>
            <w:r w:rsidRPr="006F0D3F">
              <w:rPr>
                <w:rFonts w:eastAsia="黑体" w:hint="eastAsia"/>
              </w:rPr>
              <w:t>)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5" w:type="dxa"/>
            <w:vAlign w:val="center"/>
          </w:tcPr>
          <w:p w:rsidR="006B50E4" w:rsidRPr="006F0D3F" w:rsidRDefault="006B50E4" w:rsidP="001817B6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1080000402/</w:t>
            </w:r>
          </w:p>
          <w:p w:rsidR="006B50E4" w:rsidRPr="006F0D3F" w:rsidRDefault="006B50E4" w:rsidP="001817B6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77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6B50E4" w:rsidRPr="006F0D3F" w:rsidRDefault="006B50E4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6F0D3F">
              <w:rPr>
                <w:rFonts w:ascii="宋体" w:hAnsi="宋体" w:hint="eastAsia"/>
                <w:sz w:val="18"/>
                <w:szCs w:val="18"/>
              </w:rPr>
              <w:t>1-18周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9" w:type="dxa"/>
            <w:vAlign w:val="center"/>
          </w:tcPr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WTO贸易救济措施专题</w:t>
            </w:r>
          </w:p>
        </w:tc>
        <w:tc>
          <w:tcPr>
            <w:tcW w:w="1695" w:type="dxa"/>
            <w:vAlign w:val="center"/>
          </w:tcPr>
          <w:p w:rsidR="006B50E4" w:rsidRPr="006F0D3F" w:rsidRDefault="006B50E4" w:rsidP="001817B6">
            <w:pPr>
              <w:jc w:val="center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1030109320</w:t>
            </w:r>
          </w:p>
        </w:tc>
        <w:tc>
          <w:tcPr>
            <w:tcW w:w="745" w:type="dxa"/>
            <w:vAlign w:val="center"/>
          </w:tcPr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691" w:type="dxa"/>
            <w:vAlign w:val="center"/>
          </w:tcPr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77" w:type="dxa"/>
            <w:vAlign w:val="center"/>
          </w:tcPr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305</w:t>
            </w:r>
          </w:p>
        </w:tc>
        <w:tc>
          <w:tcPr>
            <w:tcW w:w="725" w:type="dxa"/>
            <w:vAlign w:val="center"/>
          </w:tcPr>
          <w:p w:rsidR="006B50E4" w:rsidRPr="006F0D3F" w:rsidRDefault="00D76510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戴龙</w:t>
            </w:r>
          </w:p>
          <w:p w:rsidR="00D76510" w:rsidRPr="006F0D3F" w:rsidRDefault="00D76510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余丽</w:t>
            </w:r>
          </w:p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史晓丽</w:t>
            </w:r>
          </w:p>
        </w:tc>
        <w:tc>
          <w:tcPr>
            <w:tcW w:w="915" w:type="dxa"/>
            <w:vAlign w:val="center"/>
          </w:tcPr>
          <w:p w:rsidR="00D76510" w:rsidRPr="006F0D3F" w:rsidRDefault="00D76510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副教授</w:t>
            </w:r>
          </w:p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6B50E4" w:rsidRPr="006F0D3F" w:rsidRDefault="006B50E4" w:rsidP="001817B6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9-16周</w:t>
            </w:r>
          </w:p>
          <w:p w:rsidR="006B50E4" w:rsidRPr="006F0D3F" w:rsidRDefault="006B50E4" w:rsidP="001817B6">
            <w:pPr>
              <w:rPr>
                <w:rFonts w:ascii="宋体" w:hAnsi="宋体"/>
                <w:szCs w:val="21"/>
              </w:rPr>
            </w:pPr>
            <w:r w:rsidRPr="006F0D3F">
              <w:rPr>
                <w:rFonts w:ascii="宋体" w:hAnsi="宋体" w:hint="eastAsia"/>
                <w:szCs w:val="21"/>
              </w:rPr>
              <w:t>世界贸易组织法方向限选课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国际知识产权贸易法专题</w:t>
            </w:r>
          </w:p>
        </w:tc>
        <w:tc>
          <w:tcPr>
            <w:tcW w:w="1695" w:type="dxa"/>
            <w:vAlign w:val="center"/>
          </w:tcPr>
          <w:p w:rsidR="006B50E4" w:rsidRPr="006F0D3F" w:rsidRDefault="006B50E4" w:rsidP="001817B6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1030109326</w:t>
            </w:r>
          </w:p>
        </w:tc>
        <w:tc>
          <w:tcPr>
            <w:tcW w:w="74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777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72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杨帆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6B50E4" w:rsidRPr="006F0D3F" w:rsidRDefault="006B50E4">
            <w:pPr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 w:hint="eastAsia"/>
                <w:sz w:val="18"/>
                <w:szCs w:val="18"/>
              </w:rPr>
              <w:t>9-16周</w:t>
            </w:r>
          </w:p>
          <w:p w:rsidR="006B50E4" w:rsidRPr="006F0D3F" w:rsidRDefault="006B50E4">
            <w:pPr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 w:hint="eastAsia"/>
                <w:sz w:val="18"/>
                <w:szCs w:val="18"/>
              </w:rPr>
              <w:t>世界贸易组织法方向限选课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704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国际税法专题</w:t>
            </w:r>
          </w:p>
        </w:tc>
        <w:tc>
          <w:tcPr>
            <w:tcW w:w="1695" w:type="dxa"/>
            <w:vAlign w:val="center"/>
          </w:tcPr>
          <w:p w:rsidR="006B50E4" w:rsidRPr="006F0D3F" w:rsidRDefault="006B50E4" w:rsidP="001817B6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1030109405</w:t>
            </w:r>
          </w:p>
        </w:tc>
        <w:tc>
          <w:tcPr>
            <w:tcW w:w="74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777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72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兰</w:t>
            </w:r>
            <w:proofErr w:type="gramStart"/>
            <w:r w:rsidRPr="006F0D3F">
              <w:rPr>
                <w:rFonts w:hint="eastAsia"/>
                <w:szCs w:val="21"/>
              </w:rPr>
              <w:t>兰</w:t>
            </w:r>
            <w:proofErr w:type="gramEnd"/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副教授</w:t>
            </w:r>
          </w:p>
        </w:tc>
        <w:tc>
          <w:tcPr>
            <w:tcW w:w="1368" w:type="dxa"/>
            <w:vAlign w:val="center"/>
          </w:tcPr>
          <w:p w:rsidR="006B50E4" w:rsidRPr="006F0D3F" w:rsidRDefault="006B50E4">
            <w:pPr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 w:hint="eastAsia"/>
                <w:sz w:val="18"/>
                <w:szCs w:val="18"/>
              </w:rPr>
              <w:t>1-8周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704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国际现代消费者保护法概论</w:t>
            </w:r>
          </w:p>
        </w:tc>
        <w:tc>
          <w:tcPr>
            <w:tcW w:w="1695" w:type="dxa"/>
            <w:vAlign w:val="center"/>
          </w:tcPr>
          <w:p w:rsidR="006B50E4" w:rsidRPr="006F0D3F" w:rsidRDefault="006B50E4" w:rsidP="001817B6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1030109408</w:t>
            </w:r>
          </w:p>
        </w:tc>
        <w:tc>
          <w:tcPr>
            <w:tcW w:w="74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四</w:t>
            </w:r>
          </w:p>
        </w:tc>
        <w:tc>
          <w:tcPr>
            <w:tcW w:w="69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6-9</w:t>
            </w:r>
          </w:p>
        </w:tc>
        <w:tc>
          <w:tcPr>
            <w:tcW w:w="777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科</w:t>
            </w:r>
            <w:r w:rsidRPr="006F0D3F"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72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许</w:t>
            </w:r>
            <w:proofErr w:type="gramStart"/>
            <w:r w:rsidRPr="006F0D3F">
              <w:rPr>
                <w:rFonts w:hint="eastAsia"/>
                <w:szCs w:val="21"/>
              </w:rPr>
              <w:t>浩</w:t>
            </w:r>
            <w:proofErr w:type="gramEnd"/>
            <w:r w:rsidRPr="006F0D3F">
              <w:rPr>
                <w:rFonts w:hint="eastAsia"/>
                <w:szCs w:val="21"/>
              </w:rPr>
              <w:t>明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教授</w:t>
            </w:r>
          </w:p>
        </w:tc>
        <w:tc>
          <w:tcPr>
            <w:tcW w:w="1368" w:type="dxa"/>
            <w:vAlign w:val="center"/>
          </w:tcPr>
          <w:p w:rsidR="006B50E4" w:rsidRPr="006F0D3F" w:rsidRDefault="006B50E4">
            <w:pPr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 w:rsidRPr="006F0D3F">
              <w:rPr>
                <w:rFonts w:ascii="宋体" w:hAnsi="宋体" w:cs="宋体" w:hint="eastAsia"/>
                <w:sz w:val="18"/>
                <w:szCs w:val="18"/>
              </w:rPr>
              <w:t>1-9周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6</w:t>
            </w:r>
          </w:p>
        </w:tc>
        <w:tc>
          <w:tcPr>
            <w:tcW w:w="1704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第二学年论文</w:t>
            </w:r>
          </w:p>
        </w:tc>
        <w:tc>
          <w:tcPr>
            <w:tcW w:w="1695" w:type="dxa"/>
            <w:vAlign w:val="center"/>
          </w:tcPr>
          <w:p w:rsidR="006B50E4" w:rsidRPr="006F0D3F" w:rsidRDefault="006B50E4" w:rsidP="001817B6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1030001112</w:t>
            </w:r>
          </w:p>
        </w:tc>
        <w:tc>
          <w:tcPr>
            <w:tcW w:w="74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4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4"/>
                <w:szCs w:val="14"/>
              </w:rPr>
              <w:t>工办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7</w:t>
            </w:r>
          </w:p>
        </w:tc>
        <w:tc>
          <w:tcPr>
            <w:tcW w:w="1704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第二次读书报告</w:t>
            </w:r>
          </w:p>
        </w:tc>
        <w:tc>
          <w:tcPr>
            <w:tcW w:w="1695" w:type="dxa"/>
            <w:vAlign w:val="center"/>
          </w:tcPr>
          <w:p w:rsidR="006B50E4" w:rsidRPr="006F0D3F" w:rsidRDefault="006B50E4" w:rsidP="001817B6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1030001102</w:t>
            </w:r>
          </w:p>
        </w:tc>
        <w:tc>
          <w:tcPr>
            <w:tcW w:w="74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777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4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4"/>
                <w:szCs w:val="14"/>
              </w:rPr>
              <w:t>工办</w:t>
            </w:r>
          </w:p>
        </w:tc>
      </w:tr>
    </w:tbl>
    <w:p w:rsidR="006B50E4" w:rsidRPr="006F0D3F" w:rsidRDefault="006B5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F0D3F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6F0D3F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6F0D3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1761"/>
        <w:gridCol w:w="1693"/>
        <w:gridCol w:w="744"/>
        <w:gridCol w:w="514"/>
        <w:gridCol w:w="645"/>
        <w:gridCol w:w="548"/>
        <w:gridCol w:w="704"/>
        <w:gridCol w:w="681"/>
        <w:gridCol w:w="915"/>
        <w:gridCol w:w="817"/>
        <w:gridCol w:w="1366"/>
      </w:tblGrid>
      <w:tr w:rsidR="006F0D3F" w:rsidRPr="006F0D3F" w:rsidTr="00942868">
        <w:trPr>
          <w:cantSplit/>
          <w:trHeight w:val="769"/>
          <w:jc w:val="center"/>
        </w:trPr>
        <w:tc>
          <w:tcPr>
            <w:tcW w:w="4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代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B50E4" w:rsidRPr="006F0D3F" w:rsidRDefault="006B50E4">
            <w:pPr>
              <w:jc w:val="center"/>
              <w:rPr>
                <w:rFonts w:eastAsia="黑体"/>
              </w:rPr>
            </w:pPr>
            <w:r w:rsidRPr="006F0D3F">
              <w:rPr>
                <w:rFonts w:eastAsia="黑体" w:hint="eastAsia"/>
              </w:rPr>
              <w:t>(</w:t>
            </w:r>
            <w:r w:rsidRPr="006F0D3F">
              <w:rPr>
                <w:rFonts w:eastAsia="黑体" w:hint="eastAsia"/>
              </w:rPr>
              <w:t>专业方向</w:t>
            </w:r>
            <w:r w:rsidRPr="006F0D3F">
              <w:rPr>
                <w:rFonts w:eastAsia="黑体" w:hint="eastAsia"/>
              </w:rPr>
              <w:t>)</w:t>
            </w:r>
          </w:p>
        </w:tc>
      </w:tr>
      <w:tr w:rsidR="006F0D3F" w:rsidRPr="006F0D3F" w:rsidTr="00942868">
        <w:trPr>
          <w:trHeight w:val="612"/>
          <w:jc w:val="center"/>
        </w:trPr>
        <w:tc>
          <w:tcPr>
            <w:tcW w:w="45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1761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1080000101/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17" w:type="dxa"/>
            <w:vAlign w:val="center"/>
          </w:tcPr>
          <w:p w:rsidR="006B50E4" w:rsidRPr="006F0D3F" w:rsidRDefault="006B50E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1-18</w:t>
            </w:r>
            <w:r w:rsidRPr="006F0D3F">
              <w:rPr>
                <w:rFonts w:hint="eastAsia"/>
                <w:szCs w:val="21"/>
              </w:rPr>
              <w:t>周</w:t>
            </w:r>
          </w:p>
        </w:tc>
      </w:tr>
      <w:tr w:rsidR="006F0D3F" w:rsidRPr="006F0D3F" w:rsidTr="00942868">
        <w:trPr>
          <w:trHeight w:val="606"/>
          <w:jc w:val="center"/>
        </w:trPr>
        <w:tc>
          <w:tcPr>
            <w:tcW w:w="45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1761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1230000103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一</w:t>
            </w:r>
          </w:p>
          <w:p w:rsidR="006B50E4" w:rsidRPr="006F0D3F" w:rsidRDefault="006B50E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B50E4" w:rsidRPr="006F0D3F" w:rsidRDefault="006B50E4">
            <w:pPr>
              <w:rPr>
                <w:sz w:val="18"/>
                <w:szCs w:val="18"/>
              </w:rPr>
            </w:pPr>
            <w:proofErr w:type="gramStart"/>
            <w:r w:rsidRPr="006F0D3F">
              <w:rPr>
                <w:rFonts w:hint="eastAsia"/>
                <w:sz w:val="18"/>
                <w:szCs w:val="18"/>
              </w:rPr>
              <w:t>科地</w:t>
            </w:r>
            <w:proofErr w:type="gramEnd"/>
            <w:r w:rsidRPr="006F0D3F">
              <w:rPr>
                <w:sz w:val="18"/>
                <w:szCs w:val="18"/>
              </w:rPr>
              <w:t>201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17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1-5周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F0D3F" w:rsidRPr="006F0D3F" w:rsidTr="00942868">
        <w:trPr>
          <w:trHeight w:val="738"/>
          <w:jc w:val="center"/>
        </w:trPr>
        <w:tc>
          <w:tcPr>
            <w:tcW w:w="45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lastRenderedPageBreak/>
              <w:t>3</w:t>
            </w:r>
          </w:p>
        </w:tc>
        <w:tc>
          <w:tcPr>
            <w:tcW w:w="176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国际私法专题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1030109203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1030109603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五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B50E4" w:rsidRPr="006F0D3F" w:rsidRDefault="006B50E4">
            <w:pPr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307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国私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研究所</w:t>
            </w:r>
          </w:p>
        </w:tc>
        <w:tc>
          <w:tcPr>
            <w:tcW w:w="81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B50E4" w:rsidRPr="006F0D3F" w:rsidRDefault="006B50E4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6F0D3F" w:rsidRPr="006F0D3F" w:rsidTr="00942868">
        <w:trPr>
          <w:trHeight w:val="738"/>
          <w:jc w:val="center"/>
        </w:trPr>
        <w:tc>
          <w:tcPr>
            <w:tcW w:w="45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76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WTO法律制度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1030109204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1030109604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</w:t>
            </w:r>
          </w:p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国经所</w:t>
            </w:r>
          </w:p>
        </w:tc>
        <w:tc>
          <w:tcPr>
            <w:tcW w:w="81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B50E4" w:rsidRPr="006F0D3F" w:rsidRDefault="006B50E4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6F0D3F" w:rsidRPr="006F0D3F" w:rsidTr="00942868">
        <w:trPr>
          <w:trHeight w:val="738"/>
          <w:jc w:val="center"/>
        </w:trPr>
        <w:tc>
          <w:tcPr>
            <w:tcW w:w="45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76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国际金融法专题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1030109308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二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国经所</w:t>
            </w:r>
          </w:p>
        </w:tc>
        <w:tc>
          <w:tcPr>
            <w:tcW w:w="81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B50E4" w:rsidRPr="006F0D3F" w:rsidRDefault="006B50E4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6F0D3F" w:rsidRPr="006F0D3F" w:rsidTr="00942868">
        <w:trPr>
          <w:trHeight w:val="738"/>
          <w:jc w:val="center"/>
        </w:trPr>
        <w:tc>
          <w:tcPr>
            <w:tcW w:w="459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761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WTO贸易救济措施专题</w:t>
            </w:r>
          </w:p>
        </w:tc>
        <w:tc>
          <w:tcPr>
            <w:tcW w:w="1693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1030109320</w:t>
            </w:r>
          </w:p>
        </w:tc>
        <w:tc>
          <w:tcPr>
            <w:tcW w:w="744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限选</w:t>
            </w:r>
          </w:p>
        </w:tc>
        <w:tc>
          <w:tcPr>
            <w:tcW w:w="514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645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548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二</w:t>
            </w:r>
          </w:p>
        </w:tc>
        <w:tc>
          <w:tcPr>
            <w:tcW w:w="704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1-5</w:t>
            </w:r>
          </w:p>
        </w:tc>
        <w:tc>
          <w:tcPr>
            <w:tcW w:w="681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305</w:t>
            </w:r>
          </w:p>
        </w:tc>
        <w:tc>
          <w:tcPr>
            <w:tcW w:w="915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戴龙</w:t>
            </w:r>
          </w:p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余丽</w:t>
            </w:r>
          </w:p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史晓丽</w:t>
            </w:r>
          </w:p>
        </w:tc>
        <w:tc>
          <w:tcPr>
            <w:tcW w:w="817" w:type="dxa"/>
            <w:vAlign w:val="center"/>
          </w:tcPr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副教授</w:t>
            </w:r>
          </w:p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教授</w:t>
            </w:r>
          </w:p>
        </w:tc>
        <w:tc>
          <w:tcPr>
            <w:tcW w:w="1366" w:type="dxa"/>
            <w:vAlign w:val="center"/>
          </w:tcPr>
          <w:p w:rsidR="00942868" w:rsidRPr="006F0D3F" w:rsidRDefault="00942868" w:rsidP="001817B6">
            <w:pPr>
              <w:ind w:firstLineChars="200" w:firstLine="400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9-16周</w:t>
            </w:r>
          </w:p>
          <w:p w:rsidR="00942868" w:rsidRPr="006F0D3F" w:rsidRDefault="00942868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世界贸易组织法方向限选课</w:t>
            </w:r>
          </w:p>
        </w:tc>
      </w:tr>
      <w:tr w:rsidR="006F0D3F" w:rsidRPr="006F0D3F" w:rsidTr="00942868">
        <w:trPr>
          <w:trHeight w:val="738"/>
          <w:jc w:val="center"/>
        </w:trPr>
        <w:tc>
          <w:tcPr>
            <w:tcW w:w="459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761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国际知识产权贸易法专题</w:t>
            </w:r>
          </w:p>
        </w:tc>
        <w:tc>
          <w:tcPr>
            <w:tcW w:w="1693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1030109326</w:t>
            </w:r>
          </w:p>
        </w:tc>
        <w:tc>
          <w:tcPr>
            <w:tcW w:w="744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限选</w:t>
            </w:r>
          </w:p>
        </w:tc>
        <w:tc>
          <w:tcPr>
            <w:tcW w:w="514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三</w:t>
            </w:r>
          </w:p>
        </w:tc>
        <w:tc>
          <w:tcPr>
            <w:tcW w:w="704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1-5</w:t>
            </w:r>
          </w:p>
        </w:tc>
        <w:tc>
          <w:tcPr>
            <w:tcW w:w="681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305</w:t>
            </w:r>
          </w:p>
        </w:tc>
        <w:tc>
          <w:tcPr>
            <w:tcW w:w="915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杨帆</w:t>
            </w:r>
          </w:p>
        </w:tc>
        <w:tc>
          <w:tcPr>
            <w:tcW w:w="817" w:type="dxa"/>
            <w:vAlign w:val="center"/>
          </w:tcPr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副教授</w:t>
            </w:r>
          </w:p>
        </w:tc>
        <w:tc>
          <w:tcPr>
            <w:tcW w:w="1366" w:type="dxa"/>
            <w:vAlign w:val="center"/>
          </w:tcPr>
          <w:p w:rsidR="006B50E4" w:rsidRPr="006F0D3F" w:rsidRDefault="006B50E4" w:rsidP="001817B6">
            <w:pPr>
              <w:ind w:firstLineChars="200" w:firstLine="400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9-16周</w:t>
            </w:r>
          </w:p>
          <w:p w:rsidR="006B50E4" w:rsidRPr="006F0D3F" w:rsidRDefault="006B50E4" w:rsidP="001817B6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世界贸易组织法方向限选课</w:t>
            </w:r>
          </w:p>
        </w:tc>
      </w:tr>
      <w:tr w:rsidR="006F0D3F" w:rsidRPr="006F0D3F" w:rsidTr="00942868">
        <w:trPr>
          <w:trHeight w:val="738"/>
          <w:jc w:val="center"/>
        </w:trPr>
        <w:tc>
          <w:tcPr>
            <w:tcW w:w="45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8</w:t>
            </w:r>
          </w:p>
        </w:tc>
        <w:tc>
          <w:tcPr>
            <w:tcW w:w="176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国际税法专题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1030109405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三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1-5</w:t>
            </w:r>
          </w:p>
        </w:tc>
        <w:tc>
          <w:tcPr>
            <w:tcW w:w="681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兰</w:t>
            </w:r>
            <w:proofErr w:type="gramStart"/>
            <w:r w:rsidRPr="006F0D3F">
              <w:rPr>
                <w:rFonts w:hint="eastAsia"/>
                <w:szCs w:val="21"/>
              </w:rPr>
              <w:t>兰</w:t>
            </w:r>
            <w:proofErr w:type="gramEnd"/>
          </w:p>
        </w:tc>
        <w:tc>
          <w:tcPr>
            <w:tcW w:w="81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副教授</w:t>
            </w:r>
          </w:p>
        </w:tc>
        <w:tc>
          <w:tcPr>
            <w:tcW w:w="1366" w:type="dxa"/>
            <w:vAlign w:val="center"/>
          </w:tcPr>
          <w:p w:rsidR="006B50E4" w:rsidRPr="006F0D3F" w:rsidRDefault="006B50E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6F0D3F" w:rsidRPr="006F0D3F" w:rsidTr="00942868">
        <w:trPr>
          <w:trHeight w:val="738"/>
          <w:jc w:val="center"/>
        </w:trPr>
        <w:tc>
          <w:tcPr>
            <w:tcW w:w="45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9</w:t>
            </w:r>
          </w:p>
        </w:tc>
        <w:tc>
          <w:tcPr>
            <w:tcW w:w="176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国际现代消费者保护法概论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1030109408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四</w:t>
            </w: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6-9</w:t>
            </w:r>
          </w:p>
        </w:tc>
        <w:tc>
          <w:tcPr>
            <w:tcW w:w="681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  <w:r w:rsidRPr="006F0D3F">
              <w:rPr>
                <w:rFonts w:hint="eastAsia"/>
                <w:w w:val="80"/>
                <w:szCs w:val="21"/>
              </w:rPr>
              <w:t>科</w:t>
            </w:r>
            <w:r w:rsidRPr="006F0D3F"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许</w:t>
            </w:r>
            <w:proofErr w:type="gramStart"/>
            <w:r w:rsidRPr="006F0D3F">
              <w:rPr>
                <w:rFonts w:hint="eastAsia"/>
                <w:szCs w:val="21"/>
              </w:rPr>
              <w:t>浩</w:t>
            </w:r>
            <w:proofErr w:type="gramEnd"/>
            <w:r w:rsidRPr="006F0D3F">
              <w:rPr>
                <w:rFonts w:hint="eastAsia"/>
                <w:szCs w:val="21"/>
              </w:rPr>
              <w:t>明</w:t>
            </w:r>
          </w:p>
        </w:tc>
        <w:tc>
          <w:tcPr>
            <w:tcW w:w="81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教授</w:t>
            </w:r>
          </w:p>
        </w:tc>
        <w:tc>
          <w:tcPr>
            <w:tcW w:w="1366" w:type="dxa"/>
            <w:vAlign w:val="center"/>
          </w:tcPr>
          <w:p w:rsidR="006B50E4" w:rsidRPr="006F0D3F" w:rsidRDefault="006B50E4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6F0D3F" w:rsidRPr="006F0D3F" w:rsidTr="00942868">
        <w:trPr>
          <w:trHeight w:val="738"/>
          <w:jc w:val="center"/>
        </w:trPr>
        <w:tc>
          <w:tcPr>
            <w:tcW w:w="45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176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第一学年论文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1030001111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8"/>
                <w:szCs w:val="14"/>
              </w:rPr>
            </w:pPr>
            <w:r w:rsidRPr="006F0D3F">
              <w:rPr>
                <w:rFonts w:ascii="宋体" w:hAnsi="宋体" w:cs="宋体" w:hint="eastAsia"/>
                <w:sz w:val="18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8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8"/>
                <w:szCs w:val="14"/>
              </w:rPr>
              <w:t>工办</w:t>
            </w:r>
          </w:p>
        </w:tc>
      </w:tr>
      <w:tr w:rsidR="006B50E4" w:rsidRPr="006F0D3F" w:rsidTr="00942868">
        <w:trPr>
          <w:trHeight w:val="738"/>
          <w:jc w:val="center"/>
        </w:trPr>
        <w:tc>
          <w:tcPr>
            <w:tcW w:w="459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11</w:t>
            </w:r>
          </w:p>
        </w:tc>
        <w:tc>
          <w:tcPr>
            <w:tcW w:w="1761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第一次读书报告</w:t>
            </w:r>
          </w:p>
        </w:tc>
        <w:tc>
          <w:tcPr>
            <w:tcW w:w="169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1030001101</w:t>
            </w:r>
          </w:p>
        </w:tc>
        <w:tc>
          <w:tcPr>
            <w:tcW w:w="74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1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8"/>
                <w:szCs w:val="14"/>
              </w:rPr>
            </w:pPr>
            <w:r w:rsidRPr="006F0D3F">
              <w:rPr>
                <w:rFonts w:ascii="宋体" w:hAnsi="宋体" w:cs="宋体" w:hint="eastAsia"/>
                <w:sz w:val="18"/>
                <w:szCs w:val="14"/>
              </w:rPr>
              <w:t>经导师评阅后，由各班学委于2016年5月20日 前统一提交至学院</w:t>
            </w:r>
            <w:proofErr w:type="gramStart"/>
            <w:r w:rsidRPr="006F0D3F">
              <w:rPr>
                <w:rFonts w:ascii="宋体" w:hAnsi="宋体" w:cs="宋体" w:hint="eastAsia"/>
                <w:sz w:val="18"/>
                <w:szCs w:val="1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sz w:val="18"/>
                <w:szCs w:val="14"/>
              </w:rPr>
              <w:t>工办</w:t>
            </w:r>
          </w:p>
        </w:tc>
      </w:tr>
    </w:tbl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6B50E4" w:rsidRPr="006F0D3F" w:rsidRDefault="006B50E4"/>
    <w:p w:rsidR="00DF01AB" w:rsidRPr="006F0D3F" w:rsidRDefault="00DF01AB"/>
    <w:p w:rsidR="006B50E4" w:rsidRPr="006F0D3F" w:rsidRDefault="006B50E4">
      <w:pPr>
        <w:jc w:val="center"/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6F0D3F">
        <w:rPr>
          <w:rFonts w:eastAsia="黑体" w:hint="eastAsia"/>
          <w:sz w:val="28"/>
          <w:szCs w:val="28"/>
          <w:u w:val="single"/>
        </w:rPr>
        <w:t>国际法</w:t>
      </w:r>
      <w:r w:rsidRPr="006F0D3F">
        <w:rPr>
          <w:rFonts w:eastAsia="黑体" w:hint="eastAsia"/>
          <w:sz w:val="28"/>
          <w:szCs w:val="28"/>
          <w:u w:val="single"/>
        </w:rPr>
        <w:t xml:space="preserve">    </w:t>
      </w:r>
      <w:r w:rsidRPr="006F0D3F">
        <w:rPr>
          <w:rFonts w:eastAsia="黑体" w:hint="eastAsia"/>
          <w:sz w:val="28"/>
          <w:szCs w:val="28"/>
        </w:rPr>
        <w:t>专业</w:t>
      </w:r>
      <w:r w:rsidRPr="006F0D3F">
        <w:rPr>
          <w:rFonts w:eastAsia="黑体" w:hint="eastAsia"/>
          <w:sz w:val="28"/>
          <w:szCs w:val="28"/>
          <w:u w:val="single"/>
        </w:rPr>
        <w:t xml:space="preserve">    </w:t>
      </w:r>
      <w:r w:rsidRPr="006F0D3F">
        <w:rPr>
          <w:rFonts w:eastAsia="黑体" w:hint="eastAsia"/>
          <w:sz w:val="28"/>
          <w:szCs w:val="28"/>
          <w:u w:val="single"/>
        </w:rPr>
        <w:t>各</w:t>
      </w:r>
      <w:r w:rsidRPr="006F0D3F">
        <w:rPr>
          <w:rFonts w:eastAsia="黑体" w:hint="eastAsia"/>
          <w:sz w:val="28"/>
          <w:szCs w:val="28"/>
          <w:u w:val="single"/>
        </w:rPr>
        <w:t xml:space="preserve">    </w:t>
      </w:r>
      <w:r w:rsidRPr="006F0D3F">
        <w:rPr>
          <w:rFonts w:eastAsia="黑体" w:hint="eastAsia"/>
          <w:sz w:val="28"/>
          <w:szCs w:val="28"/>
        </w:rPr>
        <w:t>方向博士生</w:t>
      </w:r>
    </w:p>
    <w:p w:rsidR="006B50E4" w:rsidRPr="006F0D3F" w:rsidRDefault="006B50E4">
      <w:pPr>
        <w:jc w:val="center"/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</w:rPr>
        <w:t xml:space="preserve"> 2015</w:t>
      </w:r>
      <w:r w:rsidRPr="006F0D3F">
        <w:rPr>
          <w:rFonts w:eastAsia="黑体"/>
          <w:sz w:val="28"/>
          <w:szCs w:val="28"/>
        </w:rPr>
        <w:t>—</w:t>
      </w:r>
      <w:r w:rsidRPr="006F0D3F">
        <w:rPr>
          <w:rFonts w:eastAsia="黑体" w:hint="eastAsia"/>
          <w:sz w:val="28"/>
          <w:szCs w:val="28"/>
        </w:rPr>
        <w:t>2016</w:t>
      </w:r>
      <w:r w:rsidRPr="006F0D3F">
        <w:rPr>
          <w:rFonts w:eastAsia="黑体" w:hint="eastAsia"/>
          <w:sz w:val="28"/>
          <w:szCs w:val="28"/>
        </w:rPr>
        <w:t>学年第二学期课程表</w:t>
      </w:r>
    </w:p>
    <w:p w:rsidR="006B50E4" w:rsidRPr="006F0D3F" w:rsidRDefault="006B5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F0D3F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6F0D3F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6F0D3F">
        <w:rPr>
          <w:rFonts w:ascii="华文行楷" w:eastAsia="华文行楷"/>
          <w:sz w:val="28"/>
          <w:szCs w:val="28"/>
          <w:u w:val="single"/>
        </w:rPr>
        <w:t xml:space="preserve"> </w:t>
      </w:r>
      <w:r w:rsidRPr="006F0D3F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6F0D3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751"/>
        <w:gridCol w:w="1603"/>
        <w:gridCol w:w="738"/>
        <w:gridCol w:w="513"/>
        <w:gridCol w:w="641"/>
        <w:gridCol w:w="546"/>
        <w:gridCol w:w="699"/>
        <w:gridCol w:w="683"/>
        <w:gridCol w:w="902"/>
        <w:gridCol w:w="904"/>
        <w:gridCol w:w="1218"/>
      </w:tblGrid>
      <w:tr w:rsidR="006F0D3F" w:rsidRPr="006F0D3F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代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B50E4" w:rsidRPr="006F0D3F" w:rsidRDefault="006B50E4">
            <w:pPr>
              <w:jc w:val="center"/>
              <w:rPr>
                <w:rFonts w:eastAsia="黑体"/>
              </w:rPr>
            </w:pPr>
            <w:r w:rsidRPr="006F0D3F">
              <w:rPr>
                <w:rFonts w:eastAsia="黑体" w:hint="eastAsia"/>
              </w:rPr>
              <w:t>(</w:t>
            </w:r>
            <w:r w:rsidRPr="006F0D3F">
              <w:rPr>
                <w:rFonts w:eastAsia="黑体" w:hint="eastAsia"/>
              </w:rPr>
              <w:t>专业方向</w:t>
            </w:r>
            <w:r w:rsidRPr="006F0D3F">
              <w:rPr>
                <w:rFonts w:eastAsia="黑体" w:hint="eastAsia"/>
              </w:rPr>
              <w:t>)</w:t>
            </w:r>
          </w:p>
        </w:tc>
      </w:tr>
      <w:tr w:rsidR="006F0D3F" w:rsidRPr="006F0D3F">
        <w:trPr>
          <w:trHeight w:val="612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b/>
                <w:sz w:val="24"/>
              </w:rPr>
            </w:pPr>
            <w:r w:rsidRPr="006F0D3F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rPr>
                <w:b/>
                <w:szCs w:val="21"/>
              </w:rPr>
            </w:pPr>
            <w:r w:rsidRPr="006F0D3F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b/>
                <w:szCs w:val="21"/>
              </w:rPr>
            </w:pPr>
            <w:r w:rsidRPr="006F0D3F">
              <w:rPr>
                <w:rFonts w:hint="eastAsia"/>
                <w:b/>
                <w:szCs w:val="21"/>
              </w:rPr>
              <w:t>2230000101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b/>
                <w:szCs w:val="21"/>
              </w:rPr>
            </w:pPr>
            <w:r w:rsidRPr="006F0D3F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b/>
                <w:szCs w:val="21"/>
              </w:rPr>
            </w:pPr>
            <w:r w:rsidRPr="006F0D3F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b/>
                <w:szCs w:val="21"/>
              </w:rPr>
            </w:pPr>
            <w:r w:rsidRPr="006F0D3F"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b/>
                <w:szCs w:val="21"/>
              </w:rPr>
            </w:pPr>
            <w:proofErr w:type="gramStart"/>
            <w:r w:rsidRPr="006F0D3F"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b/>
                <w:szCs w:val="21"/>
              </w:rPr>
            </w:pPr>
            <w:r w:rsidRPr="006F0D3F">
              <w:rPr>
                <w:rFonts w:hint="eastAsia"/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rPr>
                <w:b/>
                <w:szCs w:val="21"/>
              </w:rPr>
            </w:pPr>
            <w:r w:rsidRPr="006F0D3F">
              <w:rPr>
                <w:rFonts w:hint="eastAsia"/>
                <w:b/>
                <w:szCs w:val="21"/>
              </w:rPr>
              <w:t>新地</w:t>
            </w:r>
            <w:r w:rsidRPr="006F0D3F">
              <w:rPr>
                <w:rFonts w:hint="eastAsia"/>
                <w:b/>
                <w:szCs w:val="21"/>
              </w:rPr>
              <w:t>103</w:t>
            </w: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b/>
                <w:szCs w:val="21"/>
              </w:rPr>
            </w:pPr>
            <w:r w:rsidRPr="006F0D3F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ind w:firstLineChars="100" w:firstLine="211"/>
              <w:rPr>
                <w:b/>
                <w:szCs w:val="21"/>
              </w:rPr>
            </w:pPr>
            <w:r w:rsidRPr="006F0D3F">
              <w:rPr>
                <w:rFonts w:hint="eastAsia"/>
                <w:b/>
                <w:szCs w:val="21"/>
              </w:rPr>
              <w:t>1-</w:t>
            </w:r>
            <w:r w:rsidRPr="006F0D3F">
              <w:rPr>
                <w:b/>
                <w:szCs w:val="21"/>
              </w:rPr>
              <w:t>9</w:t>
            </w:r>
            <w:r w:rsidRPr="006F0D3F">
              <w:rPr>
                <w:rFonts w:hint="eastAsia"/>
                <w:b/>
                <w:szCs w:val="21"/>
              </w:rPr>
              <w:t>周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国际法学方法论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2030000203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2-4</w:t>
            </w: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 xml:space="preserve"> </w:t>
            </w:r>
            <w:r w:rsidRPr="006F0D3F">
              <w:rPr>
                <w:rFonts w:hint="eastAsia"/>
                <w:szCs w:val="21"/>
              </w:rPr>
              <w:t>科</w:t>
            </w:r>
            <w:r w:rsidRPr="006F0D3F">
              <w:rPr>
                <w:rFonts w:hint="eastAsia"/>
                <w:szCs w:val="21"/>
              </w:rPr>
              <w:t>A201</w:t>
            </w: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博士</w:t>
            </w:r>
          </w:p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Cs w:val="21"/>
              </w:rPr>
              <w:t>导师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1-6周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hint="eastAsia"/>
                <w:szCs w:val="21"/>
              </w:rPr>
              <w:t>林灿铃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</w:t>
            </w:r>
            <w:r w:rsidRPr="006F0D3F">
              <w:rPr>
                <w:rFonts w:ascii="宋体" w:hAnsi="宋体" w:cs="宋体"/>
                <w:sz w:val="24"/>
              </w:rPr>
              <w:t>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马呈元</w:t>
            </w:r>
            <w:proofErr w:type="gramEnd"/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</w:t>
            </w:r>
            <w:r w:rsidRPr="006F0D3F">
              <w:rPr>
                <w:rFonts w:ascii="宋体" w:hAnsi="宋体" w:cs="宋体"/>
                <w:sz w:val="24"/>
              </w:rPr>
              <w:t>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万鄂湘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6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黄进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7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宣增益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8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杜</w:t>
            </w:r>
            <w:r w:rsidRPr="006F0D3F">
              <w:rPr>
                <w:szCs w:val="21"/>
              </w:rPr>
              <w:t>新丽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9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齐</w:t>
            </w:r>
            <w:r w:rsidRPr="006F0D3F">
              <w:rPr>
                <w:szCs w:val="21"/>
              </w:rPr>
              <w:t>湘泉</w:t>
            </w:r>
            <w:proofErr w:type="gramEnd"/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宋连</w:t>
            </w:r>
            <w:r w:rsidRPr="006F0D3F">
              <w:rPr>
                <w:szCs w:val="21"/>
              </w:rPr>
              <w:t>兵（</w:t>
            </w:r>
            <w:proofErr w:type="gramStart"/>
            <w:r w:rsidRPr="006F0D3F">
              <w:rPr>
                <w:rFonts w:hint="eastAsia"/>
                <w:szCs w:val="21"/>
              </w:rPr>
              <w:t>斌</w:t>
            </w:r>
            <w:proofErr w:type="gramEnd"/>
            <w:r w:rsidRPr="006F0D3F">
              <w:rPr>
                <w:szCs w:val="21"/>
              </w:rPr>
              <w:t>）</w:t>
            </w:r>
            <w:r w:rsidRPr="006F0D3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11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霍政欣</w:t>
            </w:r>
            <w:proofErr w:type="gramEnd"/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12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赵相林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lastRenderedPageBreak/>
              <w:t>13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Cs w:val="21"/>
              </w:rPr>
            </w:pPr>
            <w:proofErr w:type="gramStart"/>
            <w:r w:rsidRPr="006F0D3F">
              <w:rPr>
                <w:rFonts w:hint="eastAsia"/>
                <w:szCs w:val="21"/>
              </w:rPr>
              <w:t>孔庆江</w:t>
            </w:r>
            <w:proofErr w:type="gramEnd"/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14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许</w:t>
            </w:r>
            <w:proofErr w:type="gramStart"/>
            <w:r w:rsidRPr="006F0D3F">
              <w:rPr>
                <w:rFonts w:hint="eastAsia"/>
                <w:szCs w:val="21"/>
              </w:rPr>
              <w:t>浩</w:t>
            </w:r>
            <w:proofErr w:type="gramEnd"/>
            <w:r w:rsidRPr="006F0D3F">
              <w:rPr>
                <w:rFonts w:hint="eastAsia"/>
                <w:szCs w:val="21"/>
              </w:rPr>
              <w:t>明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15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史晓丽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16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赵威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17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张丽英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18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</w:t>
            </w:r>
            <w:r w:rsidRPr="006F0D3F">
              <w:rPr>
                <w:rFonts w:ascii="宋体" w:hAnsi="宋体" w:cs="宋体"/>
                <w:sz w:val="24"/>
              </w:rPr>
              <w:t>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Cs w:val="21"/>
              </w:rPr>
              <w:t>王</w:t>
            </w:r>
            <w:r w:rsidRPr="006F0D3F">
              <w:rPr>
                <w:szCs w:val="21"/>
              </w:rPr>
              <w:t>传丽</w:t>
            </w:r>
            <w:proofErr w:type="gramEnd"/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  <w:tr w:rsidR="006B50E4" w:rsidRPr="006F0D3F">
        <w:trPr>
          <w:trHeight w:val="738"/>
          <w:jc w:val="center"/>
        </w:trPr>
        <w:tc>
          <w:tcPr>
            <w:tcW w:w="51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19</w:t>
            </w:r>
          </w:p>
        </w:tc>
        <w:tc>
          <w:tcPr>
            <w:tcW w:w="1751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F0D3F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0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2030001122</w:t>
            </w:r>
          </w:p>
        </w:tc>
        <w:tc>
          <w:tcPr>
            <w:tcW w:w="738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4"/>
              </w:rPr>
            </w:pPr>
            <w:r w:rsidRPr="006F0D3F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9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6B50E4" w:rsidRPr="006F0D3F" w:rsidRDefault="006B50E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张玉卿</w:t>
            </w:r>
          </w:p>
        </w:tc>
        <w:tc>
          <w:tcPr>
            <w:tcW w:w="904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6B50E4" w:rsidRPr="006F0D3F" w:rsidRDefault="006B50E4">
            <w:pPr>
              <w:rPr>
                <w:rFonts w:ascii="宋体" w:hAnsi="宋体" w:cs="宋体"/>
                <w:sz w:val="14"/>
                <w:szCs w:val="14"/>
              </w:rPr>
            </w:pPr>
            <w:r w:rsidRPr="006F0D3F">
              <w:rPr>
                <w:rFonts w:ascii="宋体" w:hAnsi="宋体" w:cs="宋体" w:hint="eastAsia"/>
                <w:sz w:val="14"/>
                <w:szCs w:val="14"/>
              </w:rPr>
              <w:t>导师个人指导课，上课时间及地点由导师自定</w:t>
            </w:r>
          </w:p>
        </w:tc>
      </w:tr>
    </w:tbl>
    <w:p w:rsidR="001817B6" w:rsidRPr="006F0D3F" w:rsidRDefault="001817B6"/>
    <w:p w:rsidR="001817B6" w:rsidRPr="006F0D3F" w:rsidRDefault="001817B6">
      <w:pPr>
        <w:widowControl/>
        <w:jc w:val="left"/>
      </w:pPr>
      <w:r w:rsidRPr="006F0D3F">
        <w:br w:type="page"/>
      </w:r>
    </w:p>
    <w:p w:rsidR="006B50E4" w:rsidRPr="006F0D3F" w:rsidRDefault="006B50E4"/>
    <w:p w:rsidR="006B50E4" w:rsidRPr="006F0D3F" w:rsidRDefault="006B50E4">
      <w:pPr>
        <w:jc w:val="center"/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  <w:u w:val="single"/>
        </w:rPr>
        <w:t>国际法</w:t>
      </w:r>
      <w:r w:rsidRPr="006F0D3F">
        <w:rPr>
          <w:rFonts w:eastAsia="黑体" w:hint="eastAsia"/>
          <w:sz w:val="28"/>
          <w:szCs w:val="28"/>
          <w:u w:val="single"/>
        </w:rPr>
        <w:t xml:space="preserve">   </w:t>
      </w:r>
      <w:r w:rsidRPr="006F0D3F">
        <w:rPr>
          <w:rFonts w:eastAsia="黑体" w:hint="eastAsia"/>
          <w:sz w:val="28"/>
          <w:szCs w:val="28"/>
        </w:rPr>
        <w:t>专业留学生课程</w:t>
      </w:r>
    </w:p>
    <w:p w:rsidR="006B50E4" w:rsidRPr="006F0D3F" w:rsidRDefault="006B50E4">
      <w:pPr>
        <w:jc w:val="center"/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</w:rPr>
        <w:t>(</w:t>
      </w:r>
      <w:r w:rsidRPr="006F0D3F">
        <w:rPr>
          <w:rFonts w:eastAsia="黑体" w:hint="eastAsia"/>
          <w:sz w:val="28"/>
          <w:szCs w:val="28"/>
        </w:rPr>
        <w:t>全英文授课</w:t>
      </w:r>
      <w:r w:rsidRPr="006F0D3F">
        <w:rPr>
          <w:rFonts w:eastAsia="黑体" w:hint="eastAsia"/>
          <w:sz w:val="28"/>
          <w:szCs w:val="28"/>
        </w:rPr>
        <w:t>)</w:t>
      </w:r>
    </w:p>
    <w:p w:rsidR="006B50E4" w:rsidRPr="006F0D3F" w:rsidRDefault="006B50E4">
      <w:pPr>
        <w:jc w:val="center"/>
        <w:rPr>
          <w:rFonts w:eastAsia="黑体"/>
          <w:sz w:val="28"/>
          <w:szCs w:val="28"/>
        </w:rPr>
      </w:pPr>
      <w:r w:rsidRPr="006F0D3F">
        <w:rPr>
          <w:rFonts w:eastAsia="黑体" w:hint="eastAsia"/>
          <w:sz w:val="28"/>
          <w:szCs w:val="28"/>
        </w:rPr>
        <w:t xml:space="preserve"> 2015</w:t>
      </w:r>
      <w:r w:rsidRPr="006F0D3F">
        <w:rPr>
          <w:rFonts w:eastAsia="黑体"/>
          <w:sz w:val="28"/>
          <w:szCs w:val="28"/>
        </w:rPr>
        <w:t>—</w:t>
      </w:r>
      <w:r w:rsidRPr="006F0D3F">
        <w:rPr>
          <w:rFonts w:eastAsia="黑体" w:hint="eastAsia"/>
          <w:sz w:val="28"/>
          <w:szCs w:val="28"/>
        </w:rPr>
        <w:t>2016</w:t>
      </w:r>
      <w:r w:rsidRPr="006F0D3F">
        <w:rPr>
          <w:rFonts w:eastAsia="黑体" w:hint="eastAsia"/>
          <w:sz w:val="28"/>
          <w:szCs w:val="28"/>
        </w:rPr>
        <w:t>学年第二学期课程表</w:t>
      </w:r>
    </w:p>
    <w:p w:rsidR="006B50E4" w:rsidRPr="006F0D3F" w:rsidRDefault="006B50E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6F0D3F">
        <w:rPr>
          <w:rFonts w:ascii="华文行楷" w:eastAsia="华文行楷" w:hint="eastAsia"/>
          <w:sz w:val="28"/>
          <w:szCs w:val="28"/>
        </w:rPr>
        <w:t xml:space="preserve">                                        人数</w:t>
      </w:r>
      <w:r w:rsidRPr="006F0D3F">
        <w:rPr>
          <w:rFonts w:ascii="华文行楷" w:eastAsia="华文行楷" w:hint="eastAsia"/>
          <w:sz w:val="28"/>
          <w:szCs w:val="28"/>
          <w:u w:val="single"/>
        </w:rPr>
        <w:t xml:space="preserve"> 60 </w:t>
      </w:r>
      <w:r w:rsidRPr="006F0D3F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5"/>
        <w:gridCol w:w="1947"/>
        <w:gridCol w:w="1696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6F0D3F" w:rsidRPr="006F0D3F">
        <w:trPr>
          <w:cantSplit/>
          <w:trHeight w:val="769"/>
          <w:jc w:val="center"/>
        </w:trPr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代</w:t>
            </w:r>
            <w:r w:rsidRPr="006F0D3F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6F0D3F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B50E4" w:rsidRPr="006F0D3F" w:rsidRDefault="006B50E4">
            <w:pPr>
              <w:jc w:val="center"/>
              <w:rPr>
                <w:rFonts w:eastAsia="黑体"/>
              </w:rPr>
            </w:pPr>
            <w:r w:rsidRPr="006F0D3F">
              <w:rPr>
                <w:rFonts w:eastAsia="黑体" w:hint="eastAsia"/>
              </w:rPr>
              <w:t>(</w:t>
            </w:r>
            <w:r w:rsidRPr="006F0D3F">
              <w:rPr>
                <w:rFonts w:eastAsia="黑体" w:hint="eastAsia"/>
              </w:rPr>
              <w:t>专业方向</w:t>
            </w:r>
            <w:r w:rsidRPr="006F0D3F">
              <w:rPr>
                <w:rFonts w:eastAsia="黑体" w:hint="eastAsia"/>
              </w:rPr>
              <w:t>)</w:t>
            </w:r>
          </w:p>
        </w:tc>
      </w:tr>
      <w:tr w:rsidR="006F0D3F" w:rsidRPr="006F0D3F">
        <w:trPr>
          <w:trHeight w:val="606"/>
          <w:jc w:val="center"/>
        </w:trPr>
        <w:tc>
          <w:tcPr>
            <w:tcW w:w="755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Private International Law</w:t>
            </w:r>
          </w:p>
        </w:tc>
        <w:tc>
          <w:tcPr>
            <w:tcW w:w="169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1030109525</w:t>
            </w:r>
          </w:p>
        </w:tc>
        <w:tc>
          <w:tcPr>
            <w:tcW w:w="747" w:type="dxa"/>
            <w:vAlign w:val="center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2-5</w:t>
            </w:r>
          </w:p>
        </w:tc>
        <w:tc>
          <w:tcPr>
            <w:tcW w:w="550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220</w:t>
            </w:r>
          </w:p>
        </w:tc>
        <w:tc>
          <w:tcPr>
            <w:tcW w:w="91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szCs w:val="21"/>
              </w:rPr>
              <w:t>霍政欣</w:t>
            </w:r>
            <w:proofErr w:type="gramEnd"/>
          </w:p>
        </w:tc>
        <w:tc>
          <w:tcPr>
            <w:tcW w:w="918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2-10</w:t>
            </w:r>
            <w:r w:rsidRPr="006F0D3F">
              <w:rPr>
                <w:szCs w:val="21"/>
              </w:rPr>
              <w:t>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755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2</w:t>
            </w:r>
          </w:p>
        </w:tc>
        <w:tc>
          <w:tcPr>
            <w:tcW w:w="194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Introduction to Chinese Legal system</w:t>
            </w:r>
          </w:p>
        </w:tc>
        <w:tc>
          <w:tcPr>
            <w:tcW w:w="169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1030109584</w:t>
            </w:r>
          </w:p>
        </w:tc>
        <w:tc>
          <w:tcPr>
            <w:tcW w:w="74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必修</w:t>
            </w:r>
          </w:p>
        </w:tc>
        <w:tc>
          <w:tcPr>
            <w:tcW w:w="5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10-12</w:t>
            </w:r>
          </w:p>
        </w:tc>
        <w:tc>
          <w:tcPr>
            <w:tcW w:w="550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220</w:t>
            </w:r>
          </w:p>
        </w:tc>
        <w:tc>
          <w:tcPr>
            <w:tcW w:w="91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szCs w:val="21"/>
              </w:rPr>
              <w:t>李居迁</w:t>
            </w:r>
            <w:proofErr w:type="gramEnd"/>
            <w:r w:rsidRPr="006F0D3F">
              <w:rPr>
                <w:szCs w:val="21"/>
              </w:rPr>
              <w:t>/</w:t>
            </w:r>
            <w:r w:rsidRPr="006F0D3F">
              <w:rPr>
                <w:szCs w:val="21"/>
              </w:rPr>
              <w:t>覃华平</w:t>
            </w:r>
          </w:p>
        </w:tc>
        <w:tc>
          <w:tcPr>
            <w:tcW w:w="918" w:type="dxa"/>
          </w:tcPr>
          <w:p w:rsidR="006B50E4" w:rsidRPr="006F0D3F" w:rsidRDefault="006B50E4">
            <w:pPr>
              <w:jc w:val="center"/>
            </w:pPr>
            <w:r w:rsidRPr="006F0D3F">
              <w:rPr>
                <w:szCs w:val="21"/>
              </w:rPr>
              <w:t>教授</w:t>
            </w:r>
            <w:r w:rsidRPr="006F0D3F">
              <w:rPr>
                <w:szCs w:val="21"/>
              </w:rPr>
              <w:t>/</w:t>
            </w:r>
            <w:r w:rsidRPr="006F0D3F">
              <w:rPr>
                <w:szCs w:val="21"/>
              </w:rPr>
              <w:t>讲师</w:t>
            </w:r>
          </w:p>
        </w:tc>
        <w:tc>
          <w:tcPr>
            <w:tcW w:w="137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2-13</w:t>
            </w:r>
            <w:r w:rsidRPr="006F0D3F">
              <w:rPr>
                <w:szCs w:val="21"/>
              </w:rPr>
              <w:t>周</w:t>
            </w:r>
          </w:p>
        </w:tc>
      </w:tr>
      <w:tr w:rsidR="006F0D3F" w:rsidRPr="006F0D3F">
        <w:trPr>
          <w:trHeight w:val="738"/>
          <w:jc w:val="center"/>
        </w:trPr>
        <w:tc>
          <w:tcPr>
            <w:tcW w:w="755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3</w:t>
            </w:r>
          </w:p>
        </w:tc>
        <w:tc>
          <w:tcPr>
            <w:tcW w:w="194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Environmental Law</w:t>
            </w:r>
          </w:p>
        </w:tc>
        <w:tc>
          <w:tcPr>
            <w:tcW w:w="169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1030109579</w:t>
            </w:r>
          </w:p>
        </w:tc>
        <w:tc>
          <w:tcPr>
            <w:tcW w:w="74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220</w:t>
            </w:r>
          </w:p>
        </w:tc>
        <w:tc>
          <w:tcPr>
            <w:tcW w:w="91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曹明德</w:t>
            </w:r>
          </w:p>
        </w:tc>
        <w:tc>
          <w:tcPr>
            <w:tcW w:w="918" w:type="dxa"/>
          </w:tcPr>
          <w:p w:rsidR="006B50E4" w:rsidRPr="006F0D3F" w:rsidRDefault="006B50E4">
            <w:pPr>
              <w:jc w:val="center"/>
            </w:pPr>
            <w:r w:rsidRPr="006F0D3F">
              <w:rPr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2-10</w:t>
            </w:r>
            <w:r w:rsidRPr="006F0D3F">
              <w:rPr>
                <w:szCs w:val="21"/>
              </w:rPr>
              <w:t>周</w:t>
            </w:r>
          </w:p>
        </w:tc>
      </w:tr>
      <w:tr w:rsidR="006B50E4" w:rsidRPr="006F0D3F">
        <w:trPr>
          <w:trHeight w:val="738"/>
          <w:jc w:val="center"/>
        </w:trPr>
        <w:tc>
          <w:tcPr>
            <w:tcW w:w="755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4</w:t>
            </w:r>
          </w:p>
        </w:tc>
        <w:tc>
          <w:tcPr>
            <w:tcW w:w="194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Intellectual Property Law</w:t>
            </w:r>
          </w:p>
        </w:tc>
        <w:tc>
          <w:tcPr>
            <w:tcW w:w="169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1030109573</w:t>
            </w:r>
          </w:p>
        </w:tc>
        <w:tc>
          <w:tcPr>
            <w:tcW w:w="74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2-5</w:t>
            </w:r>
          </w:p>
        </w:tc>
        <w:tc>
          <w:tcPr>
            <w:tcW w:w="550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220</w:t>
            </w:r>
          </w:p>
        </w:tc>
        <w:tc>
          <w:tcPr>
            <w:tcW w:w="916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proofErr w:type="gramStart"/>
            <w:r w:rsidRPr="006F0D3F">
              <w:rPr>
                <w:szCs w:val="21"/>
              </w:rPr>
              <w:t>孔庆江</w:t>
            </w:r>
            <w:proofErr w:type="gramEnd"/>
          </w:p>
        </w:tc>
        <w:tc>
          <w:tcPr>
            <w:tcW w:w="918" w:type="dxa"/>
          </w:tcPr>
          <w:p w:rsidR="006B50E4" w:rsidRPr="006F0D3F" w:rsidRDefault="006B50E4">
            <w:pPr>
              <w:jc w:val="center"/>
            </w:pPr>
            <w:r w:rsidRPr="006F0D3F">
              <w:rPr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szCs w:val="21"/>
              </w:rPr>
              <w:t>2-10</w:t>
            </w:r>
            <w:r w:rsidRPr="006F0D3F">
              <w:rPr>
                <w:szCs w:val="21"/>
              </w:rPr>
              <w:t>周</w:t>
            </w:r>
          </w:p>
        </w:tc>
      </w:tr>
    </w:tbl>
    <w:p w:rsidR="006B50E4" w:rsidRPr="006F0D3F" w:rsidRDefault="006B50E4">
      <w:pPr>
        <w:rPr>
          <w:rFonts w:ascii="宋体" w:hAnsi="宋体"/>
          <w:sz w:val="24"/>
        </w:rPr>
      </w:pPr>
    </w:p>
    <w:p w:rsidR="001817B6" w:rsidRPr="006F0D3F" w:rsidRDefault="001817B6">
      <w:pPr>
        <w:widowControl/>
        <w:jc w:val="left"/>
        <w:rPr>
          <w:rFonts w:ascii="宋体" w:hAnsi="宋体"/>
          <w:sz w:val="24"/>
        </w:rPr>
      </w:pPr>
      <w:r w:rsidRPr="006F0D3F">
        <w:rPr>
          <w:rFonts w:ascii="宋体" w:hAnsi="宋体"/>
          <w:sz w:val="24"/>
        </w:rPr>
        <w:br w:type="page"/>
      </w:r>
    </w:p>
    <w:p w:rsidR="006B50E4" w:rsidRPr="006F0D3F" w:rsidRDefault="006B50E4">
      <w:pPr>
        <w:jc w:val="center"/>
        <w:rPr>
          <w:rFonts w:ascii="宋体" w:hAnsi="宋体"/>
          <w:b/>
          <w:sz w:val="24"/>
        </w:rPr>
      </w:pPr>
      <w:r w:rsidRPr="006F0D3F">
        <w:rPr>
          <w:rFonts w:ascii="宋体" w:hAnsi="宋体" w:hint="eastAsia"/>
          <w:b/>
          <w:sz w:val="24"/>
        </w:rPr>
        <w:lastRenderedPageBreak/>
        <w:t>课程进度表</w:t>
      </w:r>
    </w:p>
    <w:p w:rsidR="006B50E4" w:rsidRPr="006F0D3F" w:rsidRDefault="006B50E4">
      <w:pPr>
        <w:spacing w:line="480" w:lineRule="auto"/>
        <w:ind w:firstLineChars="100" w:firstLine="240"/>
        <w:rPr>
          <w:rFonts w:ascii="宋体" w:hAnsi="宋体"/>
          <w:sz w:val="24"/>
          <w:u w:val="single"/>
        </w:rPr>
      </w:pPr>
      <w:r w:rsidRPr="006F0D3F">
        <w:rPr>
          <w:rFonts w:ascii="宋体" w:hAnsi="宋体" w:hint="eastAsia"/>
          <w:sz w:val="24"/>
        </w:rPr>
        <w:t>课程名称</w:t>
      </w:r>
      <w:r w:rsidRPr="006F0D3F">
        <w:rPr>
          <w:rFonts w:ascii="宋体" w:hAnsi="宋体" w:hint="eastAsia"/>
          <w:sz w:val="24"/>
          <w:u w:val="single"/>
        </w:rPr>
        <w:t xml:space="preserve">  国际法经典著作 </w:t>
      </w:r>
      <w:r w:rsidRPr="006F0D3F">
        <w:rPr>
          <w:rFonts w:ascii="宋体" w:hAnsi="宋体" w:hint="eastAsia"/>
          <w:sz w:val="24"/>
        </w:rPr>
        <w:t>专 业</w:t>
      </w:r>
      <w:r w:rsidRPr="006F0D3F">
        <w:rPr>
          <w:rFonts w:ascii="宋体" w:hAnsi="宋体" w:hint="eastAsia"/>
          <w:sz w:val="24"/>
          <w:u w:val="single"/>
        </w:rPr>
        <w:t xml:space="preserve">  国际法    </w:t>
      </w:r>
      <w:r w:rsidRPr="006F0D3F">
        <w:rPr>
          <w:rFonts w:ascii="宋体" w:hAnsi="宋体" w:hint="eastAsia"/>
          <w:sz w:val="24"/>
        </w:rPr>
        <w:t>年 级</w:t>
      </w:r>
      <w:r w:rsidRPr="006F0D3F">
        <w:rPr>
          <w:rFonts w:ascii="宋体" w:hAnsi="宋体" w:hint="eastAsia"/>
          <w:sz w:val="24"/>
          <w:u w:val="single"/>
        </w:rPr>
        <w:t xml:space="preserve">  2015级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2589"/>
        <w:gridCol w:w="677"/>
        <w:gridCol w:w="1059"/>
        <w:gridCol w:w="1135"/>
        <w:gridCol w:w="2054"/>
      </w:tblGrid>
      <w:tr w:rsidR="006F0D3F" w:rsidRPr="006F0D3F">
        <w:trPr>
          <w:cantSplit/>
          <w:trHeight w:val="6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6F0D3F" w:rsidRPr="006F0D3F" w:rsidTr="002B02B6">
        <w:trPr>
          <w:trHeight w:val="20"/>
        </w:trPr>
        <w:tc>
          <w:tcPr>
            <w:tcW w:w="1008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589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/>
                <w:sz w:val="24"/>
              </w:rPr>
              <w:t>Introduction</w:t>
            </w:r>
          </w:p>
        </w:tc>
        <w:tc>
          <w:tcPr>
            <w:tcW w:w="677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李居迁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hint="eastAsia"/>
                <w:sz w:val="24"/>
              </w:rPr>
              <w:t>根据《国际法学院硕士研究生教学管理规定规范》的规定：学位课缺勤超过</w:t>
            </w:r>
            <w:r w:rsidRPr="006F0D3F">
              <w:rPr>
                <w:rFonts w:hint="eastAsia"/>
                <w:sz w:val="24"/>
              </w:rPr>
              <w:t>3</w:t>
            </w:r>
            <w:r w:rsidRPr="006F0D3F">
              <w:rPr>
                <w:rFonts w:hint="eastAsia"/>
                <w:sz w:val="24"/>
              </w:rPr>
              <w:t>次的研究生，将取消其该课程考试的资格。</w:t>
            </w:r>
          </w:p>
        </w:tc>
      </w:tr>
      <w:tr w:rsidR="006F0D3F" w:rsidRPr="006F0D3F" w:rsidTr="002B02B6">
        <w:trPr>
          <w:trHeight w:val="20"/>
        </w:trPr>
        <w:tc>
          <w:tcPr>
            <w:tcW w:w="1008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2-3</w:t>
            </w:r>
          </w:p>
        </w:tc>
        <w:tc>
          <w:tcPr>
            <w:tcW w:w="2589" w:type="dxa"/>
          </w:tcPr>
          <w:p w:rsidR="006B50E4" w:rsidRPr="006F0D3F" w:rsidRDefault="006B50E4" w:rsidP="003169DE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The Existence and founda</w:t>
            </w:r>
            <w:r w:rsidR="00B9599A" w:rsidRPr="006F0D3F">
              <w:rPr>
                <w:rFonts w:ascii="宋体" w:hAnsi="宋体" w:hint="eastAsia"/>
                <w:sz w:val="24"/>
              </w:rPr>
              <w:t xml:space="preserve">tions </w:t>
            </w:r>
            <w:r w:rsidRPr="006F0D3F">
              <w:rPr>
                <w:rFonts w:ascii="宋体" w:hAnsi="宋体" w:hint="eastAsia"/>
                <w:sz w:val="24"/>
              </w:rPr>
              <w:t>of International Legal Order</w:t>
            </w:r>
          </w:p>
        </w:tc>
        <w:tc>
          <w:tcPr>
            <w:tcW w:w="677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</w:p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李居迁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2B02B6">
        <w:trPr>
          <w:trHeight w:val="20"/>
        </w:trPr>
        <w:tc>
          <w:tcPr>
            <w:tcW w:w="1008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4-6</w:t>
            </w:r>
          </w:p>
        </w:tc>
        <w:tc>
          <w:tcPr>
            <w:tcW w:w="2589" w:type="dxa"/>
          </w:tcPr>
          <w:p w:rsidR="006B50E4" w:rsidRPr="006F0D3F" w:rsidRDefault="006B50E4" w:rsidP="008B7204">
            <w:pPr>
              <w:spacing w:line="300" w:lineRule="exac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The Growing Complexity of International Legal Order</w:t>
            </w:r>
          </w:p>
        </w:tc>
        <w:tc>
          <w:tcPr>
            <w:tcW w:w="677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</w:p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李居迁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2B02B6">
        <w:trPr>
          <w:trHeight w:val="20"/>
        </w:trPr>
        <w:tc>
          <w:tcPr>
            <w:tcW w:w="1008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7-9</w:t>
            </w:r>
          </w:p>
        </w:tc>
        <w:tc>
          <w:tcPr>
            <w:tcW w:w="2589" w:type="dxa"/>
          </w:tcPr>
          <w:p w:rsidR="006B50E4" w:rsidRPr="006F0D3F" w:rsidRDefault="006B50E4" w:rsidP="008B7204">
            <w:pPr>
              <w:spacing w:line="300" w:lineRule="exac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 xml:space="preserve">The Founding Principles of International Legal Order: Self-determination and </w:t>
            </w:r>
            <w:r w:rsidRPr="006F0D3F">
              <w:rPr>
                <w:rFonts w:ascii="宋体" w:hAnsi="宋体"/>
                <w:sz w:val="24"/>
              </w:rPr>
              <w:t>international</w:t>
            </w:r>
            <w:r w:rsidRPr="006F0D3F">
              <w:rPr>
                <w:rFonts w:ascii="宋体" w:hAnsi="宋体" w:hint="eastAsia"/>
                <w:sz w:val="24"/>
              </w:rPr>
              <w:t xml:space="preserve"> Solidarity; International Responsibility and Liability </w:t>
            </w:r>
          </w:p>
        </w:tc>
        <w:tc>
          <w:tcPr>
            <w:tcW w:w="677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</w:p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</w:p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</w:p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</w:p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兰花</w:t>
            </w:r>
          </w:p>
        </w:tc>
        <w:tc>
          <w:tcPr>
            <w:tcW w:w="1135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50E4" w:rsidRPr="006F0D3F" w:rsidTr="002B02B6">
        <w:trPr>
          <w:trHeight w:val="20"/>
        </w:trPr>
        <w:tc>
          <w:tcPr>
            <w:tcW w:w="1008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10-14</w:t>
            </w:r>
          </w:p>
        </w:tc>
        <w:tc>
          <w:tcPr>
            <w:tcW w:w="2589" w:type="dxa"/>
          </w:tcPr>
          <w:p w:rsidR="006B50E4" w:rsidRPr="006F0D3F" w:rsidRDefault="006B50E4" w:rsidP="008B7204">
            <w:pPr>
              <w:spacing w:line="300" w:lineRule="exac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The Founding Principles of International Legal Order: Sovereign Equality; Non-use of force and Non-intervention</w:t>
            </w:r>
          </w:p>
        </w:tc>
        <w:tc>
          <w:tcPr>
            <w:tcW w:w="677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</w:p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</w:p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</w:p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1059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朱利江</w:t>
            </w:r>
          </w:p>
        </w:tc>
        <w:tc>
          <w:tcPr>
            <w:tcW w:w="1135" w:type="dxa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29596C" w:rsidRPr="006F0D3F" w:rsidRDefault="0029596C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jc w:val="center"/>
        <w:rPr>
          <w:rFonts w:ascii="宋体" w:hAnsi="宋体"/>
          <w:b/>
          <w:sz w:val="24"/>
        </w:rPr>
      </w:pPr>
      <w:r w:rsidRPr="006F0D3F">
        <w:rPr>
          <w:rFonts w:ascii="宋体" w:hAnsi="宋体" w:hint="eastAsia"/>
          <w:b/>
          <w:sz w:val="24"/>
        </w:rPr>
        <w:lastRenderedPageBreak/>
        <w:t>课程进度表</w:t>
      </w:r>
    </w:p>
    <w:p w:rsidR="006B50E4" w:rsidRPr="006F0D3F" w:rsidRDefault="006B50E4">
      <w:pPr>
        <w:rPr>
          <w:rFonts w:ascii="宋体" w:hAnsi="宋体"/>
          <w:sz w:val="24"/>
          <w:u w:val="single"/>
        </w:rPr>
      </w:pPr>
      <w:r w:rsidRPr="006F0D3F">
        <w:rPr>
          <w:rFonts w:ascii="宋体" w:hAnsi="宋体" w:hint="eastAsia"/>
          <w:sz w:val="24"/>
        </w:rPr>
        <w:t>课程名称</w:t>
      </w:r>
      <w:r w:rsidRPr="006F0D3F">
        <w:rPr>
          <w:rFonts w:ascii="宋体" w:hAnsi="宋体" w:hint="eastAsia"/>
          <w:sz w:val="24"/>
          <w:u w:val="single"/>
        </w:rPr>
        <w:t xml:space="preserve"> 国际法研讨课  </w:t>
      </w:r>
      <w:r w:rsidRPr="006F0D3F">
        <w:rPr>
          <w:rFonts w:ascii="宋体" w:hAnsi="宋体" w:hint="eastAsia"/>
          <w:sz w:val="24"/>
        </w:rPr>
        <w:t xml:space="preserve">专 业 </w:t>
      </w:r>
      <w:r w:rsidRPr="006F0D3F">
        <w:rPr>
          <w:rFonts w:ascii="宋体" w:hAnsi="宋体" w:hint="eastAsia"/>
          <w:sz w:val="24"/>
          <w:u w:val="single"/>
        </w:rPr>
        <w:t xml:space="preserve">国际法 </w:t>
      </w:r>
      <w:r w:rsidRPr="006F0D3F">
        <w:rPr>
          <w:rFonts w:ascii="宋体" w:hAnsi="宋体" w:hint="eastAsia"/>
          <w:sz w:val="24"/>
        </w:rPr>
        <w:t xml:space="preserve">年 级 </w:t>
      </w:r>
      <w:r w:rsidRPr="006F0D3F">
        <w:rPr>
          <w:rFonts w:ascii="宋体" w:hAnsi="宋体" w:hint="eastAsia"/>
          <w:sz w:val="24"/>
          <w:u w:val="single"/>
        </w:rPr>
        <w:t xml:space="preserve"> 2015级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3369"/>
        <w:gridCol w:w="759"/>
        <w:gridCol w:w="1060"/>
        <w:gridCol w:w="1018"/>
        <w:gridCol w:w="1884"/>
      </w:tblGrid>
      <w:tr w:rsidR="006F0D3F" w:rsidRPr="006F0D3F">
        <w:trPr>
          <w:cantSplit/>
          <w:trHeight w:val="64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6F0D3F" w:rsidRPr="006F0D3F" w:rsidTr="001B6E18">
        <w:trPr>
          <w:cantSplit/>
          <w:trHeight w:val="2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南极法律制度研究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郭红岩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</w:t>
            </w:r>
            <w:r w:rsidR="000704D9" w:rsidRPr="006F0D3F">
              <w:rPr>
                <w:rFonts w:ascii="宋体" w:hAnsi="宋体" w:hint="eastAsia"/>
                <w:sz w:val="24"/>
              </w:rPr>
              <w:t xml:space="preserve">  </w:t>
            </w:r>
            <w:r w:rsidRPr="006F0D3F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884" w:type="dxa"/>
            <w:vMerge w:val="restart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6F0D3F" w:rsidRPr="006F0D3F" w:rsidTr="001B6E18">
        <w:trPr>
          <w:trHeight w:val="2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南极法律制度研究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郭红岩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</w:t>
            </w:r>
            <w:r w:rsidR="000704D9" w:rsidRPr="006F0D3F">
              <w:rPr>
                <w:rFonts w:ascii="宋体" w:hAnsi="宋体" w:hint="eastAsia"/>
                <w:sz w:val="24"/>
              </w:rPr>
              <w:t xml:space="preserve">  </w:t>
            </w:r>
            <w:r w:rsidRPr="006F0D3F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88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1B6E18">
        <w:trPr>
          <w:trHeight w:val="2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自决权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辛崇阳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88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0D3F" w:rsidRPr="006F0D3F" w:rsidTr="001B6E18">
        <w:trPr>
          <w:trHeight w:val="2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禁止使用武力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辛崇阳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88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0D3F" w:rsidRPr="006F0D3F" w:rsidTr="001B6E18">
        <w:trPr>
          <w:trHeight w:val="2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/>
                <w:sz w:val="24"/>
              </w:rPr>
              <w:t>外国人的法律地位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0D3F" w:rsidRPr="006F0D3F" w:rsidTr="001B6E18">
        <w:trPr>
          <w:trHeight w:val="2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/>
                <w:sz w:val="24"/>
              </w:rPr>
              <w:t>难民的国际法保护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0D3F" w:rsidRPr="006F0D3F" w:rsidTr="001B6E18">
        <w:trPr>
          <w:trHeight w:val="20"/>
        </w:trPr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/>
                <w:sz w:val="24"/>
              </w:rPr>
              <w:t>国际劳工组织研究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金  哲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F0D3F" w:rsidRPr="006F0D3F" w:rsidTr="001B6E18">
        <w:trPr>
          <w:trHeight w:val="20"/>
        </w:trPr>
        <w:tc>
          <w:tcPr>
            <w:tcW w:w="910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369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生物多样性的国际法保护</w:t>
            </w:r>
          </w:p>
        </w:tc>
        <w:tc>
          <w:tcPr>
            <w:tcW w:w="759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金  哲</w:t>
            </w:r>
          </w:p>
        </w:tc>
        <w:tc>
          <w:tcPr>
            <w:tcW w:w="1018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50E4" w:rsidRPr="006F0D3F" w:rsidTr="001B6E18">
        <w:trPr>
          <w:trHeight w:val="20"/>
        </w:trPr>
        <w:tc>
          <w:tcPr>
            <w:tcW w:w="910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3369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生物多样性的国际法保护</w:t>
            </w:r>
          </w:p>
        </w:tc>
        <w:tc>
          <w:tcPr>
            <w:tcW w:w="759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60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金  哲</w:t>
            </w:r>
          </w:p>
        </w:tc>
        <w:tc>
          <w:tcPr>
            <w:tcW w:w="1018" w:type="dxa"/>
            <w:vAlign w:val="center"/>
          </w:tcPr>
          <w:p w:rsidR="006B50E4" w:rsidRPr="006F0D3F" w:rsidRDefault="006B50E4" w:rsidP="008B720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88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B50E4" w:rsidRPr="006F0D3F" w:rsidRDefault="006B50E4">
      <w:pPr>
        <w:jc w:val="center"/>
        <w:rPr>
          <w:rFonts w:ascii="宋体" w:hAnsi="宋体"/>
          <w:b/>
          <w:sz w:val="24"/>
        </w:rPr>
      </w:pPr>
    </w:p>
    <w:p w:rsidR="006B50E4" w:rsidRPr="006F0D3F" w:rsidRDefault="006B50E4">
      <w:pPr>
        <w:jc w:val="center"/>
        <w:rPr>
          <w:rFonts w:ascii="宋体" w:hAnsi="宋体"/>
          <w:b/>
          <w:sz w:val="24"/>
        </w:rPr>
      </w:pPr>
    </w:p>
    <w:p w:rsidR="006B50E4" w:rsidRPr="006F0D3F" w:rsidRDefault="006B50E4">
      <w:pPr>
        <w:jc w:val="center"/>
        <w:rPr>
          <w:rFonts w:ascii="宋体" w:hAnsi="宋体"/>
          <w:b/>
          <w:sz w:val="24"/>
        </w:rPr>
      </w:pPr>
      <w:r w:rsidRPr="006F0D3F">
        <w:rPr>
          <w:rFonts w:ascii="宋体" w:hAnsi="宋体" w:hint="eastAsia"/>
          <w:b/>
          <w:sz w:val="24"/>
        </w:rPr>
        <w:t>课程进度表</w:t>
      </w:r>
    </w:p>
    <w:p w:rsidR="006B50E4" w:rsidRPr="006F0D3F" w:rsidRDefault="006B50E4">
      <w:pPr>
        <w:spacing w:line="480" w:lineRule="auto"/>
        <w:ind w:firstLineChars="100" w:firstLine="240"/>
        <w:rPr>
          <w:rFonts w:ascii="宋体" w:hAnsi="宋体"/>
          <w:sz w:val="24"/>
          <w:u w:val="single"/>
        </w:rPr>
      </w:pPr>
      <w:r w:rsidRPr="006F0D3F">
        <w:rPr>
          <w:rFonts w:ascii="宋体" w:hAnsi="宋体" w:hint="eastAsia"/>
          <w:sz w:val="24"/>
        </w:rPr>
        <w:t>课程名称</w:t>
      </w:r>
      <w:r w:rsidRPr="006F0D3F">
        <w:rPr>
          <w:rFonts w:ascii="宋体" w:hAnsi="宋体" w:hint="eastAsia"/>
          <w:sz w:val="24"/>
          <w:u w:val="single"/>
        </w:rPr>
        <w:t xml:space="preserve">  国际刑法       </w:t>
      </w:r>
      <w:r w:rsidRPr="006F0D3F">
        <w:rPr>
          <w:rFonts w:ascii="宋体" w:hAnsi="宋体" w:hint="eastAsia"/>
          <w:sz w:val="24"/>
        </w:rPr>
        <w:t>专 业</w:t>
      </w:r>
      <w:r w:rsidRPr="006F0D3F">
        <w:rPr>
          <w:rFonts w:ascii="宋体" w:hAnsi="宋体" w:hint="eastAsia"/>
          <w:sz w:val="24"/>
          <w:u w:val="single"/>
        </w:rPr>
        <w:t xml:space="preserve">  国际法    </w:t>
      </w:r>
      <w:r w:rsidRPr="006F0D3F">
        <w:rPr>
          <w:rFonts w:ascii="宋体" w:hAnsi="宋体" w:hint="eastAsia"/>
          <w:sz w:val="24"/>
        </w:rPr>
        <w:t>年 级</w:t>
      </w:r>
      <w:r w:rsidRPr="006F0D3F">
        <w:rPr>
          <w:rFonts w:ascii="宋体" w:hAnsi="宋体" w:hint="eastAsia"/>
          <w:sz w:val="24"/>
          <w:u w:val="single"/>
        </w:rPr>
        <w:t xml:space="preserve">  2015级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774"/>
        <w:gridCol w:w="1376"/>
        <w:gridCol w:w="1394"/>
      </w:tblGrid>
      <w:tr w:rsidR="006F0D3F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国际刑法导论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马呈元</w:t>
            </w:r>
            <w:proofErr w:type="gramEnd"/>
          </w:p>
        </w:tc>
        <w:tc>
          <w:tcPr>
            <w:tcW w:w="1376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94" w:type="dxa"/>
            <w:vMerge w:val="restart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国际刑法的一般原则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马呈元</w:t>
            </w:r>
            <w:proofErr w:type="gramEnd"/>
          </w:p>
        </w:tc>
        <w:tc>
          <w:tcPr>
            <w:tcW w:w="1376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国际犯罪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马呈元</w:t>
            </w:r>
            <w:proofErr w:type="gramEnd"/>
          </w:p>
        </w:tc>
        <w:tc>
          <w:tcPr>
            <w:tcW w:w="1376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国际刑法上的辩护理由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马呈元</w:t>
            </w:r>
            <w:proofErr w:type="gramEnd"/>
          </w:p>
        </w:tc>
        <w:tc>
          <w:tcPr>
            <w:tcW w:w="1376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国际刑事审判机关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马呈元</w:t>
            </w:r>
            <w:proofErr w:type="gramEnd"/>
          </w:p>
        </w:tc>
        <w:tc>
          <w:tcPr>
            <w:tcW w:w="1376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管辖权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马呈元</w:t>
            </w:r>
            <w:proofErr w:type="gramEnd"/>
          </w:p>
        </w:tc>
        <w:tc>
          <w:tcPr>
            <w:tcW w:w="1376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国际刑事审判程序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马呈元</w:t>
            </w:r>
            <w:proofErr w:type="gramEnd"/>
          </w:p>
        </w:tc>
        <w:tc>
          <w:tcPr>
            <w:tcW w:w="1376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对受害人的赔偿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马呈元</w:t>
            </w:r>
            <w:proofErr w:type="gramEnd"/>
          </w:p>
        </w:tc>
        <w:tc>
          <w:tcPr>
            <w:tcW w:w="1376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50E4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国际刑事合作</w:t>
            </w:r>
            <w:proofErr w:type="gramStart"/>
            <w:r w:rsidRPr="006F0D3F">
              <w:rPr>
                <w:rFonts w:ascii="宋体" w:hAnsi="宋体" w:hint="eastAsia"/>
                <w:sz w:val="24"/>
              </w:rPr>
              <w:t>和援</w:t>
            </w:r>
            <w:proofErr w:type="gramEnd"/>
            <w:r w:rsidRPr="006F0D3F">
              <w:rPr>
                <w:rFonts w:ascii="宋体" w:hAnsi="宋体" w:hint="eastAsia"/>
                <w:sz w:val="24"/>
              </w:rPr>
              <w:t>助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74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马呈元</w:t>
            </w:r>
            <w:proofErr w:type="gramEnd"/>
          </w:p>
        </w:tc>
        <w:tc>
          <w:tcPr>
            <w:tcW w:w="1376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394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B50E4" w:rsidRPr="006F0D3F" w:rsidRDefault="006B50E4">
      <w:pPr>
        <w:ind w:firstLineChars="1250" w:firstLine="3012"/>
        <w:rPr>
          <w:rFonts w:ascii="宋体" w:hAnsi="宋体"/>
          <w:b/>
          <w:sz w:val="24"/>
        </w:rPr>
      </w:pPr>
    </w:p>
    <w:p w:rsidR="00830596" w:rsidRPr="006F0D3F" w:rsidRDefault="00830596">
      <w:pPr>
        <w:ind w:firstLineChars="1250" w:firstLine="3012"/>
        <w:rPr>
          <w:rFonts w:ascii="宋体" w:hAnsi="宋体"/>
          <w:b/>
          <w:sz w:val="24"/>
        </w:rPr>
      </w:pPr>
    </w:p>
    <w:p w:rsidR="006B50E4" w:rsidRPr="006F0D3F" w:rsidRDefault="006B50E4"/>
    <w:p w:rsidR="005536AE" w:rsidRPr="006F0D3F" w:rsidRDefault="005536AE"/>
    <w:p w:rsidR="005536AE" w:rsidRPr="006F0D3F" w:rsidRDefault="005536AE"/>
    <w:p w:rsidR="005536AE" w:rsidRPr="006F0D3F" w:rsidRDefault="005536AE"/>
    <w:p w:rsidR="005536AE" w:rsidRPr="006F0D3F" w:rsidRDefault="005536AE"/>
    <w:p w:rsidR="005536AE" w:rsidRPr="006F0D3F" w:rsidRDefault="005536AE"/>
    <w:p w:rsidR="005536AE" w:rsidRPr="006F0D3F" w:rsidRDefault="005536AE"/>
    <w:p w:rsidR="005536AE" w:rsidRPr="006F0D3F" w:rsidRDefault="005536AE"/>
    <w:p w:rsidR="005536AE" w:rsidRPr="006F0D3F" w:rsidRDefault="005536AE"/>
    <w:p w:rsidR="005536AE" w:rsidRPr="006F0D3F" w:rsidRDefault="005536AE"/>
    <w:p w:rsidR="006B50E4" w:rsidRPr="006F0D3F" w:rsidRDefault="006B50E4">
      <w:pPr>
        <w:jc w:val="center"/>
        <w:rPr>
          <w:rFonts w:ascii="宋体" w:hAnsi="宋体"/>
          <w:b/>
          <w:sz w:val="24"/>
        </w:rPr>
      </w:pPr>
      <w:r w:rsidRPr="006F0D3F">
        <w:rPr>
          <w:rFonts w:ascii="宋体" w:hAnsi="宋体" w:hint="eastAsia"/>
          <w:b/>
          <w:sz w:val="24"/>
        </w:rPr>
        <w:lastRenderedPageBreak/>
        <w:t>课程进度表</w:t>
      </w:r>
    </w:p>
    <w:p w:rsidR="006B50E4" w:rsidRPr="006F0D3F" w:rsidRDefault="006B50E4">
      <w:pPr>
        <w:spacing w:line="480" w:lineRule="auto"/>
        <w:rPr>
          <w:rFonts w:ascii="宋体" w:hAnsi="宋体"/>
          <w:sz w:val="24"/>
          <w:u w:val="single"/>
        </w:rPr>
      </w:pPr>
      <w:r w:rsidRPr="006F0D3F">
        <w:rPr>
          <w:rFonts w:ascii="宋体" w:hAnsi="宋体" w:hint="eastAsia"/>
          <w:sz w:val="24"/>
        </w:rPr>
        <w:t>课程名称</w:t>
      </w:r>
      <w:r w:rsidRPr="006F0D3F">
        <w:rPr>
          <w:rFonts w:ascii="宋体" w:hAnsi="宋体" w:hint="eastAsia"/>
          <w:sz w:val="24"/>
          <w:u w:val="single"/>
        </w:rPr>
        <w:t xml:space="preserve">   环境伦理学     </w:t>
      </w:r>
      <w:r w:rsidRPr="006F0D3F">
        <w:rPr>
          <w:rFonts w:ascii="宋体" w:hAnsi="宋体" w:hint="eastAsia"/>
          <w:sz w:val="24"/>
        </w:rPr>
        <w:t>专 业</w:t>
      </w:r>
      <w:r w:rsidRPr="006F0D3F">
        <w:rPr>
          <w:rFonts w:ascii="宋体" w:hAnsi="宋体" w:hint="eastAsia"/>
          <w:sz w:val="24"/>
          <w:u w:val="single"/>
        </w:rPr>
        <w:t xml:space="preserve">  国际法   </w:t>
      </w:r>
      <w:r w:rsidRPr="006F0D3F">
        <w:rPr>
          <w:rFonts w:ascii="宋体" w:hAnsi="宋体" w:hint="eastAsia"/>
          <w:sz w:val="24"/>
        </w:rPr>
        <w:t>年 级</w:t>
      </w:r>
      <w:r w:rsidRPr="006F0D3F">
        <w:rPr>
          <w:rFonts w:ascii="宋体" w:hAnsi="宋体" w:hint="eastAsia"/>
          <w:sz w:val="24"/>
          <w:u w:val="single"/>
        </w:rPr>
        <w:t xml:space="preserve">  2015级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112"/>
        <w:gridCol w:w="540"/>
        <w:gridCol w:w="1080"/>
        <w:gridCol w:w="1080"/>
        <w:gridCol w:w="1934"/>
      </w:tblGrid>
      <w:tr w:rsidR="006F0D3F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环境伦理学导论</w:t>
            </w:r>
          </w:p>
        </w:tc>
        <w:tc>
          <w:tcPr>
            <w:tcW w:w="540" w:type="dxa"/>
            <w:vAlign w:val="center"/>
          </w:tcPr>
          <w:p w:rsidR="006B50E4" w:rsidRPr="006F0D3F" w:rsidRDefault="000704D9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 w:val="restart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环境伦理学的产生</w:t>
            </w:r>
          </w:p>
        </w:tc>
        <w:tc>
          <w:tcPr>
            <w:tcW w:w="540" w:type="dxa"/>
            <w:vAlign w:val="center"/>
          </w:tcPr>
          <w:p w:rsidR="006B50E4" w:rsidRPr="006F0D3F" w:rsidRDefault="000704D9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环境伦理学的三大主张</w:t>
            </w:r>
          </w:p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环境伦理思想探源</w:t>
            </w:r>
          </w:p>
        </w:tc>
        <w:tc>
          <w:tcPr>
            <w:tcW w:w="540" w:type="dxa"/>
            <w:vAlign w:val="center"/>
          </w:tcPr>
          <w:p w:rsidR="006B50E4" w:rsidRPr="006F0D3F" w:rsidRDefault="000704D9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2</w:t>
            </w:r>
          </w:p>
          <w:p w:rsidR="000704D9" w:rsidRPr="006F0D3F" w:rsidRDefault="000704D9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林灿铃</w:t>
            </w:r>
          </w:p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环境道德及其规范</w:t>
            </w:r>
          </w:p>
        </w:tc>
        <w:tc>
          <w:tcPr>
            <w:tcW w:w="540" w:type="dxa"/>
            <w:vAlign w:val="center"/>
          </w:tcPr>
          <w:p w:rsidR="006B50E4" w:rsidRPr="006F0D3F" w:rsidRDefault="000704D9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</w:t>
            </w:r>
            <w:r w:rsidR="000704D9" w:rsidRPr="006F0D3F">
              <w:rPr>
                <w:rFonts w:ascii="宋体" w:hAnsi="宋体" w:hint="eastAsia"/>
                <w:sz w:val="24"/>
              </w:rPr>
              <w:t xml:space="preserve">  </w:t>
            </w:r>
            <w:r w:rsidRPr="006F0D3F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经济领域中的环境伦理</w:t>
            </w:r>
          </w:p>
        </w:tc>
        <w:tc>
          <w:tcPr>
            <w:tcW w:w="540" w:type="dxa"/>
            <w:vAlign w:val="center"/>
          </w:tcPr>
          <w:p w:rsidR="006B50E4" w:rsidRPr="006F0D3F" w:rsidRDefault="000704D9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郭红岩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</w:t>
            </w:r>
            <w:r w:rsidR="000704D9" w:rsidRPr="006F0D3F">
              <w:rPr>
                <w:rFonts w:ascii="宋体" w:hAnsi="宋体" w:hint="eastAsia"/>
                <w:sz w:val="24"/>
              </w:rPr>
              <w:t xml:space="preserve">  </w:t>
            </w:r>
            <w:r w:rsidRPr="006F0D3F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科学技术与环境伦理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金  哲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人类生活方式与环境伦理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金  哲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超越的环境伦理观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金  哲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B50E4" w:rsidRPr="006F0D3F" w:rsidRDefault="006B50E4">
      <w:pPr>
        <w:rPr>
          <w:rFonts w:ascii="宋体" w:hAnsi="宋体"/>
          <w:b/>
          <w:sz w:val="24"/>
        </w:rPr>
      </w:pPr>
      <w:r w:rsidRPr="006F0D3F">
        <w:rPr>
          <w:rFonts w:ascii="宋体" w:hAnsi="宋体" w:hint="eastAsia"/>
          <w:b/>
          <w:sz w:val="24"/>
        </w:rPr>
        <w:t xml:space="preserve"> </w:t>
      </w:r>
    </w:p>
    <w:p w:rsidR="006B50E4" w:rsidRPr="006F0D3F" w:rsidRDefault="006B50E4">
      <w:pPr>
        <w:spacing w:line="360" w:lineRule="auto"/>
        <w:rPr>
          <w:rFonts w:ascii="宋体" w:hAnsi="宋体"/>
          <w:b/>
          <w:sz w:val="24"/>
        </w:rPr>
      </w:pPr>
      <w:r w:rsidRPr="006F0D3F">
        <w:rPr>
          <w:rFonts w:ascii="宋体" w:hAnsi="宋体" w:hint="eastAsia"/>
          <w:b/>
          <w:sz w:val="24"/>
        </w:rPr>
        <w:t>使用教材：</w:t>
      </w:r>
    </w:p>
    <w:p w:rsidR="006B50E4" w:rsidRPr="006F0D3F" w:rsidRDefault="006B50E4">
      <w:pPr>
        <w:spacing w:line="360" w:lineRule="auto"/>
        <w:rPr>
          <w:rFonts w:ascii="宋体" w:hAnsi="宋体"/>
          <w:sz w:val="24"/>
        </w:rPr>
      </w:pPr>
      <w:r w:rsidRPr="006F0D3F">
        <w:rPr>
          <w:rFonts w:ascii="宋体" w:hAnsi="宋体" w:hint="eastAsia"/>
          <w:sz w:val="24"/>
        </w:rPr>
        <w:t xml:space="preserve">裴广川 林灿铃 </w:t>
      </w:r>
      <w:proofErr w:type="gramStart"/>
      <w:r w:rsidRPr="006F0D3F">
        <w:rPr>
          <w:rFonts w:ascii="宋体" w:hAnsi="宋体" w:hint="eastAsia"/>
          <w:sz w:val="24"/>
        </w:rPr>
        <w:t>陆显禄</w:t>
      </w:r>
      <w:proofErr w:type="gramEnd"/>
      <w:r w:rsidRPr="006F0D3F">
        <w:rPr>
          <w:rFonts w:ascii="宋体" w:hAnsi="宋体" w:hint="eastAsia"/>
          <w:sz w:val="24"/>
        </w:rPr>
        <w:t xml:space="preserve"> 主编：《环境伦理学》，高教出版社2002年版。</w:t>
      </w:r>
    </w:p>
    <w:p w:rsidR="006B50E4" w:rsidRPr="006F0D3F" w:rsidRDefault="006B50E4">
      <w:pPr>
        <w:spacing w:line="360" w:lineRule="auto"/>
        <w:rPr>
          <w:rFonts w:ascii="宋体" w:hAnsi="宋体"/>
          <w:b/>
          <w:sz w:val="24"/>
        </w:rPr>
      </w:pPr>
      <w:r w:rsidRPr="006F0D3F">
        <w:rPr>
          <w:rFonts w:ascii="宋体" w:hAnsi="宋体" w:hint="eastAsia"/>
          <w:b/>
          <w:sz w:val="24"/>
        </w:rPr>
        <w:t>参考书：</w:t>
      </w:r>
    </w:p>
    <w:p w:rsidR="006B50E4" w:rsidRPr="006F0D3F" w:rsidRDefault="006B50E4">
      <w:pPr>
        <w:spacing w:line="360" w:lineRule="auto"/>
        <w:rPr>
          <w:rFonts w:ascii="宋体" w:hAnsi="宋体"/>
          <w:sz w:val="24"/>
        </w:rPr>
      </w:pPr>
      <w:r w:rsidRPr="006F0D3F">
        <w:rPr>
          <w:rFonts w:ascii="宋体" w:hAnsi="宋体" w:hint="eastAsia"/>
          <w:sz w:val="24"/>
        </w:rPr>
        <w:t>1.林灿铃 著：《国际环境法（修订版）》，人民出版社；</w:t>
      </w:r>
    </w:p>
    <w:p w:rsidR="006B50E4" w:rsidRPr="006F0D3F" w:rsidRDefault="006B50E4">
      <w:pPr>
        <w:spacing w:line="360" w:lineRule="auto"/>
        <w:rPr>
          <w:rFonts w:ascii="宋体" w:hAnsi="宋体"/>
          <w:sz w:val="24"/>
        </w:rPr>
      </w:pPr>
      <w:r w:rsidRPr="006F0D3F">
        <w:rPr>
          <w:rFonts w:ascii="宋体" w:hAnsi="宋体" w:hint="eastAsia"/>
          <w:sz w:val="24"/>
        </w:rPr>
        <w:t>2.芭芭拉·沃德 勒内·杜博斯 著：《只有一个地球》，吉林人民出版社；</w:t>
      </w:r>
    </w:p>
    <w:p w:rsidR="006B50E4" w:rsidRPr="006F0D3F" w:rsidRDefault="006B50E4">
      <w:pPr>
        <w:spacing w:line="360" w:lineRule="auto"/>
        <w:rPr>
          <w:rFonts w:ascii="宋体" w:hAnsi="宋体"/>
          <w:sz w:val="24"/>
        </w:rPr>
      </w:pPr>
      <w:r w:rsidRPr="006F0D3F">
        <w:rPr>
          <w:rFonts w:ascii="宋体" w:hAnsi="宋体" w:hint="eastAsia"/>
          <w:sz w:val="24"/>
        </w:rPr>
        <w:t>3.</w:t>
      </w:r>
      <w:proofErr w:type="gramStart"/>
      <w:r w:rsidRPr="006F0D3F">
        <w:rPr>
          <w:rFonts w:ascii="宋体" w:hAnsi="宋体" w:hint="eastAsia"/>
          <w:sz w:val="24"/>
        </w:rPr>
        <w:t>蕾</w:t>
      </w:r>
      <w:proofErr w:type="gramEnd"/>
      <w:r w:rsidRPr="006F0D3F">
        <w:rPr>
          <w:rFonts w:ascii="宋体" w:hAnsi="宋体" w:hint="eastAsia"/>
          <w:sz w:val="24"/>
        </w:rPr>
        <w:t>切尔·卡逊 著：《寂静的春天》，吉林人民出版社；</w:t>
      </w:r>
    </w:p>
    <w:p w:rsidR="006B50E4" w:rsidRPr="006F0D3F" w:rsidRDefault="006B50E4">
      <w:pPr>
        <w:spacing w:line="360" w:lineRule="auto"/>
        <w:rPr>
          <w:rFonts w:ascii="宋体" w:hAnsi="宋体"/>
          <w:sz w:val="24"/>
        </w:rPr>
      </w:pPr>
      <w:r w:rsidRPr="006F0D3F">
        <w:rPr>
          <w:rFonts w:ascii="宋体" w:hAnsi="宋体" w:hint="eastAsia"/>
          <w:sz w:val="24"/>
        </w:rPr>
        <w:t>4.奥尔多·利奥波得 著：《沙乡年鉴》，吉林人民出版社。</w:t>
      </w: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>
      <w:pPr>
        <w:rPr>
          <w:rFonts w:ascii="宋体" w:hAnsi="宋体"/>
          <w:sz w:val="24"/>
        </w:rPr>
      </w:pPr>
    </w:p>
    <w:p w:rsidR="006B50E4" w:rsidRPr="006F0D3F" w:rsidRDefault="006B50E4"/>
    <w:p w:rsidR="00830596" w:rsidRPr="006F0D3F" w:rsidRDefault="00830596"/>
    <w:p w:rsidR="00830596" w:rsidRPr="006F0D3F" w:rsidRDefault="00830596"/>
    <w:p w:rsidR="00830596" w:rsidRPr="006F0D3F" w:rsidRDefault="00830596"/>
    <w:p w:rsidR="00830596" w:rsidRPr="006F0D3F" w:rsidRDefault="00830596"/>
    <w:p w:rsidR="00830596" w:rsidRPr="006F0D3F" w:rsidRDefault="00830596"/>
    <w:p w:rsidR="00830596" w:rsidRPr="006F0D3F" w:rsidRDefault="00830596"/>
    <w:p w:rsidR="005536AE" w:rsidRPr="006F0D3F" w:rsidRDefault="005536AE"/>
    <w:p w:rsidR="005536AE" w:rsidRPr="006F0D3F" w:rsidRDefault="005536AE"/>
    <w:p w:rsidR="005536AE" w:rsidRPr="006F0D3F" w:rsidRDefault="005536AE"/>
    <w:p w:rsidR="005536AE" w:rsidRPr="006F0D3F" w:rsidRDefault="005536AE"/>
    <w:p w:rsidR="005536AE" w:rsidRPr="006F0D3F" w:rsidRDefault="005536AE"/>
    <w:p w:rsidR="005536AE" w:rsidRPr="006F0D3F" w:rsidRDefault="005536AE"/>
    <w:p w:rsidR="005536AE" w:rsidRPr="006F0D3F" w:rsidRDefault="005536AE"/>
    <w:p w:rsidR="00830596" w:rsidRPr="006F0D3F" w:rsidRDefault="00830596"/>
    <w:p w:rsidR="006B50E4" w:rsidRPr="006F0D3F" w:rsidRDefault="006B50E4"/>
    <w:p w:rsidR="006B50E4" w:rsidRPr="006F0D3F" w:rsidRDefault="006B50E4">
      <w:pPr>
        <w:jc w:val="center"/>
        <w:rPr>
          <w:rFonts w:ascii="宋体" w:hAnsi="宋体"/>
          <w:b/>
          <w:sz w:val="24"/>
        </w:rPr>
      </w:pPr>
      <w:r w:rsidRPr="006F0D3F">
        <w:rPr>
          <w:rFonts w:ascii="宋体" w:hAnsi="宋体" w:hint="eastAsia"/>
          <w:b/>
          <w:sz w:val="24"/>
        </w:rPr>
        <w:lastRenderedPageBreak/>
        <w:t>课程进度表</w:t>
      </w:r>
    </w:p>
    <w:p w:rsidR="006B50E4" w:rsidRPr="006F0D3F" w:rsidRDefault="006B50E4">
      <w:pPr>
        <w:spacing w:line="480" w:lineRule="auto"/>
        <w:rPr>
          <w:rFonts w:ascii="宋体" w:hAnsi="宋体"/>
          <w:sz w:val="24"/>
          <w:u w:val="single"/>
        </w:rPr>
      </w:pPr>
      <w:r w:rsidRPr="006F0D3F">
        <w:rPr>
          <w:rFonts w:ascii="宋体" w:hAnsi="宋体" w:hint="eastAsia"/>
          <w:sz w:val="24"/>
        </w:rPr>
        <w:t>课程名称</w:t>
      </w:r>
      <w:r w:rsidRPr="006F0D3F">
        <w:rPr>
          <w:rFonts w:ascii="宋体" w:hAnsi="宋体" w:hint="eastAsia"/>
          <w:sz w:val="24"/>
          <w:u w:val="single"/>
        </w:rPr>
        <w:t xml:space="preserve"> 国际人道法 </w:t>
      </w:r>
      <w:r w:rsidRPr="006F0D3F">
        <w:rPr>
          <w:rFonts w:ascii="宋体" w:hAnsi="宋体" w:hint="eastAsia"/>
          <w:sz w:val="24"/>
        </w:rPr>
        <w:t>专 业</w:t>
      </w:r>
      <w:r w:rsidRPr="006F0D3F">
        <w:rPr>
          <w:rFonts w:ascii="宋体" w:hAnsi="宋体" w:hint="eastAsia"/>
          <w:sz w:val="24"/>
          <w:u w:val="single"/>
        </w:rPr>
        <w:t xml:space="preserve"> 国际公法  </w:t>
      </w:r>
      <w:r w:rsidRPr="006F0D3F">
        <w:rPr>
          <w:rFonts w:ascii="宋体" w:hAnsi="宋体" w:hint="eastAsia"/>
          <w:sz w:val="24"/>
        </w:rPr>
        <w:t>年 级</w:t>
      </w:r>
      <w:r w:rsidRPr="006F0D3F">
        <w:rPr>
          <w:rFonts w:ascii="宋体" w:hAnsi="宋体" w:hint="eastAsia"/>
          <w:sz w:val="24"/>
          <w:u w:val="single"/>
        </w:rPr>
        <w:t xml:space="preserve"> 2015 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70"/>
        <w:gridCol w:w="567"/>
        <w:gridCol w:w="943"/>
        <w:gridCol w:w="990"/>
        <w:gridCol w:w="3915"/>
      </w:tblGrid>
      <w:tr w:rsidR="006F0D3F" w:rsidRPr="006F0D3F">
        <w:trPr>
          <w:cantSplit/>
          <w:trHeight w:val="6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F0D3F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F0D3F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F0D3F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rFonts w:ascii="宋体" w:hAnsi="宋体"/>
                <w:b/>
                <w:bCs/>
                <w:sz w:val="24"/>
              </w:rPr>
            </w:pPr>
            <w:r w:rsidRPr="006F0D3F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F0D3F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6F0D3F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1-9周</w:t>
            </w: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国际人道法概论</w:t>
            </w:r>
          </w:p>
        </w:tc>
        <w:tc>
          <w:tcPr>
            <w:tcW w:w="567" w:type="dxa"/>
            <w:vMerge w:val="restart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943" w:type="dxa"/>
            <w:vMerge w:val="restart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朱</w:t>
            </w:r>
          </w:p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利</w:t>
            </w:r>
          </w:p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江</w:t>
            </w:r>
          </w:p>
        </w:tc>
        <w:tc>
          <w:tcPr>
            <w:tcW w:w="990" w:type="dxa"/>
            <w:vMerge w:val="restart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副</w:t>
            </w:r>
          </w:p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</w:t>
            </w:r>
          </w:p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授</w:t>
            </w: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讲授国际人道法的定义及其范畴，弄清楚国际人道法与使用武力的国际法、国际人道法与国际人权法之间的关系，以及国际人道法的历史发展问题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国际人道法的渊源</w:t>
            </w:r>
          </w:p>
        </w:tc>
        <w:tc>
          <w:tcPr>
            <w:tcW w:w="567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讲授国际人道法中的海牙法和日内瓦法、习惯国际人道法、</w:t>
            </w:r>
            <w:proofErr w:type="gramStart"/>
            <w:r w:rsidRPr="006F0D3F">
              <w:rPr>
                <w:rFonts w:ascii="宋体" w:hAnsi="宋体" w:hint="eastAsia"/>
                <w:sz w:val="24"/>
              </w:rPr>
              <w:t>以及马顿斯</w:t>
            </w:r>
            <w:proofErr w:type="gramEnd"/>
            <w:r w:rsidRPr="006F0D3F">
              <w:rPr>
                <w:rFonts w:ascii="宋体" w:hAnsi="宋体" w:hint="eastAsia"/>
                <w:sz w:val="24"/>
              </w:rPr>
              <w:t>条款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国际人道法与国际人权法的关系</w:t>
            </w:r>
          </w:p>
        </w:tc>
        <w:tc>
          <w:tcPr>
            <w:tcW w:w="567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讲述国际人道法与国际人权法的关系，尤其是国际人权法在武装冲突情况下的域外适用问题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国际人道法的基本原则及其运用</w:t>
            </w:r>
          </w:p>
        </w:tc>
        <w:tc>
          <w:tcPr>
            <w:tcW w:w="567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讲授国际人道法基本原则的内容及其在司法实践中的适用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国际人道法的适用范围</w:t>
            </w:r>
          </w:p>
        </w:tc>
        <w:tc>
          <w:tcPr>
            <w:tcW w:w="567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讲授国际人道法的属事、属人、属地</w:t>
            </w:r>
            <w:proofErr w:type="gramStart"/>
            <w:r w:rsidRPr="006F0D3F">
              <w:rPr>
                <w:rFonts w:ascii="宋体" w:hAnsi="宋体" w:hint="eastAsia"/>
                <w:sz w:val="24"/>
              </w:rPr>
              <w:t>和属时适用范围</w:t>
            </w:r>
            <w:proofErr w:type="gramEnd"/>
            <w:r w:rsidRPr="006F0D3F">
              <w:rPr>
                <w:rFonts w:ascii="宋体" w:hAnsi="宋体" w:hint="eastAsia"/>
                <w:sz w:val="24"/>
              </w:rPr>
              <w:t>，包括对网络空间的适用问题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国际性与非国际性武装冲突</w:t>
            </w:r>
          </w:p>
        </w:tc>
        <w:tc>
          <w:tcPr>
            <w:tcW w:w="567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讲授国际性武装冲突和非国际性武装冲突的定义、判断标准、及其发展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受保护的人员、物体及其发展</w:t>
            </w:r>
          </w:p>
        </w:tc>
        <w:tc>
          <w:tcPr>
            <w:tcW w:w="567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讲授受到国际人道法保护的人员、物体的类型、保护的内容等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作战手段与方法及其发展</w:t>
            </w:r>
          </w:p>
        </w:tc>
        <w:tc>
          <w:tcPr>
            <w:tcW w:w="567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讲授国际性和非国际性武装冲突中的作战手段和方法，尤其是武器的使用问题，包括无人机的使用问题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国际人道法的实施及其发展</w:t>
            </w:r>
          </w:p>
        </w:tc>
        <w:tc>
          <w:tcPr>
            <w:tcW w:w="567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讲授国际人道法的实施机制及其最新的发展，包括国际法庭对国际人道法的发展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国际人道法与中国</w:t>
            </w:r>
          </w:p>
        </w:tc>
        <w:tc>
          <w:tcPr>
            <w:tcW w:w="567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  <w:vMerge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讲授国际人道法与中国的关系，包括中国古代的一些人道实践、近代中国接受国际人道法的过程、以及国际人道法在中国国内的实施问题</w:t>
            </w:r>
          </w:p>
        </w:tc>
      </w:tr>
      <w:tr w:rsidR="006F0D3F" w:rsidRPr="006F0D3F">
        <w:tc>
          <w:tcPr>
            <w:tcW w:w="675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6B50E4" w:rsidRPr="006F0D3F" w:rsidRDefault="006B50E4">
            <w:pPr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567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3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0" w:type="dxa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5" w:type="dxa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根据《国际法学院硕士研究生教学管理规定规范》的规定：选修课缺勤超过2次的研究生，将取消其该课程考试的资格</w:t>
            </w:r>
          </w:p>
        </w:tc>
      </w:tr>
    </w:tbl>
    <w:p w:rsidR="006B50E4" w:rsidRPr="006F0D3F" w:rsidRDefault="006B50E4"/>
    <w:p w:rsidR="006B50E4" w:rsidRPr="006F0D3F" w:rsidRDefault="006B50E4"/>
    <w:p w:rsidR="00556FA6" w:rsidRPr="006F0D3F" w:rsidRDefault="00556FA6"/>
    <w:p w:rsidR="00556FA6" w:rsidRPr="006F0D3F" w:rsidRDefault="00556FA6"/>
    <w:p w:rsidR="006B50E4" w:rsidRPr="006F0D3F" w:rsidRDefault="006B50E4">
      <w:pPr>
        <w:jc w:val="center"/>
        <w:rPr>
          <w:rFonts w:ascii="宋体" w:hAnsi="宋体"/>
          <w:b/>
          <w:sz w:val="24"/>
        </w:rPr>
      </w:pPr>
      <w:r w:rsidRPr="006F0D3F">
        <w:rPr>
          <w:rFonts w:ascii="宋体" w:hAnsi="宋体" w:hint="eastAsia"/>
          <w:b/>
          <w:sz w:val="24"/>
        </w:rPr>
        <w:lastRenderedPageBreak/>
        <w:t>课程进度表</w:t>
      </w:r>
    </w:p>
    <w:p w:rsidR="006B50E4" w:rsidRPr="006F0D3F" w:rsidRDefault="006B50E4">
      <w:pPr>
        <w:spacing w:line="480" w:lineRule="auto"/>
        <w:rPr>
          <w:rFonts w:ascii="宋体" w:hAnsi="宋体"/>
          <w:sz w:val="24"/>
          <w:u w:val="single"/>
        </w:rPr>
      </w:pPr>
      <w:r w:rsidRPr="006F0D3F">
        <w:rPr>
          <w:rFonts w:ascii="宋体" w:hAnsi="宋体" w:hint="eastAsia"/>
          <w:sz w:val="24"/>
        </w:rPr>
        <w:t>课程名称</w:t>
      </w:r>
      <w:r w:rsidRPr="006F0D3F">
        <w:rPr>
          <w:rFonts w:ascii="宋体" w:hAnsi="宋体" w:hint="eastAsia"/>
          <w:sz w:val="24"/>
          <w:u w:val="single"/>
        </w:rPr>
        <w:t xml:space="preserve">   </w:t>
      </w:r>
      <w:r w:rsidRPr="006F0D3F">
        <w:rPr>
          <w:rFonts w:ascii="宋体" w:hAnsi="宋体" w:cs="宋体" w:hint="eastAsia"/>
          <w:bCs/>
          <w:sz w:val="24"/>
          <w:u w:val="single"/>
        </w:rPr>
        <w:t>国际海洋法经典案例</w:t>
      </w:r>
      <w:r w:rsidRPr="006F0D3F">
        <w:rPr>
          <w:rFonts w:ascii="宋体" w:hAnsi="宋体" w:hint="eastAsia"/>
          <w:sz w:val="24"/>
          <w:u w:val="single"/>
        </w:rPr>
        <w:t xml:space="preserve">   </w:t>
      </w:r>
      <w:r w:rsidRPr="006F0D3F">
        <w:rPr>
          <w:rFonts w:ascii="宋体" w:hAnsi="宋体" w:hint="eastAsia"/>
          <w:sz w:val="24"/>
        </w:rPr>
        <w:t>专 业</w:t>
      </w:r>
      <w:r w:rsidRPr="006F0D3F">
        <w:rPr>
          <w:rFonts w:ascii="宋体" w:hAnsi="宋体" w:hint="eastAsia"/>
          <w:sz w:val="24"/>
          <w:u w:val="single"/>
        </w:rPr>
        <w:t xml:space="preserve">  国际法   </w:t>
      </w:r>
      <w:r w:rsidRPr="006F0D3F">
        <w:rPr>
          <w:rFonts w:ascii="宋体" w:hAnsi="宋体" w:hint="eastAsia"/>
          <w:sz w:val="24"/>
        </w:rPr>
        <w:t>年 级</w:t>
      </w:r>
      <w:r w:rsidRPr="006F0D3F">
        <w:rPr>
          <w:rFonts w:ascii="宋体" w:hAnsi="宋体" w:hint="eastAsia"/>
          <w:sz w:val="24"/>
          <w:u w:val="single"/>
        </w:rPr>
        <w:t xml:space="preserve">  2015级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112"/>
        <w:gridCol w:w="540"/>
        <w:gridCol w:w="1080"/>
        <w:gridCol w:w="1080"/>
        <w:gridCol w:w="1934"/>
      </w:tblGrid>
      <w:tr w:rsidR="006F0D3F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课 程 内 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b/>
                <w:sz w:val="24"/>
              </w:rPr>
            </w:pPr>
            <w:r w:rsidRPr="006F0D3F">
              <w:rPr>
                <w:rFonts w:ascii="宋体" w:hAnsi="宋体" w:hint="eastAsia"/>
                <w:b/>
                <w:sz w:val="24"/>
              </w:rPr>
              <w:t>备   注</w:t>
            </w: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t>The Corfu Channel Case</w:t>
            </w:r>
            <w:r w:rsidRPr="006F0D3F">
              <w:rPr>
                <w:rFonts w:hint="eastAsia"/>
              </w:rPr>
              <w:t>, ICJ, 1949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高健军</w:t>
            </w:r>
            <w:proofErr w:type="gramEnd"/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 w:val="restart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根据《国际法学院硕士研究生教学管理规定规范》的规定：选修课缺勤超过2次的研究生，将取消其该课程考试的资格</w:t>
            </w: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t>Territorial and Maritime Dispute (Nicaragua v. Colombia)</w:t>
            </w:r>
            <w:r w:rsidRPr="006F0D3F">
              <w:rPr>
                <w:rFonts w:hint="eastAsia"/>
              </w:rPr>
              <w:t>, ICJ, 2012 (1)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高健军</w:t>
            </w:r>
            <w:proofErr w:type="gramEnd"/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t>Territorial and Maritime Dispute (Nicaragua v. Colombia)</w:t>
            </w:r>
            <w:r w:rsidRPr="006F0D3F">
              <w:rPr>
                <w:rFonts w:hint="eastAsia"/>
              </w:rPr>
              <w:t>, ICJ, 2012 (2)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高健军</w:t>
            </w:r>
            <w:proofErr w:type="gramEnd"/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szCs w:val="21"/>
              </w:rPr>
            </w:pPr>
            <w:r w:rsidRPr="006F0D3F">
              <w:rPr>
                <w:szCs w:val="21"/>
              </w:rPr>
              <w:t>Responsibilities and obligations of States with respect to activities in the Area</w:t>
            </w:r>
            <w:r w:rsidRPr="006F0D3F">
              <w:rPr>
                <w:rFonts w:hint="eastAsia"/>
                <w:szCs w:val="21"/>
              </w:rPr>
              <w:t>, SDC of the ITLOS, 2011 (1)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高健军</w:t>
            </w:r>
            <w:proofErr w:type="gramEnd"/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rFonts w:ascii="宋体" w:hAnsi="宋体"/>
                <w:sz w:val="24"/>
              </w:rPr>
            </w:pPr>
            <w:r w:rsidRPr="006F0D3F">
              <w:rPr>
                <w:szCs w:val="21"/>
              </w:rPr>
              <w:t>Responsibilities and obligations of States with respect to activities in the Area</w:t>
            </w:r>
            <w:r w:rsidRPr="006F0D3F">
              <w:rPr>
                <w:rFonts w:hint="eastAsia"/>
                <w:szCs w:val="21"/>
              </w:rPr>
              <w:t>, SDC of the ITLOS, 2011 (2)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高健军</w:t>
            </w:r>
            <w:proofErr w:type="gramEnd"/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szCs w:val="21"/>
              </w:rPr>
            </w:pPr>
            <w:r w:rsidRPr="006F0D3F">
              <w:rPr>
                <w:szCs w:val="21"/>
              </w:rPr>
              <w:t xml:space="preserve">The </w:t>
            </w:r>
            <w:proofErr w:type="spellStart"/>
            <w:r w:rsidRPr="006F0D3F">
              <w:rPr>
                <w:szCs w:val="21"/>
              </w:rPr>
              <w:t>Chagos</w:t>
            </w:r>
            <w:proofErr w:type="spellEnd"/>
            <w:r w:rsidRPr="006F0D3F">
              <w:rPr>
                <w:szCs w:val="21"/>
              </w:rPr>
              <w:t xml:space="preserve"> Marine Protected Area Arbitration</w:t>
            </w:r>
            <w:r w:rsidRPr="006F0D3F">
              <w:rPr>
                <w:rFonts w:hint="eastAsia"/>
                <w:szCs w:val="21"/>
              </w:rPr>
              <w:t>, 2015 (1)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高健军</w:t>
            </w:r>
            <w:proofErr w:type="gramEnd"/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szCs w:val="21"/>
              </w:rPr>
            </w:pPr>
            <w:r w:rsidRPr="006F0D3F">
              <w:rPr>
                <w:szCs w:val="21"/>
              </w:rPr>
              <w:t xml:space="preserve">The </w:t>
            </w:r>
            <w:proofErr w:type="spellStart"/>
            <w:r w:rsidRPr="006F0D3F">
              <w:rPr>
                <w:szCs w:val="21"/>
              </w:rPr>
              <w:t>Chagos</w:t>
            </w:r>
            <w:proofErr w:type="spellEnd"/>
            <w:r w:rsidRPr="006F0D3F">
              <w:rPr>
                <w:szCs w:val="21"/>
              </w:rPr>
              <w:t xml:space="preserve"> Marine Protected Area Arbitration</w:t>
            </w:r>
            <w:r w:rsidRPr="006F0D3F">
              <w:rPr>
                <w:rFonts w:hint="eastAsia"/>
                <w:szCs w:val="21"/>
              </w:rPr>
              <w:t>, 2015 (2)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高健军</w:t>
            </w:r>
            <w:proofErr w:type="gramEnd"/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0D3F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szCs w:val="21"/>
              </w:rPr>
            </w:pPr>
            <w:r w:rsidRPr="006F0D3F">
              <w:rPr>
                <w:szCs w:val="21"/>
              </w:rPr>
              <w:t>The Arctic Sunrise Arbitration</w:t>
            </w:r>
            <w:r w:rsidRPr="006F0D3F">
              <w:rPr>
                <w:rFonts w:hint="eastAsia"/>
                <w:szCs w:val="21"/>
              </w:rPr>
              <w:t>, 2015 (1)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高健军</w:t>
            </w:r>
            <w:proofErr w:type="gramEnd"/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50E4" w:rsidRPr="006F0D3F" w:rsidTr="005536AE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112" w:type="dxa"/>
            <w:vAlign w:val="center"/>
          </w:tcPr>
          <w:p w:rsidR="006B50E4" w:rsidRPr="006F0D3F" w:rsidRDefault="006B50E4">
            <w:pPr>
              <w:jc w:val="left"/>
              <w:rPr>
                <w:szCs w:val="21"/>
              </w:rPr>
            </w:pPr>
            <w:r w:rsidRPr="006F0D3F">
              <w:rPr>
                <w:szCs w:val="21"/>
              </w:rPr>
              <w:t>The Arctic Sunrise Arbitration</w:t>
            </w:r>
            <w:r w:rsidRPr="006F0D3F">
              <w:rPr>
                <w:rFonts w:hint="eastAsia"/>
                <w:szCs w:val="21"/>
              </w:rPr>
              <w:t>, 2015 (2)</w:t>
            </w:r>
          </w:p>
        </w:tc>
        <w:tc>
          <w:tcPr>
            <w:tcW w:w="54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6F0D3F">
              <w:rPr>
                <w:rFonts w:ascii="宋体" w:hAnsi="宋体" w:hint="eastAsia"/>
                <w:sz w:val="24"/>
              </w:rPr>
              <w:t>高健军</w:t>
            </w:r>
            <w:proofErr w:type="gramEnd"/>
          </w:p>
        </w:tc>
        <w:tc>
          <w:tcPr>
            <w:tcW w:w="108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教  授</w:t>
            </w:r>
          </w:p>
        </w:tc>
        <w:tc>
          <w:tcPr>
            <w:tcW w:w="1934" w:type="dxa"/>
            <w:vMerge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A26B35" w:rsidRPr="006F0D3F" w:rsidRDefault="00A26B35">
      <w:pPr>
        <w:jc w:val="center"/>
        <w:rPr>
          <w:rFonts w:ascii="宋体" w:hAnsi="宋体"/>
          <w:b/>
          <w:sz w:val="24"/>
        </w:rPr>
      </w:pPr>
    </w:p>
    <w:p w:rsidR="006B50E4" w:rsidRPr="006F0D3F" w:rsidRDefault="006B50E4">
      <w:pPr>
        <w:jc w:val="center"/>
        <w:rPr>
          <w:b/>
          <w:bCs/>
          <w:sz w:val="36"/>
        </w:rPr>
      </w:pPr>
      <w:r w:rsidRPr="006F0D3F">
        <w:rPr>
          <w:rFonts w:ascii="宋体" w:hAnsi="宋体" w:hint="eastAsia"/>
          <w:b/>
          <w:sz w:val="24"/>
        </w:rPr>
        <w:lastRenderedPageBreak/>
        <w:t xml:space="preserve"> </w:t>
      </w:r>
      <w:r w:rsidRPr="006F0D3F">
        <w:rPr>
          <w:rFonts w:hint="eastAsia"/>
          <w:b/>
          <w:bCs/>
          <w:sz w:val="36"/>
        </w:rPr>
        <w:t>课程进度表</w:t>
      </w:r>
    </w:p>
    <w:p w:rsidR="006B50E4" w:rsidRPr="006F0D3F" w:rsidRDefault="006B50E4">
      <w:pPr>
        <w:spacing w:line="480" w:lineRule="auto"/>
        <w:ind w:firstLineChars="250" w:firstLine="700"/>
        <w:rPr>
          <w:sz w:val="28"/>
          <w:u w:val="single"/>
        </w:rPr>
      </w:pPr>
      <w:r w:rsidRPr="006F0D3F">
        <w:rPr>
          <w:rFonts w:eastAsia="黑体" w:hint="eastAsia"/>
          <w:sz w:val="28"/>
        </w:rPr>
        <w:t>课程名称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hint="eastAsia"/>
          <w:sz w:val="28"/>
          <w:u w:val="single"/>
        </w:rPr>
        <w:t>国际私法专题</w:t>
      </w:r>
      <w:r w:rsidRPr="006F0D3F">
        <w:rPr>
          <w:rFonts w:eastAsia="楷体_GB2312" w:hint="eastAsia"/>
          <w:sz w:val="28"/>
          <w:u w:val="single"/>
        </w:rPr>
        <w:t xml:space="preserve">   </w:t>
      </w:r>
      <w:r w:rsidRPr="006F0D3F">
        <w:rPr>
          <w:rFonts w:eastAsia="黑体" w:hint="eastAsia"/>
          <w:sz w:val="28"/>
        </w:rPr>
        <w:t>专业</w:t>
      </w:r>
      <w:r w:rsidRPr="006F0D3F">
        <w:rPr>
          <w:rFonts w:hint="eastAsia"/>
          <w:sz w:val="28"/>
          <w:u w:val="single"/>
        </w:rPr>
        <w:t xml:space="preserve"> </w:t>
      </w:r>
      <w:r w:rsidRPr="006F0D3F">
        <w:rPr>
          <w:rFonts w:hint="eastAsia"/>
          <w:sz w:val="28"/>
          <w:u w:val="single"/>
        </w:rPr>
        <w:t>国际法学院</w:t>
      </w:r>
      <w:r w:rsidRPr="006F0D3F">
        <w:rPr>
          <w:rFonts w:hint="eastAsia"/>
          <w:sz w:val="28"/>
          <w:u w:val="single"/>
        </w:rPr>
        <w:t xml:space="preserve">  </w:t>
      </w:r>
      <w:r w:rsidRPr="006F0D3F">
        <w:rPr>
          <w:rFonts w:eastAsia="黑体" w:hint="eastAsia"/>
          <w:sz w:val="28"/>
        </w:rPr>
        <w:t>年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eastAsia="黑体" w:hint="eastAsia"/>
          <w:sz w:val="28"/>
        </w:rPr>
        <w:t>级</w:t>
      </w:r>
      <w:r w:rsidRPr="006F0D3F">
        <w:rPr>
          <w:rFonts w:hint="eastAsia"/>
          <w:sz w:val="28"/>
          <w:u w:val="single"/>
        </w:rPr>
        <w:t xml:space="preserve"> 2015</w:t>
      </w:r>
      <w:r w:rsidRPr="006F0D3F">
        <w:rPr>
          <w:rFonts w:hint="eastAsia"/>
          <w:sz w:val="28"/>
          <w:u w:val="single"/>
        </w:rPr>
        <w:t>级</w:t>
      </w:r>
      <w:r w:rsidRPr="006F0D3F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370"/>
        <w:gridCol w:w="457"/>
        <w:gridCol w:w="972"/>
        <w:gridCol w:w="1135"/>
        <w:gridCol w:w="2054"/>
      </w:tblGrid>
      <w:tr w:rsidR="006F0D3F" w:rsidRPr="006F0D3F"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>
        <w:tc>
          <w:tcPr>
            <w:tcW w:w="534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3370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《涉外民事关系法律适用法》的立法与实践</w:t>
            </w:r>
          </w:p>
        </w:tc>
        <w:tc>
          <w:tcPr>
            <w:tcW w:w="45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马灵霞</w:t>
            </w:r>
            <w:proofErr w:type="gramEnd"/>
          </w:p>
        </w:tc>
        <w:tc>
          <w:tcPr>
            <w:tcW w:w="1135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周五</w:t>
            </w:r>
            <w:r w:rsidRPr="006F0D3F">
              <w:rPr>
                <w:rFonts w:hint="eastAsia"/>
                <w:sz w:val="24"/>
              </w:rPr>
              <w:t>1-5</w:t>
            </w:r>
            <w:r w:rsidRPr="006F0D3F">
              <w:rPr>
                <w:rFonts w:hint="eastAsia"/>
                <w:sz w:val="24"/>
              </w:rPr>
              <w:t>节</w:t>
            </w:r>
          </w:p>
        </w:tc>
      </w:tr>
      <w:tr w:rsidR="006F0D3F" w:rsidRPr="006F0D3F">
        <w:tc>
          <w:tcPr>
            <w:tcW w:w="534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3370" w:type="dxa"/>
            <w:vAlign w:val="center"/>
          </w:tcPr>
          <w:p w:rsidR="006B50E4" w:rsidRPr="006F0D3F" w:rsidRDefault="006B50E4" w:rsidP="00A15BA2">
            <w:pPr>
              <w:jc w:val="center"/>
              <w:rPr>
                <w:bCs/>
                <w:sz w:val="24"/>
              </w:rPr>
            </w:pPr>
            <w:r w:rsidRPr="006F0D3F">
              <w:rPr>
                <w:rFonts w:hint="eastAsia"/>
                <w:bCs/>
                <w:sz w:val="24"/>
              </w:rPr>
              <w:t>国际私法对弱势群体的保护</w:t>
            </w:r>
          </w:p>
        </w:tc>
        <w:tc>
          <w:tcPr>
            <w:tcW w:w="45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马灵霞</w:t>
            </w:r>
            <w:proofErr w:type="gramEnd"/>
          </w:p>
        </w:tc>
        <w:tc>
          <w:tcPr>
            <w:tcW w:w="1135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534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3370" w:type="dxa"/>
            <w:vAlign w:val="center"/>
          </w:tcPr>
          <w:p w:rsidR="006B50E4" w:rsidRPr="006F0D3F" w:rsidRDefault="006B50E4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当代国际私法理论与债权法律适用的发展</w:t>
            </w:r>
          </w:p>
        </w:tc>
        <w:tc>
          <w:tcPr>
            <w:tcW w:w="45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杜新丽</w:t>
            </w:r>
          </w:p>
        </w:tc>
        <w:tc>
          <w:tcPr>
            <w:tcW w:w="1135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534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3370" w:type="dxa"/>
            <w:vAlign w:val="center"/>
          </w:tcPr>
          <w:p w:rsidR="006B50E4" w:rsidRPr="006F0D3F" w:rsidRDefault="006B50E4" w:rsidP="00A15BA2">
            <w:pPr>
              <w:jc w:val="center"/>
              <w:rPr>
                <w:rFonts w:ascii="宋体" w:hAnsi="宋体"/>
                <w:sz w:val="24"/>
              </w:rPr>
            </w:pPr>
            <w:r w:rsidRPr="006F0D3F">
              <w:rPr>
                <w:rFonts w:ascii="宋体" w:hAnsi="宋体" w:hint="eastAsia"/>
                <w:sz w:val="24"/>
              </w:rPr>
              <w:t>国际商事仲裁理论与实践</w:t>
            </w:r>
          </w:p>
        </w:tc>
        <w:tc>
          <w:tcPr>
            <w:tcW w:w="45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杜新丽</w:t>
            </w:r>
          </w:p>
        </w:tc>
        <w:tc>
          <w:tcPr>
            <w:tcW w:w="1135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22"/>
        </w:trPr>
        <w:tc>
          <w:tcPr>
            <w:tcW w:w="534" w:type="dxa"/>
            <w:vAlign w:val="center"/>
          </w:tcPr>
          <w:p w:rsidR="006B50E4" w:rsidRPr="006F0D3F" w:rsidRDefault="00FE73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70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外国判决承认与执行（一）</w:t>
            </w:r>
          </w:p>
        </w:tc>
        <w:tc>
          <w:tcPr>
            <w:tcW w:w="45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宣增益</w:t>
            </w:r>
          </w:p>
        </w:tc>
        <w:tc>
          <w:tcPr>
            <w:tcW w:w="1135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37"/>
        </w:trPr>
        <w:tc>
          <w:tcPr>
            <w:tcW w:w="534" w:type="dxa"/>
            <w:vAlign w:val="center"/>
          </w:tcPr>
          <w:p w:rsidR="006B50E4" w:rsidRPr="006F0D3F" w:rsidRDefault="00FE73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70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bCs/>
                <w:sz w:val="24"/>
              </w:rPr>
              <w:t>外国判决承认与执行（二）</w:t>
            </w:r>
          </w:p>
        </w:tc>
        <w:tc>
          <w:tcPr>
            <w:tcW w:w="457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宣增益</w:t>
            </w:r>
          </w:p>
        </w:tc>
        <w:tc>
          <w:tcPr>
            <w:tcW w:w="1135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FE73E8" w:rsidRPr="006F0D3F">
        <w:trPr>
          <w:trHeight w:val="437"/>
        </w:trPr>
        <w:tc>
          <w:tcPr>
            <w:tcW w:w="534" w:type="dxa"/>
            <w:vAlign w:val="center"/>
          </w:tcPr>
          <w:p w:rsidR="00FE73E8" w:rsidRDefault="00FE73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70" w:type="dxa"/>
            <w:vAlign w:val="center"/>
          </w:tcPr>
          <w:p w:rsidR="00FE73E8" w:rsidRPr="006F0D3F" w:rsidRDefault="00FE73E8" w:rsidP="00FE73E8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亚洲国际私法立法述评</w:t>
            </w:r>
          </w:p>
        </w:tc>
        <w:tc>
          <w:tcPr>
            <w:tcW w:w="457" w:type="dxa"/>
            <w:vAlign w:val="center"/>
          </w:tcPr>
          <w:p w:rsidR="00FE73E8" w:rsidRPr="006F0D3F" w:rsidRDefault="00FE73E8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:rsidR="00FE73E8" w:rsidRPr="006F0D3F" w:rsidRDefault="00FE73E8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朱子勤</w:t>
            </w:r>
          </w:p>
        </w:tc>
        <w:tc>
          <w:tcPr>
            <w:tcW w:w="1135" w:type="dxa"/>
            <w:vAlign w:val="center"/>
          </w:tcPr>
          <w:p w:rsidR="00FE73E8" w:rsidRPr="006F0D3F" w:rsidRDefault="00FE73E8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FE73E8" w:rsidRPr="006F0D3F" w:rsidRDefault="00FE73E8" w:rsidP="00EF7B10">
            <w:pPr>
              <w:jc w:val="center"/>
              <w:rPr>
                <w:sz w:val="24"/>
              </w:rPr>
            </w:pPr>
          </w:p>
        </w:tc>
      </w:tr>
      <w:tr w:rsidR="00FE73E8" w:rsidRPr="006F0D3F">
        <w:trPr>
          <w:trHeight w:val="437"/>
        </w:trPr>
        <w:tc>
          <w:tcPr>
            <w:tcW w:w="534" w:type="dxa"/>
            <w:vAlign w:val="center"/>
          </w:tcPr>
          <w:p w:rsidR="00FE73E8" w:rsidRDefault="00FE73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70" w:type="dxa"/>
            <w:vAlign w:val="center"/>
          </w:tcPr>
          <w:p w:rsidR="00FE73E8" w:rsidRPr="006F0D3F" w:rsidRDefault="00FE73E8" w:rsidP="00EF7B10">
            <w:pPr>
              <w:jc w:val="center"/>
              <w:rPr>
                <w:bCs/>
                <w:sz w:val="24"/>
              </w:rPr>
            </w:pPr>
            <w:r w:rsidRPr="006F0D3F">
              <w:rPr>
                <w:rFonts w:hint="eastAsia"/>
                <w:bCs/>
                <w:sz w:val="24"/>
              </w:rPr>
              <w:t>欧盟《罗马条例》成果概览</w:t>
            </w:r>
          </w:p>
        </w:tc>
        <w:tc>
          <w:tcPr>
            <w:tcW w:w="457" w:type="dxa"/>
            <w:vAlign w:val="center"/>
          </w:tcPr>
          <w:p w:rsidR="00FE73E8" w:rsidRPr="006F0D3F" w:rsidRDefault="00FE73E8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:rsidR="00FE73E8" w:rsidRPr="006F0D3F" w:rsidRDefault="00FE73E8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朱子勤</w:t>
            </w:r>
          </w:p>
        </w:tc>
        <w:tc>
          <w:tcPr>
            <w:tcW w:w="1135" w:type="dxa"/>
            <w:vAlign w:val="center"/>
          </w:tcPr>
          <w:p w:rsidR="00FE73E8" w:rsidRPr="006F0D3F" w:rsidRDefault="00FE73E8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FE73E8" w:rsidRPr="006F0D3F" w:rsidRDefault="00FE73E8" w:rsidP="00EF7B10">
            <w:pPr>
              <w:jc w:val="center"/>
              <w:rPr>
                <w:sz w:val="24"/>
              </w:rPr>
            </w:pPr>
          </w:p>
        </w:tc>
      </w:tr>
      <w:tr w:rsidR="00FE73E8" w:rsidRPr="006F0D3F">
        <w:trPr>
          <w:trHeight w:val="437"/>
        </w:trPr>
        <w:tc>
          <w:tcPr>
            <w:tcW w:w="534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9</w:t>
            </w:r>
          </w:p>
        </w:tc>
        <w:tc>
          <w:tcPr>
            <w:tcW w:w="3370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国际航空法律与实践（一）</w:t>
            </w:r>
          </w:p>
        </w:tc>
        <w:tc>
          <w:tcPr>
            <w:tcW w:w="457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朱子勤</w:t>
            </w:r>
          </w:p>
        </w:tc>
        <w:tc>
          <w:tcPr>
            <w:tcW w:w="1135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</w:p>
        </w:tc>
      </w:tr>
      <w:tr w:rsidR="00FE73E8" w:rsidRPr="006F0D3F">
        <w:trPr>
          <w:trHeight w:val="452"/>
        </w:trPr>
        <w:tc>
          <w:tcPr>
            <w:tcW w:w="534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3370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国际航空法律与实践（二）</w:t>
            </w:r>
          </w:p>
        </w:tc>
        <w:tc>
          <w:tcPr>
            <w:tcW w:w="457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972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朱子勤</w:t>
            </w:r>
          </w:p>
        </w:tc>
        <w:tc>
          <w:tcPr>
            <w:tcW w:w="1135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</w:p>
        </w:tc>
      </w:tr>
      <w:tr w:rsidR="00FE73E8" w:rsidRPr="006F0D3F">
        <w:trPr>
          <w:trHeight w:val="537"/>
        </w:trPr>
        <w:tc>
          <w:tcPr>
            <w:tcW w:w="534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11</w:t>
            </w:r>
          </w:p>
        </w:tc>
        <w:tc>
          <w:tcPr>
            <w:tcW w:w="3370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国际航空法律与实践（三）</w:t>
            </w:r>
          </w:p>
        </w:tc>
        <w:tc>
          <w:tcPr>
            <w:tcW w:w="457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972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朱子勤</w:t>
            </w:r>
          </w:p>
        </w:tc>
        <w:tc>
          <w:tcPr>
            <w:tcW w:w="1135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FE73E8" w:rsidRPr="006F0D3F" w:rsidRDefault="00FE73E8">
            <w:pPr>
              <w:jc w:val="center"/>
              <w:rPr>
                <w:sz w:val="24"/>
              </w:rPr>
            </w:pPr>
          </w:p>
        </w:tc>
      </w:tr>
    </w:tbl>
    <w:p w:rsidR="001C455A" w:rsidRPr="006F0D3F" w:rsidRDefault="001C455A">
      <w:pPr>
        <w:jc w:val="center"/>
        <w:rPr>
          <w:b/>
          <w:bCs/>
          <w:sz w:val="36"/>
        </w:rPr>
      </w:pPr>
    </w:p>
    <w:p w:rsidR="00A15BA2" w:rsidRPr="006F0D3F" w:rsidRDefault="00A15BA2">
      <w:pPr>
        <w:jc w:val="center"/>
        <w:rPr>
          <w:b/>
          <w:bCs/>
          <w:sz w:val="36"/>
        </w:rPr>
      </w:pPr>
    </w:p>
    <w:p w:rsidR="00A15BA2" w:rsidRPr="006F0D3F" w:rsidRDefault="00A15BA2">
      <w:pPr>
        <w:jc w:val="center"/>
        <w:rPr>
          <w:b/>
          <w:bCs/>
          <w:sz w:val="36"/>
        </w:rPr>
      </w:pPr>
    </w:p>
    <w:p w:rsidR="001C455A" w:rsidRPr="006F0D3F" w:rsidRDefault="001C455A">
      <w:pPr>
        <w:jc w:val="center"/>
        <w:rPr>
          <w:b/>
          <w:bCs/>
          <w:sz w:val="36"/>
        </w:rPr>
      </w:pPr>
    </w:p>
    <w:p w:rsidR="001C455A" w:rsidRPr="006F0D3F" w:rsidRDefault="001C455A">
      <w:pPr>
        <w:jc w:val="center"/>
        <w:rPr>
          <w:b/>
          <w:bCs/>
          <w:sz w:val="36"/>
        </w:rPr>
      </w:pPr>
    </w:p>
    <w:p w:rsidR="001C455A" w:rsidRPr="006F0D3F" w:rsidRDefault="001C455A">
      <w:pPr>
        <w:jc w:val="center"/>
        <w:rPr>
          <w:b/>
          <w:bCs/>
          <w:sz w:val="36"/>
        </w:rPr>
      </w:pPr>
    </w:p>
    <w:p w:rsidR="001C455A" w:rsidRPr="006F0D3F" w:rsidRDefault="001C455A">
      <w:pPr>
        <w:jc w:val="center"/>
        <w:rPr>
          <w:b/>
          <w:bCs/>
          <w:sz w:val="36"/>
        </w:rPr>
      </w:pPr>
    </w:p>
    <w:p w:rsidR="001C455A" w:rsidRPr="006F0D3F" w:rsidRDefault="001C455A">
      <w:pPr>
        <w:jc w:val="center"/>
        <w:rPr>
          <w:b/>
          <w:bCs/>
          <w:sz w:val="36"/>
        </w:rPr>
      </w:pPr>
    </w:p>
    <w:p w:rsidR="001C455A" w:rsidRPr="006F0D3F" w:rsidRDefault="001C455A">
      <w:pPr>
        <w:jc w:val="center"/>
        <w:rPr>
          <w:b/>
          <w:bCs/>
          <w:sz w:val="36"/>
        </w:rPr>
      </w:pPr>
    </w:p>
    <w:p w:rsidR="001C455A" w:rsidRPr="006F0D3F" w:rsidRDefault="001C455A">
      <w:pPr>
        <w:jc w:val="center"/>
        <w:rPr>
          <w:b/>
          <w:bCs/>
          <w:sz w:val="36"/>
        </w:rPr>
      </w:pPr>
    </w:p>
    <w:p w:rsidR="001C455A" w:rsidRPr="006F0D3F" w:rsidRDefault="001C455A">
      <w:pPr>
        <w:jc w:val="center"/>
        <w:rPr>
          <w:b/>
          <w:bCs/>
          <w:sz w:val="36"/>
        </w:rPr>
      </w:pPr>
    </w:p>
    <w:p w:rsidR="006B50E4" w:rsidRPr="006F0D3F" w:rsidRDefault="006B50E4">
      <w:pPr>
        <w:jc w:val="center"/>
        <w:rPr>
          <w:b/>
          <w:bCs/>
          <w:sz w:val="36"/>
        </w:rPr>
      </w:pPr>
      <w:r w:rsidRPr="006F0D3F">
        <w:rPr>
          <w:rFonts w:hint="eastAsia"/>
          <w:b/>
          <w:bCs/>
          <w:sz w:val="36"/>
        </w:rPr>
        <w:lastRenderedPageBreak/>
        <w:t>课程进度表</w:t>
      </w:r>
    </w:p>
    <w:p w:rsidR="006B50E4" w:rsidRPr="006F0D3F" w:rsidRDefault="006B50E4">
      <w:pPr>
        <w:spacing w:line="480" w:lineRule="auto"/>
        <w:ind w:firstLineChars="100" w:firstLine="280"/>
        <w:rPr>
          <w:sz w:val="28"/>
          <w:u w:val="single"/>
        </w:rPr>
      </w:pPr>
      <w:r w:rsidRPr="006F0D3F">
        <w:rPr>
          <w:rFonts w:eastAsia="黑体" w:hint="eastAsia"/>
          <w:sz w:val="28"/>
        </w:rPr>
        <w:t>课程名称</w:t>
      </w:r>
      <w:r w:rsidRPr="006F0D3F">
        <w:rPr>
          <w:rFonts w:hint="eastAsia"/>
          <w:sz w:val="28"/>
          <w:u w:val="single"/>
        </w:rPr>
        <w:t xml:space="preserve"> </w:t>
      </w:r>
      <w:r w:rsidRPr="006F0D3F">
        <w:rPr>
          <w:rFonts w:eastAsia="楷体_GB2312" w:hint="eastAsia"/>
          <w:sz w:val="28"/>
          <w:u w:val="single"/>
        </w:rPr>
        <w:t xml:space="preserve"> </w:t>
      </w:r>
      <w:r w:rsidRPr="006F0D3F">
        <w:rPr>
          <w:rFonts w:eastAsia="楷体_GB2312" w:hint="eastAsia"/>
          <w:sz w:val="28"/>
          <w:u w:val="single"/>
        </w:rPr>
        <w:t>国际私法著作精读（双语）（必修）</w:t>
      </w:r>
      <w:r w:rsidRPr="006F0D3F">
        <w:rPr>
          <w:rFonts w:eastAsia="楷体_GB2312" w:hint="eastAsia"/>
          <w:sz w:val="28"/>
          <w:u w:val="single"/>
        </w:rPr>
        <w:t xml:space="preserve">  </w:t>
      </w:r>
      <w:r w:rsidRPr="006F0D3F">
        <w:rPr>
          <w:rFonts w:eastAsia="黑体" w:hint="eastAsia"/>
          <w:sz w:val="28"/>
        </w:rPr>
        <w:t>专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eastAsia="黑体" w:hint="eastAsia"/>
          <w:sz w:val="28"/>
        </w:rPr>
        <w:t>业</w:t>
      </w:r>
      <w:r w:rsidRPr="006F0D3F">
        <w:rPr>
          <w:rFonts w:hint="eastAsia"/>
          <w:sz w:val="28"/>
          <w:u w:val="single"/>
        </w:rPr>
        <w:t xml:space="preserve">   </w:t>
      </w:r>
      <w:r w:rsidRPr="006F0D3F">
        <w:rPr>
          <w:rFonts w:hint="eastAsia"/>
          <w:sz w:val="28"/>
          <w:u w:val="single"/>
        </w:rPr>
        <w:t>国际法（国际私法、国际民事诉讼与仲裁方向）</w:t>
      </w:r>
      <w:r w:rsidRPr="006F0D3F">
        <w:rPr>
          <w:rFonts w:hint="eastAsia"/>
          <w:sz w:val="28"/>
          <w:u w:val="single"/>
        </w:rPr>
        <w:t xml:space="preserve">     </w:t>
      </w:r>
      <w:r w:rsidRPr="006F0D3F">
        <w:rPr>
          <w:rFonts w:eastAsia="黑体" w:hint="eastAsia"/>
          <w:sz w:val="28"/>
        </w:rPr>
        <w:t>年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eastAsia="黑体" w:hint="eastAsia"/>
          <w:sz w:val="28"/>
        </w:rPr>
        <w:t>级</w:t>
      </w:r>
      <w:r w:rsidRPr="006F0D3F">
        <w:rPr>
          <w:rFonts w:hint="eastAsia"/>
          <w:sz w:val="28"/>
          <w:u w:val="single"/>
        </w:rPr>
        <w:t xml:space="preserve"> </w:t>
      </w:r>
      <w:r w:rsidRPr="006F0D3F">
        <w:rPr>
          <w:rFonts w:ascii="楷体_GB2312" w:eastAsia="楷体_GB2312" w:hint="eastAsia"/>
          <w:sz w:val="28"/>
          <w:u w:val="single"/>
        </w:rPr>
        <w:t xml:space="preserve"> </w:t>
      </w:r>
      <w:r w:rsidRPr="006F0D3F">
        <w:rPr>
          <w:rFonts w:eastAsia="楷体_GB2312"/>
          <w:sz w:val="28"/>
          <w:u w:val="single"/>
        </w:rPr>
        <w:t xml:space="preserve">2015  </w:t>
      </w:r>
      <w:r w:rsidRPr="006F0D3F">
        <w:rPr>
          <w:rFonts w:ascii="楷体_GB2312" w:eastAsia="楷体_GB2312" w:hint="eastAsia"/>
          <w:sz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6F0D3F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Brief Introduction to the Course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Historical Overview of Conflict of Laws(I)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Historical Overview of Conflict of Laws(II)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Historical Overview of Conflict of Laws(III)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543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Historical Overview of Conflict of Laws(IV)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Historical Overview of Conflict of Laws(V)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Classic Theories of Conflict of Laws(I)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Classic Theories of Conflict of Laws(II)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Classic Theories of Conflict of Laws(III)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Classic Theories of Conflict of Laws(IV)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Classic Theories of Conflict of Laws(V)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American Conflicts Revolution(I)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295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American Conflicts Revolution(II)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B50E4" w:rsidRPr="006F0D3F">
        <w:trPr>
          <w:trHeight w:val="295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American Conflicts Revolution(III)</w:t>
            </w:r>
          </w:p>
        </w:tc>
        <w:tc>
          <w:tcPr>
            <w:tcW w:w="677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</w:tbl>
    <w:p w:rsidR="006B50E4" w:rsidRPr="006F0D3F" w:rsidRDefault="006B50E4">
      <w:pPr>
        <w:rPr>
          <w:sz w:val="24"/>
        </w:rPr>
      </w:pPr>
    </w:p>
    <w:p w:rsidR="006B50E4" w:rsidRPr="006F0D3F" w:rsidRDefault="006B50E4">
      <w:pPr>
        <w:rPr>
          <w:sz w:val="24"/>
        </w:rPr>
      </w:pPr>
    </w:p>
    <w:p w:rsidR="006B50E4" w:rsidRPr="006F0D3F" w:rsidRDefault="006B50E4">
      <w:pPr>
        <w:rPr>
          <w:sz w:val="24"/>
        </w:rPr>
      </w:pPr>
    </w:p>
    <w:p w:rsidR="006B50E4" w:rsidRPr="006F0D3F" w:rsidRDefault="006B50E4">
      <w:pPr>
        <w:rPr>
          <w:sz w:val="24"/>
        </w:rPr>
      </w:pPr>
    </w:p>
    <w:p w:rsidR="00FB745E" w:rsidRPr="006F0D3F" w:rsidRDefault="00FB745E">
      <w:pPr>
        <w:rPr>
          <w:sz w:val="24"/>
        </w:rPr>
      </w:pPr>
    </w:p>
    <w:p w:rsidR="00FB745E" w:rsidRPr="006F0D3F" w:rsidRDefault="00FB745E">
      <w:pPr>
        <w:rPr>
          <w:sz w:val="24"/>
        </w:rPr>
      </w:pPr>
    </w:p>
    <w:p w:rsidR="006B50E4" w:rsidRPr="006F0D3F" w:rsidRDefault="006B50E4">
      <w:pPr>
        <w:rPr>
          <w:sz w:val="24"/>
        </w:rPr>
      </w:pPr>
    </w:p>
    <w:p w:rsidR="006B50E4" w:rsidRPr="006F0D3F" w:rsidRDefault="006B50E4">
      <w:pPr>
        <w:jc w:val="center"/>
        <w:rPr>
          <w:b/>
          <w:bCs/>
          <w:sz w:val="36"/>
        </w:rPr>
      </w:pPr>
      <w:r w:rsidRPr="006F0D3F">
        <w:rPr>
          <w:rFonts w:hint="eastAsia"/>
          <w:b/>
          <w:bCs/>
          <w:sz w:val="36"/>
        </w:rPr>
        <w:lastRenderedPageBreak/>
        <w:t>课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程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进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度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表</w:t>
      </w:r>
    </w:p>
    <w:p w:rsidR="006B50E4" w:rsidRPr="006F0D3F" w:rsidRDefault="006B50E4">
      <w:pPr>
        <w:spacing w:line="480" w:lineRule="auto"/>
        <w:rPr>
          <w:sz w:val="28"/>
          <w:u w:val="single"/>
        </w:rPr>
      </w:pPr>
      <w:r w:rsidRPr="006F0D3F">
        <w:rPr>
          <w:rFonts w:eastAsia="黑体" w:hint="eastAsia"/>
          <w:sz w:val="28"/>
        </w:rPr>
        <w:t>课程名称</w:t>
      </w:r>
      <w:r w:rsidRPr="006F0D3F">
        <w:rPr>
          <w:rFonts w:hint="eastAsia"/>
          <w:sz w:val="28"/>
          <w:u w:val="single"/>
        </w:rPr>
        <w:t xml:space="preserve"> </w:t>
      </w:r>
      <w:r w:rsidRPr="006F0D3F">
        <w:rPr>
          <w:rFonts w:eastAsia="楷体_GB2312" w:hint="eastAsia"/>
          <w:sz w:val="28"/>
          <w:u w:val="single"/>
        </w:rPr>
        <w:t xml:space="preserve"> </w:t>
      </w:r>
      <w:r w:rsidRPr="006F0D3F">
        <w:rPr>
          <w:rFonts w:eastAsia="楷体_GB2312" w:hint="eastAsia"/>
          <w:sz w:val="28"/>
          <w:u w:val="single"/>
        </w:rPr>
        <w:t>区际私法</w:t>
      </w:r>
      <w:r w:rsidRPr="006F0D3F">
        <w:rPr>
          <w:rFonts w:eastAsia="楷体_GB2312" w:hint="eastAsia"/>
          <w:sz w:val="28"/>
          <w:u w:val="single"/>
        </w:rPr>
        <w:t xml:space="preserve">    </w:t>
      </w:r>
      <w:r w:rsidRPr="006F0D3F">
        <w:rPr>
          <w:rFonts w:eastAsia="黑体" w:hint="eastAsia"/>
          <w:sz w:val="28"/>
        </w:rPr>
        <w:t>专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eastAsia="黑体" w:hint="eastAsia"/>
          <w:sz w:val="28"/>
        </w:rPr>
        <w:t>业</w:t>
      </w:r>
      <w:r w:rsidRPr="006F0D3F">
        <w:rPr>
          <w:rFonts w:hint="eastAsia"/>
          <w:sz w:val="28"/>
          <w:u w:val="single"/>
        </w:rPr>
        <w:t xml:space="preserve">   </w:t>
      </w:r>
      <w:r w:rsidRPr="006F0D3F">
        <w:rPr>
          <w:rFonts w:hint="eastAsia"/>
          <w:sz w:val="28"/>
          <w:u w:val="single"/>
        </w:rPr>
        <w:t>国际私法</w:t>
      </w:r>
      <w:r w:rsidRPr="006F0D3F">
        <w:rPr>
          <w:rFonts w:hint="eastAsia"/>
          <w:sz w:val="28"/>
          <w:u w:val="single"/>
        </w:rPr>
        <w:t xml:space="preserve">     </w:t>
      </w:r>
      <w:r w:rsidRPr="006F0D3F">
        <w:rPr>
          <w:rFonts w:eastAsia="黑体" w:hint="eastAsia"/>
          <w:sz w:val="28"/>
        </w:rPr>
        <w:t>年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eastAsia="黑体" w:hint="eastAsia"/>
          <w:sz w:val="28"/>
        </w:rPr>
        <w:t>级</w:t>
      </w:r>
      <w:r w:rsidRPr="006F0D3F">
        <w:rPr>
          <w:rFonts w:hint="eastAsia"/>
          <w:sz w:val="28"/>
          <w:u w:val="single"/>
        </w:rPr>
        <w:t xml:space="preserve"> </w:t>
      </w:r>
      <w:r w:rsidRPr="006F0D3F">
        <w:rPr>
          <w:rFonts w:ascii="楷体_GB2312" w:eastAsia="楷体_GB2312" w:hint="eastAsia"/>
          <w:sz w:val="28"/>
          <w:u w:val="single"/>
        </w:rPr>
        <w:t xml:space="preserve"> 201</w:t>
      </w:r>
      <w:r w:rsidRPr="006F0D3F">
        <w:rPr>
          <w:rFonts w:ascii="楷体_GB2312" w:eastAsia="楷体_GB2312"/>
          <w:sz w:val="28"/>
          <w:u w:val="single"/>
        </w:rPr>
        <w:t>5</w:t>
      </w:r>
      <w:r w:rsidRPr="006F0D3F">
        <w:rPr>
          <w:rFonts w:ascii="楷体_GB2312" w:eastAsia="楷体_GB2312" w:hint="eastAsia"/>
          <w:sz w:val="28"/>
          <w:u w:val="single"/>
        </w:rPr>
        <w:t xml:space="preserve">        </w:t>
      </w:r>
      <w:r w:rsidRPr="006F0D3F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301"/>
        <w:gridCol w:w="851"/>
        <w:gridCol w:w="1134"/>
        <w:gridCol w:w="992"/>
        <w:gridCol w:w="1468"/>
      </w:tblGrid>
      <w:tr w:rsidR="006F0D3F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海峡两岸涉民法总则比较</w:t>
            </w:r>
          </w:p>
        </w:tc>
        <w:tc>
          <w:tcPr>
            <w:tcW w:w="851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宋连斌</w:t>
            </w:r>
          </w:p>
        </w:tc>
        <w:tc>
          <w:tcPr>
            <w:tcW w:w="992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周二</w:t>
            </w:r>
            <w:r w:rsidRPr="006F0D3F">
              <w:rPr>
                <w:rFonts w:hint="eastAsia"/>
                <w:sz w:val="24"/>
              </w:rPr>
              <w:t>1-4</w:t>
            </w:r>
            <w:r w:rsidRPr="006F0D3F">
              <w:rPr>
                <w:rFonts w:hint="eastAsia"/>
                <w:sz w:val="24"/>
              </w:rPr>
              <w:t>节</w:t>
            </w: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两岸四地相互执行仲裁裁决</w:t>
            </w:r>
          </w:p>
        </w:tc>
        <w:tc>
          <w:tcPr>
            <w:tcW w:w="851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宋连斌</w:t>
            </w:r>
          </w:p>
        </w:tc>
        <w:tc>
          <w:tcPr>
            <w:tcW w:w="992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两岸四地相互执行仲裁裁决</w:t>
            </w:r>
          </w:p>
        </w:tc>
        <w:tc>
          <w:tcPr>
            <w:tcW w:w="851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宋连斌</w:t>
            </w:r>
          </w:p>
        </w:tc>
        <w:tc>
          <w:tcPr>
            <w:tcW w:w="992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13</w:t>
            </w:r>
          </w:p>
        </w:tc>
        <w:tc>
          <w:tcPr>
            <w:tcW w:w="330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区际民事诉讼管辖研究</w:t>
            </w:r>
          </w:p>
        </w:tc>
        <w:tc>
          <w:tcPr>
            <w:tcW w:w="851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刘力</w:t>
            </w:r>
          </w:p>
        </w:tc>
        <w:tc>
          <w:tcPr>
            <w:tcW w:w="992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14</w:t>
            </w:r>
          </w:p>
        </w:tc>
        <w:tc>
          <w:tcPr>
            <w:tcW w:w="330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区际间送达问题探讨</w:t>
            </w:r>
          </w:p>
        </w:tc>
        <w:tc>
          <w:tcPr>
            <w:tcW w:w="851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刘力</w:t>
            </w:r>
          </w:p>
        </w:tc>
        <w:tc>
          <w:tcPr>
            <w:tcW w:w="992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15</w:t>
            </w:r>
          </w:p>
        </w:tc>
        <w:tc>
          <w:tcPr>
            <w:tcW w:w="330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区际</w:t>
            </w:r>
            <w:proofErr w:type="gramStart"/>
            <w:r w:rsidRPr="006F0D3F">
              <w:rPr>
                <w:rFonts w:hint="eastAsia"/>
                <w:sz w:val="24"/>
              </w:rPr>
              <w:t>间调查</w:t>
            </w:r>
            <w:proofErr w:type="gramEnd"/>
            <w:r w:rsidRPr="006F0D3F">
              <w:rPr>
                <w:rFonts w:hint="eastAsia"/>
                <w:sz w:val="24"/>
              </w:rPr>
              <w:t>取证新发展</w:t>
            </w:r>
          </w:p>
        </w:tc>
        <w:tc>
          <w:tcPr>
            <w:tcW w:w="851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刘力</w:t>
            </w:r>
          </w:p>
        </w:tc>
        <w:tc>
          <w:tcPr>
            <w:tcW w:w="992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16</w:t>
            </w:r>
          </w:p>
        </w:tc>
        <w:tc>
          <w:tcPr>
            <w:tcW w:w="330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ascii="Verdana" w:hAnsi="Verdana"/>
                <w:sz w:val="24"/>
              </w:rPr>
              <w:t>区际私法理论</w:t>
            </w:r>
            <w:r w:rsidRPr="006F0D3F">
              <w:rPr>
                <w:rFonts w:ascii="Verdana" w:hAnsi="Verdana" w:hint="eastAsia"/>
                <w:sz w:val="24"/>
              </w:rPr>
              <w:t>梳理</w:t>
            </w:r>
          </w:p>
        </w:tc>
        <w:tc>
          <w:tcPr>
            <w:tcW w:w="851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冯霞</w:t>
            </w:r>
          </w:p>
        </w:tc>
        <w:tc>
          <w:tcPr>
            <w:tcW w:w="992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17</w:t>
            </w:r>
          </w:p>
        </w:tc>
        <w:tc>
          <w:tcPr>
            <w:tcW w:w="330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ascii="Verdana" w:hAnsi="Verdana"/>
                <w:sz w:val="24"/>
              </w:rPr>
              <w:t>两岸</w:t>
            </w:r>
            <w:proofErr w:type="gramStart"/>
            <w:r w:rsidRPr="006F0D3F">
              <w:rPr>
                <w:rFonts w:ascii="Verdana" w:hAnsi="Verdana"/>
                <w:sz w:val="24"/>
              </w:rPr>
              <w:t>四地区际</w:t>
            </w:r>
            <w:proofErr w:type="gramEnd"/>
            <w:r w:rsidRPr="006F0D3F">
              <w:rPr>
                <w:rFonts w:ascii="Verdana" w:hAnsi="Verdana"/>
                <w:sz w:val="24"/>
              </w:rPr>
              <w:t>冲突法</w:t>
            </w:r>
            <w:r w:rsidRPr="006F0D3F">
              <w:rPr>
                <w:rFonts w:ascii="Verdana" w:hAnsi="Verdana" w:hint="eastAsia"/>
                <w:sz w:val="24"/>
              </w:rPr>
              <w:t>比较</w:t>
            </w:r>
          </w:p>
        </w:tc>
        <w:tc>
          <w:tcPr>
            <w:tcW w:w="851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冯霞</w:t>
            </w:r>
          </w:p>
        </w:tc>
        <w:tc>
          <w:tcPr>
            <w:tcW w:w="992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18</w:t>
            </w:r>
          </w:p>
        </w:tc>
        <w:tc>
          <w:tcPr>
            <w:tcW w:w="3301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ascii="Verdana" w:hAnsi="Verdana"/>
                <w:sz w:val="24"/>
              </w:rPr>
              <w:t>两岸四地民商事纠纷解决途径</w:t>
            </w:r>
            <w:r w:rsidRPr="006F0D3F">
              <w:rPr>
                <w:rFonts w:ascii="Verdana" w:hAnsi="Verdana" w:hint="eastAsia"/>
                <w:sz w:val="24"/>
              </w:rPr>
              <w:t>——协商与调解</w:t>
            </w:r>
          </w:p>
        </w:tc>
        <w:tc>
          <w:tcPr>
            <w:tcW w:w="851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冯霞</w:t>
            </w:r>
          </w:p>
        </w:tc>
        <w:tc>
          <w:tcPr>
            <w:tcW w:w="992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468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</w:tbl>
    <w:p w:rsidR="006B50E4" w:rsidRPr="006F0D3F" w:rsidRDefault="006B50E4">
      <w:pPr>
        <w:jc w:val="center"/>
        <w:rPr>
          <w:b/>
          <w:bCs/>
          <w:sz w:val="36"/>
        </w:rPr>
      </w:pPr>
      <w:r w:rsidRPr="006F0D3F">
        <w:rPr>
          <w:rFonts w:hint="eastAsia"/>
          <w:b/>
          <w:bCs/>
          <w:sz w:val="36"/>
        </w:rPr>
        <w:t>课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程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进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度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表</w:t>
      </w:r>
    </w:p>
    <w:p w:rsidR="006B50E4" w:rsidRPr="006F0D3F" w:rsidRDefault="006B50E4">
      <w:pPr>
        <w:spacing w:line="480" w:lineRule="auto"/>
        <w:rPr>
          <w:sz w:val="28"/>
          <w:u w:val="single"/>
        </w:rPr>
      </w:pPr>
      <w:r w:rsidRPr="006F0D3F">
        <w:rPr>
          <w:rFonts w:eastAsia="黑体" w:hint="eastAsia"/>
          <w:sz w:val="28"/>
        </w:rPr>
        <w:t>课程名称</w:t>
      </w:r>
      <w:r w:rsidRPr="006F0D3F">
        <w:rPr>
          <w:rFonts w:hint="eastAsia"/>
          <w:sz w:val="28"/>
          <w:u w:val="single"/>
        </w:rPr>
        <w:t xml:space="preserve"> </w:t>
      </w:r>
      <w:r w:rsidRPr="006F0D3F">
        <w:rPr>
          <w:rFonts w:eastAsia="楷体_GB2312" w:hint="eastAsia"/>
          <w:sz w:val="28"/>
          <w:u w:val="single"/>
        </w:rPr>
        <w:t xml:space="preserve">   </w:t>
      </w:r>
      <w:r w:rsidRPr="006F0D3F">
        <w:rPr>
          <w:rFonts w:ascii="宋体" w:hAnsi="宋体" w:cs="宋体" w:hint="eastAsia"/>
          <w:sz w:val="24"/>
          <w:u w:val="single"/>
        </w:rPr>
        <w:t>国际民商事案例评析</w:t>
      </w:r>
      <w:r w:rsidRPr="006F0D3F">
        <w:rPr>
          <w:rFonts w:eastAsia="楷体_GB2312" w:hint="eastAsia"/>
          <w:sz w:val="28"/>
          <w:u w:val="single"/>
        </w:rPr>
        <w:t xml:space="preserve"> </w:t>
      </w:r>
      <w:r w:rsidRPr="006F0D3F">
        <w:rPr>
          <w:rFonts w:eastAsia="黑体" w:hint="eastAsia"/>
          <w:sz w:val="28"/>
        </w:rPr>
        <w:t>专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eastAsia="黑体" w:hint="eastAsia"/>
          <w:sz w:val="28"/>
        </w:rPr>
        <w:t>业</w:t>
      </w:r>
      <w:r w:rsidRPr="006F0D3F">
        <w:rPr>
          <w:rFonts w:hint="eastAsia"/>
          <w:sz w:val="28"/>
          <w:u w:val="single"/>
        </w:rPr>
        <w:t xml:space="preserve">  </w:t>
      </w:r>
      <w:r w:rsidRPr="006F0D3F">
        <w:rPr>
          <w:rFonts w:hint="eastAsia"/>
          <w:sz w:val="28"/>
          <w:u w:val="single"/>
        </w:rPr>
        <w:t>国际法</w:t>
      </w:r>
      <w:r w:rsidRPr="006F0D3F">
        <w:rPr>
          <w:rFonts w:hint="eastAsia"/>
          <w:sz w:val="28"/>
          <w:u w:val="single"/>
        </w:rPr>
        <w:t xml:space="preserve">     </w:t>
      </w:r>
      <w:r w:rsidRPr="006F0D3F">
        <w:rPr>
          <w:rFonts w:eastAsia="黑体" w:hint="eastAsia"/>
          <w:sz w:val="28"/>
        </w:rPr>
        <w:t>年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eastAsia="黑体" w:hint="eastAsia"/>
          <w:sz w:val="28"/>
        </w:rPr>
        <w:t>级</w:t>
      </w:r>
      <w:r w:rsidRPr="006F0D3F">
        <w:rPr>
          <w:rFonts w:hint="eastAsia"/>
          <w:sz w:val="28"/>
          <w:u w:val="single"/>
        </w:rPr>
        <w:t xml:space="preserve"> 2015</w:t>
      </w:r>
      <w:r w:rsidRPr="006F0D3F">
        <w:rPr>
          <w:rFonts w:hint="eastAsia"/>
          <w:sz w:val="28"/>
          <w:u w:val="single"/>
        </w:rPr>
        <w:t>级</w:t>
      </w:r>
      <w:r w:rsidRPr="006F0D3F">
        <w:rPr>
          <w:rFonts w:ascii="楷体_GB2312" w:eastAsia="楷体_GB2312" w:hint="eastAsia"/>
          <w:sz w:val="28"/>
          <w:u w:val="single"/>
        </w:rPr>
        <w:t xml:space="preserve">         </w:t>
      </w:r>
      <w:r w:rsidRPr="006F0D3F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018"/>
        <w:gridCol w:w="480"/>
        <w:gridCol w:w="1059"/>
        <w:gridCol w:w="1135"/>
        <w:gridCol w:w="2054"/>
      </w:tblGrid>
      <w:tr w:rsidR="006F0D3F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</w:tcPr>
          <w:p w:rsidR="006B50E4" w:rsidRPr="006F0D3F" w:rsidRDefault="006B50E4">
            <w:pPr>
              <w:rPr>
                <w:rFonts w:ascii="Verdana" w:eastAsia="微软雅黑" w:hAnsi="Verdana"/>
                <w:szCs w:val="21"/>
              </w:rPr>
            </w:pPr>
            <w:r w:rsidRPr="006F0D3F">
              <w:rPr>
                <w:szCs w:val="21"/>
              </w:rPr>
              <w:t>国际民商事案例中的国际私法问题梳理</w:t>
            </w:r>
          </w:p>
        </w:tc>
        <w:tc>
          <w:tcPr>
            <w:tcW w:w="4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冯霞</w:t>
            </w: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11</w:t>
            </w:r>
          </w:p>
        </w:tc>
        <w:tc>
          <w:tcPr>
            <w:tcW w:w="3018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szCs w:val="21"/>
              </w:rPr>
              <w:t>国际知识产权法律适用</w:t>
            </w:r>
            <w:r w:rsidRPr="006F0D3F">
              <w:rPr>
                <w:szCs w:val="21"/>
              </w:rPr>
              <w:t>——IPAD</w:t>
            </w:r>
            <w:r w:rsidRPr="006F0D3F">
              <w:rPr>
                <w:szCs w:val="21"/>
              </w:rPr>
              <w:t>商标</w:t>
            </w:r>
            <w:proofErr w:type="gramStart"/>
            <w:r w:rsidRPr="006F0D3F">
              <w:rPr>
                <w:szCs w:val="21"/>
              </w:rPr>
              <w:t>案法律</w:t>
            </w:r>
            <w:proofErr w:type="gramEnd"/>
            <w:r w:rsidRPr="006F0D3F">
              <w:rPr>
                <w:szCs w:val="21"/>
              </w:rPr>
              <w:t>问题评析</w:t>
            </w:r>
          </w:p>
        </w:tc>
        <w:tc>
          <w:tcPr>
            <w:tcW w:w="4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12</w:t>
            </w:r>
          </w:p>
        </w:tc>
        <w:tc>
          <w:tcPr>
            <w:tcW w:w="3018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szCs w:val="21"/>
              </w:rPr>
              <w:t>互联网</w:t>
            </w:r>
            <w:proofErr w:type="gramStart"/>
            <w:r w:rsidRPr="006F0D3F">
              <w:rPr>
                <w:szCs w:val="21"/>
              </w:rPr>
              <w:t>对国私的</w:t>
            </w:r>
            <w:proofErr w:type="gramEnd"/>
            <w:r w:rsidRPr="006F0D3F">
              <w:rPr>
                <w:szCs w:val="21"/>
              </w:rPr>
              <w:t>挑战</w:t>
            </w:r>
            <w:r w:rsidRPr="006F0D3F">
              <w:rPr>
                <w:szCs w:val="21"/>
              </w:rPr>
              <w:t>——</w:t>
            </w:r>
            <w:r w:rsidRPr="006F0D3F">
              <w:rPr>
                <w:rFonts w:hint="eastAsia"/>
                <w:szCs w:val="21"/>
              </w:rPr>
              <w:t>法国人权组织</w:t>
            </w:r>
            <w:proofErr w:type="gramStart"/>
            <w:r w:rsidRPr="006F0D3F">
              <w:rPr>
                <w:rFonts w:hint="eastAsia"/>
                <w:szCs w:val="21"/>
              </w:rPr>
              <w:t>诉雅虎拍卖案</w:t>
            </w:r>
            <w:proofErr w:type="gramEnd"/>
          </w:p>
        </w:tc>
        <w:tc>
          <w:tcPr>
            <w:tcW w:w="4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13</w:t>
            </w:r>
          </w:p>
        </w:tc>
        <w:tc>
          <w:tcPr>
            <w:tcW w:w="3018" w:type="dxa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国际商事案件审理中国际条约与国际惯例的适用</w:t>
            </w:r>
          </w:p>
        </w:tc>
        <w:tc>
          <w:tcPr>
            <w:tcW w:w="4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张玲</w:t>
            </w: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14</w:t>
            </w:r>
          </w:p>
        </w:tc>
        <w:tc>
          <w:tcPr>
            <w:tcW w:w="3018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Cs w:val="21"/>
              </w:rPr>
              <w:t>国际商事合同案例评析</w:t>
            </w:r>
          </w:p>
        </w:tc>
        <w:tc>
          <w:tcPr>
            <w:tcW w:w="4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15</w:t>
            </w:r>
          </w:p>
        </w:tc>
        <w:tc>
          <w:tcPr>
            <w:tcW w:w="3018" w:type="dxa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外商投资企业案例中的国际私法问题</w:t>
            </w:r>
          </w:p>
        </w:tc>
        <w:tc>
          <w:tcPr>
            <w:tcW w:w="4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16</w:t>
            </w:r>
          </w:p>
        </w:tc>
        <w:tc>
          <w:tcPr>
            <w:tcW w:w="3018" w:type="dxa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国际商事仲裁中的意思自治</w:t>
            </w:r>
          </w:p>
        </w:tc>
        <w:tc>
          <w:tcPr>
            <w:tcW w:w="4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寇丽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17</w:t>
            </w:r>
          </w:p>
        </w:tc>
        <w:tc>
          <w:tcPr>
            <w:tcW w:w="3018" w:type="dxa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多方当事人仲裁</w:t>
            </w:r>
          </w:p>
        </w:tc>
        <w:tc>
          <w:tcPr>
            <w:tcW w:w="4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B50E4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18</w:t>
            </w:r>
          </w:p>
        </w:tc>
        <w:tc>
          <w:tcPr>
            <w:tcW w:w="3018" w:type="dxa"/>
          </w:tcPr>
          <w:p w:rsidR="006B50E4" w:rsidRPr="006F0D3F" w:rsidRDefault="006B50E4">
            <w:pPr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《涉外民事关系法律适用法》在中国的适用</w:t>
            </w:r>
          </w:p>
        </w:tc>
        <w:tc>
          <w:tcPr>
            <w:tcW w:w="4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</w:tbl>
    <w:p w:rsidR="006B50E4" w:rsidRPr="006F0D3F" w:rsidRDefault="006B50E4"/>
    <w:p w:rsidR="006B50E4" w:rsidRPr="006F0D3F" w:rsidRDefault="006B50E4"/>
    <w:p w:rsidR="00896C9C" w:rsidRPr="006F0D3F" w:rsidRDefault="00896C9C"/>
    <w:p w:rsidR="00896C9C" w:rsidRPr="006F0D3F" w:rsidRDefault="00896C9C"/>
    <w:p w:rsidR="00896C9C" w:rsidRPr="006F0D3F" w:rsidRDefault="00896C9C"/>
    <w:p w:rsidR="006B50E4" w:rsidRPr="006F0D3F" w:rsidRDefault="006B50E4">
      <w:pPr>
        <w:widowControl/>
        <w:shd w:val="clear" w:color="auto" w:fill="FFFFFF"/>
        <w:snapToGrid w:val="0"/>
        <w:jc w:val="center"/>
        <w:rPr>
          <w:rFonts w:ascii="宋体" w:hAnsi="宋体" w:cs="Arial"/>
          <w:kern w:val="0"/>
          <w:sz w:val="28"/>
          <w:szCs w:val="28"/>
        </w:rPr>
      </w:pPr>
      <w:r w:rsidRPr="006F0D3F">
        <w:rPr>
          <w:rFonts w:ascii="宋体" w:hAnsi="宋体" w:cs="宋体" w:hint="eastAsia"/>
          <w:b/>
          <w:bCs/>
          <w:kern w:val="0"/>
          <w:sz w:val="28"/>
          <w:szCs w:val="28"/>
        </w:rPr>
        <w:lastRenderedPageBreak/>
        <w:t>课程进度表</w:t>
      </w:r>
    </w:p>
    <w:p w:rsidR="006B50E4" w:rsidRPr="006F0D3F" w:rsidRDefault="006B50E4">
      <w:pPr>
        <w:widowControl/>
        <w:shd w:val="clear" w:color="auto" w:fill="FFFFFF"/>
        <w:spacing w:line="480" w:lineRule="auto"/>
        <w:jc w:val="left"/>
        <w:rPr>
          <w:rFonts w:ascii="宋体" w:hAnsi="宋体" w:cs="Arial"/>
          <w:kern w:val="0"/>
          <w:sz w:val="28"/>
          <w:szCs w:val="28"/>
        </w:rPr>
      </w:pPr>
      <w:r w:rsidRPr="006F0D3F">
        <w:rPr>
          <w:rFonts w:eastAsia="黑体" w:hAnsi="宋体" w:cs="Arial" w:hint="eastAsia"/>
          <w:kern w:val="0"/>
          <w:sz w:val="28"/>
          <w:szCs w:val="28"/>
        </w:rPr>
        <w:t>课程名称</w:t>
      </w:r>
      <w:r w:rsidRPr="006F0D3F">
        <w:rPr>
          <w:rFonts w:eastAsia="楷体_GB2312" w:hint="eastAsia"/>
          <w:kern w:val="0"/>
          <w:sz w:val="28"/>
          <w:szCs w:val="28"/>
          <w:u w:val="single"/>
        </w:rPr>
        <w:t xml:space="preserve">  WTO</w:t>
      </w:r>
      <w:r w:rsidRPr="006F0D3F">
        <w:rPr>
          <w:rFonts w:eastAsia="楷体_GB2312" w:hAnsi="宋体" w:cs="Arial" w:hint="eastAsia"/>
          <w:kern w:val="0"/>
          <w:sz w:val="28"/>
          <w:szCs w:val="28"/>
          <w:u w:val="single"/>
        </w:rPr>
        <w:t>法律制度</w:t>
      </w:r>
      <w:r w:rsidRPr="006F0D3F">
        <w:rPr>
          <w:rFonts w:eastAsia="楷体_GB2312" w:hint="eastAsia"/>
          <w:kern w:val="0"/>
          <w:sz w:val="28"/>
          <w:szCs w:val="28"/>
          <w:u w:val="single"/>
        </w:rPr>
        <w:t xml:space="preserve">  </w:t>
      </w:r>
      <w:r w:rsidRPr="006F0D3F">
        <w:rPr>
          <w:rFonts w:eastAsia="黑体" w:hAnsi="宋体" w:cs="Arial" w:hint="eastAsia"/>
          <w:kern w:val="0"/>
          <w:sz w:val="28"/>
          <w:szCs w:val="28"/>
        </w:rPr>
        <w:t>专</w:t>
      </w:r>
      <w:r w:rsidRPr="006F0D3F">
        <w:rPr>
          <w:rFonts w:eastAsia="黑体" w:hint="eastAsia"/>
          <w:kern w:val="0"/>
          <w:sz w:val="28"/>
          <w:szCs w:val="28"/>
        </w:rPr>
        <w:t xml:space="preserve"> </w:t>
      </w:r>
      <w:r w:rsidRPr="006F0D3F">
        <w:rPr>
          <w:rFonts w:eastAsia="黑体" w:hAnsi="宋体" w:cs="Arial" w:hint="eastAsia"/>
          <w:kern w:val="0"/>
          <w:sz w:val="28"/>
          <w:szCs w:val="28"/>
        </w:rPr>
        <w:t>业</w:t>
      </w:r>
      <w:r w:rsidRPr="006F0D3F">
        <w:rPr>
          <w:rFonts w:eastAsia="黑体" w:hint="eastAsia"/>
          <w:kern w:val="0"/>
          <w:sz w:val="28"/>
          <w:szCs w:val="28"/>
        </w:rPr>
        <w:t xml:space="preserve"> </w:t>
      </w:r>
      <w:r w:rsidRPr="006F0D3F">
        <w:rPr>
          <w:rFonts w:cs="Arial" w:hint="eastAsia"/>
          <w:kern w:val="0"/>
          <w:sz w:val="28"/>
          <w:szCs w:val="28"/>
          <w:u w:val="single"/>
        </w:rPr>
        <w:t>国际法学</w:t>
      </w:r>
      <w:r w:rsidRPr="006F0D3F">
        <w:rPr>
          <w:rFonts w:hint="eastAsia"/>
          <w:kern w:val="0"/>
          <w:sz w:val="28"/>
          <w:szCs w:val="28"/>
          <w:u w:val="single"/>
        </w:rPr>
        <w:t xml:space="preserve">   </w:t>
      </w:r>
      <w:r w:rsidRPr="006F0D3F">
        <w:rPr>
          <w:rFonts w:eastAsia="黑体" w:hAnsi="宋体" w:cs="Arial" w:hint="eastAsia"/>
          <w:kern w:val="0"/>
          <w:sz w:val="28"/>
          <w:szCs w:val="28"/>
        </w:rPr>
        <w:t>年</w:t>
      </w:r>
      <w:r w:rsidRPr="006F0D3F">
        <w:rPr>
          <w:rFonts w:eastAsia="黑体" w:hint="eastAsia"/>
          <w:kern w:val="0"/>
          <w:sz w:val="28"/>
          <w:szCs w:val="28"/>
        </w:rPr>
        <w:t xml:space="preserve"> </w:t>
      </w:r>
      <w:r w:rsidRPr="006F0D3F">
        <w:rPr>
          <w:rFonts w:eastAsia="黑体" w:hAnsi="宋体" w:cs="Arial" w:hint="eastAsia"/>
          <w:kern w:val="0"/>
          <w:sz w:val="28"/>
          <w:szCs w:val="28"/>
        </w:rPr>
        <w:t>级</w:t>
      </w:r>
      <w:r w:rsidRPr="006F0D3F">
        <w:rPr>
          <w:rFonts w:ascii="楷体_GB2312" w:eastAsia="楷体_GB2312" w:hAnsi="宋体" w:cs="Arial" w:hint="eastAsia"/>
          <w:kern w:val="0"/>
          <w:sz w:val="28"/>
          <w:szCs w:val="28"/>
          <w:u w:val="single"/>
        </w:rPr>
        <w:t xml:space="preserve"> 2015级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3612"/>
        <w:gridCol w:w="980"/>
        <w:gridCol w:w="979"/>
        <w:gridCol w:w="1120"/>
        <w:gridCol w:w="1649"/>
      </w:tblGrid>
      <w:tr w:rsidR="006F0D3F" w:rsidRPr="006F0D3F">
        <w:trPr>
          <w:cantSplit/>
          <w:trHeight w:val="6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F0D3F">
              <w:rPr>
                <w:rFonts w:cs="Arial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F0D3F">
              <w:rPr>
                <w:rFonts w:cs="Arial" w:hint="eastAsia"/>
                <w:b/>
                <w:bCs/>
                <w:kern w:val="0"/>
                <w:sz w:val="24"/>
              </w:rPr>
              <w:t>课</w:t>
            </w:r>
            <w:r w:rsidRPr="006F0D3F">
              <w:rPr>
                <w:b/>
                <w:bCs/>
                <w:kern w:val="0"/>
                <w:sz w:val="24"/>
              </w:rPr>
              <w:t xml:space="preserve"> </w:t>
            </w:r>
            <w:r w:rsidRPr="006F0D3F">
              <w:rPr>
                <w:rFonts w:cs="Arial" w:hint="eastAsia"/>
                <w:b/>
                <w:bCs/>
                <w:kern w:val="0"/>
                <w:sz w:val="24"/>
              </w:rPr>
              <w:t>程</w:t>
            </w:r>
            <w:r w:rsidRPr="006F0D3F">
              <w:rPr>
                <w:b/>
                <w:bCs/>
                <w:kern w:val="0"/>
                <w:sz w:val="24"/>
              </w:rPr>
              <w:t xml:space="preserve"> </w:t>
            </w:r>
            <w:r w:rsidRPr="006F0D3F">
              <w:rPr>
                <w:rFonts w:cs="Arial" w:hint="eastAsia"/>
                <w:b/>
                <w:bCs/>
                <w:kern w:val="0"/>
                <w:sz w:val="24"/>
              </w:rPr>
              <w:t>内</w:t>
            </w:r>
            <w:r w:rsidRPr="006F0D3F">
              <w:rPr>
                <w:b/>
                <w:bCs/>
                <w:kern w:val="0"/>
                <w:sz w:val="24"/>
              </w:rPr>
              <w:t xml:space="preserve"> </w:t>
            </w:r>
            <w:r w:rsidRPr="006F0D3F">
              <w:rPr>
                <w:rFonts w:cs="Arial" w:hint="eastAsia"/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F0D3F">
              <w:rPr>
                <w:rFonts w:cs="Arial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6F0D3F">
              <w:rPr>
                <w:rFonts w:cs="Arial" w:hint="eastAsia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F0D3F">
              <w:rPr>
                <w:rFonts w:cs="Arial" w:hint="eastAsia"/>
                <w:b/>
                <w:bCs/>
                <w:kern w:val="0"/>
                <w:sz w:val="24"/>
              </w:rPr>
              <w:t>职</w:t>
            </w:r>
            <w:r w:rsidRPr="006F0D3F">
              <w:rPr>
                <w:b/>
                <w:bCs/>
                <w:kern w:val="0"/>
                <w:sz w:val="24"/>
              </w:rPr>
              <w:t xml:space="preserve"> </w:t>
            </w:r>
            <w:r w:rsidRPr="006F0D3F">
              <w:rPr>
                <w:rFonts w:cs="Arial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F0D3F">
              <w:rPr>
                <w:rFonts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6F0D3F" w:rsidRPr="006F0D3F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WTO</w:t>
            </w:r>
            <w:r w:rsidRPr="006F0D3F">
              <w:rPr>
                <w:rFonts w:cs="Arial" w:hint="eastAsia"/>
                <w:kern w:val="0"/>
                <w:sz w:val="24"/>
              </w:rPr>
              <w:t>概述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F0D3F">
              <w:rPr>
                <w:kern w:val="0"/>
                <w:sz w:val="24"/>
              </w:rPr>
              <w:t> </w:t>
            </w:r>
            <w:r w:rsidRPr="006F0D3F">
              <w:rPr>
                <w:rFonts w:hint="eastAsia"/>
                <w:sz w:val="24"/>
              </w:rPr>
              <w:t>根据《国际法学院硕士研究生教学管理规范》的规定：学位课缺勤超过</w:t>
            </w:r>
            <w:r w:rsidRPr="006F0D3F">
              <w:rPr>
                <w:rFonts w:hint="eastAsia"/>
                <w:sz w:val="24"/>
              </w:rPr>
              <w:t>3</w:t>
            </w:r>
            <w:r w:rsidRPr="006F0D3F">
              <w:rPr>
                <w:rFonts w:hint="eastAsia"/>
                <w:sz w:val="24"/>
              </w:rPr>
              <w:t>次的研究生，将取消其该课程考试的资格</w:t>
            </w:r>
          </w:p>
          <w:p w:rsidR="006B50E4" w:rsidRPr="006F0D3F" w:rsidRDefault="006B50E4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F0D3F">
              <w:rPr>
                <w:kern w:val="0"/>
                <w:sz w:val="24"/>
              </w:rPr>
              <w:t> </w:t>
            </w:r>
          </w:p>
        </w:tc>
      </w:tr>
      <w:tr w:rsidR="006F0D3F" w:rsidRPr="006F0D3F">
        <w:trPr>
          <w:trHeight w:hRule="exact" w:val="5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526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GATT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李巍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526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F0D3F" w:rsidRPr="006F0D3F">
        <w:trPr>
          <w:trHeight w:hRule="exact" w:val="4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62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贸易救济法律制度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62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F0D3F" w:rsidRPr="006F0D3F">
        <w:trPr>
          <w:trHeight w:hRule="exact" w:val="46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69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政府采购协定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69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69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成晓霞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69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F0D3F" w:rsidRPr="006F0D3F">
        <w:trPr>
          <w:trHeight w:hRule="exact" w:val="4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75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TBT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许</w:t>
            </w:r>
            <w:proofErr w:type="gramStart"/>
            <w:r w:rsidRPr="006F0D3F">
              <w:rPr>
                <w:rFonts w:cs="Arial" w:hint="eastAsia"/>
                <w:kern w:val="0"/>
                <w:sz w:val="24"/>
              </w:rPr>
              <w:t>浩</w:t>
            </w:r>
            <w:proofErr w:type="gramEnd"/>
            <w:r w:rsidRPr="006F0D3F">
              <w:rPr>
                <w:rFonts w:cs="Arial" w:hint="eastAsia"/>
                <w:kern w:val="0"/>
                <w:sz w:val="24"/>
              </w:rPr>
              <w:t>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75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F0D3F" w:rsidRPr="006F0D3F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SPS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许</w:t>
            </w:r>
            <w:proofErr w:type="gramStart"/>
            <w:r w:rsidRPr="006F0D3F">
              <w:rPr>
                <w:rFonts w:cs="Arial" w:hint="eastAsia"/>
                <w:kern w:val="0"/>
                <w:sz w:val="24"/>
              </w:rPr>
              <w:t>浩</w:t>
            </w:r>
            <w:proofErr w:type="gramEnd"/>
            <w:r w:rsidRPr="006F0D3F">
              <w:rPr>
                <w:rFonts w:cs="Arial" w:hint="eastAsia"/>
                <w:kern w:val="0"/>
                <w:sz w:val="24"/>
              </w:rPr>
              <w:t>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F0D3F" w:rsidRPr="006F0D3F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ascii="Arial" w:hAnsi="Arial" w:cs="Arial" w:hint="eastAsia"/>
                <w:kern w:val="0"/>
                <w:sz w:val="24"/>
              </w:rPr>
              <w:t>关于</w:t>
            </w:r>
            <w:r w:rsidRPr="006F0D3F">
              <w:rPr>
                <w:rFonts w:ascii="Arial" w:hAnsi="Arial" w:cs="Arial" w:hint="eastAsia"/>
                <w:kern w:val="0"/>
                <w:sz w:val="24"/>
              </w:rPr>
              <w:t>WTO</w:t>
            </w:r>
            <w:r w:rsidRPr="006F0D3F">
              <w:rPr>
                <w:rFonts w:ascii="Arial" w:hAnsi="Arial" w:cs="Arial" w:hint="eastAsia"/>
                <w:kern w:val="0"/>
                <w:sz w:val="24"/>
              </w:rPr>
              <w:t>法律的正确适用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许</w:t>
            </w:r>
            <w:proofErr w:type="gramStart"/>
            <w:r w:rsidRPr="006F0D3F">
              <w:rPr>
                <w:rFonts w:cs="Arial" w:hint="eastAsia"/>
                <w:kern w:val="0"/>
                <w:sz w:val="24"/>
              </w:rPr>
              <w:t>浩</w:t>
            </w:r>
            <w:proofErr w:type="gramEnd"/>
            <w:r w:rsidRPr="006F0D3F">
              <w:rPr>
                <w:rFonts w:cs="Arial" w:hint="eastAsia"/>
                <w:kern w:val="0"/>
                <w:sz w:val="24"/>
              </w:rPr>
              <w:t>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F0D3F" w:rsidRPr="006F0D3F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农业协定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杨帆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F0D3F" w:rsidRPr="006F0D3F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TRIPs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杨帆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F0D3F" w:rsidRPr="006F0D3F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GATS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李巍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F0D3F" w:rsidRPr="006F0D3F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争端解决机制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李巍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 w:line="454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6F0D3F" w:rsidRPr="006F0D3F">
        <w:trPr>
          <w:trHeight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rFonts w:cs="Arial" w:hint="eastAsia"/>
                <w:kern w:val="0"/>
                <w:sz w:val="24"/>
              </w:rPr>
              <w:t>考试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6F0D3F">
              <w:rPr>
                <w:kern w:val="0"/>
                <w:sz w:val="24"/>
              </w:rPr>
              <w:t> 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widowControl/>
              <w:spacing w:before="100" w:beforeAutospacing="1" w:after="100" w:afterAutospacing="1"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6B50E4" w:rsidRPr="006F0D3F" w:rsidRDefault="006B50E4" w:rsidP="00373911">
      <w:pPr>
        <w:widowControl/>
        <w:shd w:val="clear" w:color="auto" w:fill="FFFFFF"/>
        <w:rPr>
          <w:b/>
          <w:bCs/>
          <w:sz w:val="28"/>
          <w:szCs w:val="28"/>
        </w:rPr>
      </w:pPr>
      <w:r w:rsidRPr="006F0D3F">
        <w:rPr>
          <w:rFonts w:hint="eastAsia"/>
          <w:b/>
          <w:bCs/>
          <w:kern w:val="0"/>
          <w:sz w:val="24"/>
        </w:rPr>
        <w:lastRenderedPageBreak/>
        <w:t> </w:t>
      </w:r>
      <w:r w:rsidR="00A92C11" w:rsidRPr="006F0D3F">
        <w:rPr>
          <w:b/>
          <w:bCs/>
          <w:sz w:val="24"/>
        </w:rPr>
        <w:object w:dxaOrig="8742" w:dyaOrig="8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439.5pt" o:ole="">
            <v:fill o:detectmouseclick="t"/>
            <v:imagedata r:id="rId5" o:title=""/>
          </v:shape>
          <o:OLEObject Type="Embed" ProgID="Word.Document.8" ShapeID="_x0000_i1025" DrawAspect="Content" ObjectID="_1514186946" r:id="rId6">
            <o:FieldCodes>\s</o:FieldCodes>
          </o:OLEObject>
        </w:object>
      </w:r>
      <w:r w:rsidR="00373911" w:rsidRPr="006F0D3F">
        <w:rPr>
          <w:rFonts w:hint="eastAsia"/>
          <w:b/>
          <w:bCs/>
          <w:sz w:val="24"/>
        </w:rPr>
        <w:t xml:space="preserve">                            </w:t>
      </w:r>
      <w:r w:rsidRPr="006F0D3F">
        <w:rPr>
          <w:rFonts w:hint="eastAsia"/>
          <w:b/>
          <w:bCs/>
          <w:sz w:val="28"/>
          <w:szCs w:val="28"/>
        </w:rPr>
        <w:t>课程进度表</w:t>
      </w:r>
    </w:p>
    <w:p w:rsidR="006B50E4" w:rsidRPr="006F0D3F" w:rsidRDefault="006B50E4">
      <w:pPr>
        <w:spacing w:line="480" w:lineRule="auto"/>
        <w:rPr>
          <w:rFonts w:ascii="楷体_GB2312" w:eastAsia="楷体_GB2312"/>
          <w:sz w:val="28"/>
          <w:szCs w:val="28"/>
          <w:u w:val="single"/>
        </w:rPr>
      </w:pPr>
      <w:r w:rsidRPr="006F0D3F">
        <w:rPr>
          <w:rFonts w:eastAsia="黑体" w:hint="eastAsia"/>
          <w:sz w:val="28"/>
          <w:szCs w:val="28"/>
        </w:rPr>
        <w:t>课程名称</w:t>
      </w:r>
      <w:r w:rsidRPr="006F0D3F">
        <w:rPr>
          <w:sz w:val="28"/>
          <w:szCs w:val="28"/>
          <w:u w:val="single"/>
        </w:rPr>
        <w:t xml:space="preserve"> </w:t>
      </w:r>
      <w:r w:rsidRPr="006F0D3F">
        <w:rPr>
          <w:rFonts w:hint="eastAsia"/>
          <w:sz w:val="28"/>
          <w:szCs w:val="28"/>
          <w:u w:val="single"/>
        </w:rPr>
        <w:t>国际税法专题</w:t>
      </w:r>
      <w:r w:rsidRPr="006F0D3F">
        <w:rPr>
          <w:rFonts w:eastAsia="楷体_GB2312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专</w:t>
      </w:r>
      <w:r w:rsidRPr="006F0D3F">
        <w:rPr>
          <w:rFonts w:eastAsia="黑体"/>
          <w:sz w:val="28"/>
          <w:szCs w:val="28"/>
        </w:rPr>
        <w:t xml:space="preserve"> </w:t>
      </w:r>
      <w:r w:rsidRPr="006F0D3F">
        <w:rPr>
          <w:rFonts w:eastAsia="黑体" w:hint="eastAsia"/>
          <w:sz w:val="28"/>
          <w:szCs w:val="28"/>
        </w:rPr>
        <w:t>业</w:t>
      </w:r>
      <w:r w:rsidRPr="006F0D3F">
        <w:rPr>
          <w:sz w:val="28"/>
          <w:szCs w:val="28"/>
          <w:u w:val="single"/>
        </w:rPr>
        <w:t xml:space="preserve"> </w:t>
      </w:r>
      <w:r w:rsidRPr="006F0D3F">
        <w:rPr>
          <w:rFonts w:hint="eastAsia"/>
          <w:sz w:val="28"/>
          <w:szCs w:val="28"/>
          <w:u w:val="single"/>
        </w:rPr>
        <w:t>国际法</w:t>
      </w:r>
      <w:r w:rsidRPr="006F0D3F">
        <w:rPr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年</w:t>
      </w:r>
      <w:r w:rsidRPr="006F0D3F">
        <w:rPr>
          <w:rFonts w:eastAsia="黑体"/>
          <w:sz w:val="28"/>
          <w:szCs w:val="28"/>
        </w:rPr>
        <w:t xml:space="preserve"> </w:t>
      </w:r>
      <w:r w:rsidRPr="006F0D3F">
        <w:rPr>
          <w:rFonts w:eastAsia="黑体" w:hint="eastAsia"/>
          <w:sz w:val="28"/>
          <w:szCs w:val="28"/>
        </w:rPr>
        <w:t>级</w:t>
      </w:r>
      <w:r w:rsidRPr="006F0D3F">
        <w:rPr>
          <w:sz w:val="28"/>
          <w:szCs w:val="28"/>
          <w:u w:val="single"/>
        </w:rPr>
        <w:t xml:space="preserve"> </w:t>
      </w:r>
      <w:r w:rsidRPr="006F0D3F">
        <w:rPr>
          <w:rFonts w:hint="eastAsia"/>
          <w:sz w:val="28"/>
          <w:szCs w:val="28"/>
          <w:u w:val="single"/>
        </w:rPr>
        <w:t>2014</w:t>
      </w:r>
      <w:r w:rsidRPr="006F0D3F">
        <w:rPr>
          <w:rFonts w:hint="eastAsia"/>
          <w:sz w:val="28"/>
          <w:szCs w:val="28"/>
          <w:u w:val="single"/>
        </w:rPr>
        <w:t>、</w:t>
      </w:r>
      <w:r w:rsidRPr="006F0D3F">
        <w:rPr>
          <w:rFonts w:ascii="楷体_GB2312" w:eastAsia="楷体_GB2312" w:hint="eastAsia"/>
          <w:sz w:val="28"/>
          <w:szCs w:val="28"/>
          <w:u w:val="single"/>
        </w:rPr>
        <w:t>2015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292"/>
        <w:gridCol w:w="720"/>
        <w:gridCol w:w="1080"/>
        <w:gridCol w:w="1080"/>
        <w:gridCol w:w="1807"/>
      </w:tblGrid>
      <w:tr w:rsidR="006F0D3F" w:rsidRPr="006F0D3F" w:rsidTr="00F5339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 w:rsidTr="00F5339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国际税法基本法律问题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兰</w:t>
            </w:r>
            <w:proofErr w:type="gramStart"/>
            <w:r w:rsidRPr="006F0D3F">
              <w:rPr>
                <w:rFonts w:hint="eastAsia"/>
                <w:sz w:val="24"/>
              </w:rPr>
              <w:t>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根据《国际法学院硕士研究生教学管理规范》的规定：选修课缺勤超过</w:t>
            </w:r>
            <w:r w:rsidRPr="006F0D3F">
              <w:rPr>
                <w:rFonts w:hint="eastAsia"/>
                <w:szCs w:val="21"/>
              </w:rPr>
              <w:t>2</w:t>
            </w:r>
            <w:r w:rsidRPr="006F0D3F">
              <w:rPr>
                <w:rFonts w:hint="eastAsia"/>
                <w:szCs w:val="21"/>
              </w:rPr>
              <w:t>次的研究生，将取消其该课程考试的资格</w:t>
            </w:r>
          </w:p>
        </w:tc>
      </w:tr>
      <w:tr w:rsidR="006F0D3F" w:rsidRPr="006F0D3F" w:rsidTr="00F5339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2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税收管辖权法律问题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兰</w:t>
            </w:r>
            <w:proofErr w:type="gramStart"/>
            <w:r w:rsidRPr="006F0D3F">
              <w:rPr>
                <w:rFonts w:hint="eastAsia"/>
                <w:sz w:val="24"/>
              </w:rPr>
              <w:t>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F5339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电子商务与国际税收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兰</w:t>
            </w:r>
            <w:proofErr w:type="gramStart"/>
            <w:r w:rsidRPr="006F0D3F">
              <w:rPr>
                <w:rFonts w:hint="eastAsia"/>
                <w:sz w:val="24"/>
              </w:rPr>
              <w:t>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F5339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国际避税基本法律问题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兰</w:t>
            </w:r>
            <w:proofErr w:type="gramStart"/>
            <w:r w:rsidRPr="006F0D3F">
              <w:rPr>
                <w:rFonts w:hint="eastAsia"/>
                <w:sz w:val="24"/>
              </w:rPr>
              <w:t>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F5339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转让定价税制</w:t>
            </w:r>
            <w:r w:rsidRPr="006F0D3F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兰</w:t>
            </w:r>
            <w:proofErr w:type="gramStart"/>
            <w:r w:rsidRPr="006F0D3F">
              <w:rPr>
                <w:rFonts w:hint="eastAsia"/>
                <w:sz w:val="24"/>
              </w:rPr>
              <w:t>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F5339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WTO</w:t>
            </w:r>
            <w:r w:rsidRPr="006F0D3F">
              <w:rPr>
                <w:rFonts w:hint="eastAsia"/>
                <w:sz w:val="24"/>
              </w:rPr>
              <w:t>涉税问题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余丽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A18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F5339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资本弱化税制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兰</w:t>
            </w:r>
            <w:proofErr w:type="gramStart"/>
            <w:r w:rsidRPr="006F0D3F">
              <w:rPr>
                <w:rFonts w:hint="eastAsia"/>
                <w:sz w:val="24"/>
              </w:rPr>
              <w:t>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F5339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sz w:val="24"/>
              </w:rPr>
              <w:t>8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考试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兰</w:t>
            </w:r>
            <w:proofErr w:type="gramStart"/>
            <w:r w:rsidRPr="006F0D3F">
              <w:rPr>
                <w:rFonts w:hint="eastAsia"/>
                <w:sz w:val="24"/>
              </w:rPr>
              <w:t>兰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</w:tbl>
    <w:p w:rsidR="006B50E4" w:rsidRPr="006F0D3F" w:rsidRDefault="006B50E4">
      <w:pPr>
        <w:jc w:val="center"/>
        <w:rPr>
          <w:b/>
          <w:bCs/>
          <w:sz w:val="28"/>
          <w:szCs w:val="28"/>
        </w:rPr>
      </w:pPr>
      <w:r w:rsidRPr="006F0D3F">
        <w:rPr>
          <w:rFonts w:hint="eastAsia"/>
          <w:b/>
          <w:bCs/>
          <w:sz w:val="28"/>
          <w:szCs w:val="28"/>
        </w:rPr>
        <w:lastRenderedPageBreak/>
        <w:t>课程进度表</w:t>
      </w:r>
    </w:p>
    <w:p w:rsidR="006B50E4" w:rsidRPr="006F0D3F" w:rsidRDefault="006B50E4">
      <w:pPr>
        <w:spacing w:line="480" w:lineRule="auto"/>
        <w:rPr>
          <w:sz w:val="24"/>
          <w:u w:val="single"/>
        </w:rPr>
      </w:pPr>
      <w:r w:rsidRPr="006F0D3F">
        <w:rPr>
          <w:rFonts w:eastAsia="黑体" w:hint="eastAsia"/>
          <w:sz w:val="28"/>
          <w:szCs w:val="28"/>
        </w:rPr>
        <w:t>课程名称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eastAsia="楷体_GB2312"/>
          <w:sz w:val="28"/>
          <w:szCs w:val="28"/>
          <w:u w:val="single"/>
        </w:rPr>
        <w:t>国际现代消费者保护法概论</w:t>
      </w:r>
      <w:r w:rsidRPr="006F0D3F">
        <w:rPr>
          <w:rFonts w:eastAsia="黑体" w:hint="eastAsia"/>
          <w:sz w:val="28"/>
          <w:szCs w:val="28"/>
        </w:rPr>
        <w:t>专</w:t>
      </w:r>
      <w:r w:rsidRPr="006F0D3F">
        <w:rPr>
          <w:rFonts w:eastAsia="黑体" w:hint="eastAsia"/>
          <w:sz w:val="28"/>
          <w:szCs w:val="28"/>
        </w:rPr>
        <w:t xml:space="preserve"> </w:t>
      </w:r>
      <w:r w:rsidRPr="006F0D3F">
        <w:rPr>
          <w:rFonts w:eastAsia="黑体" w:hint="eastAsia"/>
          <w:sz w:val="28"/>
          <w:szCs w:val="28"/>
        </w:rPr>
        <w:t>业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hint="eastAsia"/>
          <w:sz w:val="28"/>
          <w:szCs w:val="28"/>
          <w:u w:val="single"/>
        </w:rPr>
        <w:t>国际法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年</w:t>
      </w:r>
      <w:r w:rsidRPr="006F0D3F">
        <w:rPr>
          <w:rFonts w:eastAsia="黑体" w:hint="eastAsia"/>
          <w:sz w:val="28"/>
          <w:szCs w:val="28"/>
        </w:rPr>
        <w:t xml:space="preserve"> </w:t>
      </w:r>
      <w:r w:rsidRPr="006F0D3F">
        <w:rPr>
          <w:rFonts w:eastAsia="黑体" w:hint="eastAsia"/>
          <w:sz w:val="28"/>
          <w:szCs w:val="28"/>
        </w:rPr>
        <w:t>级</w:t>
      </w:r>
      <w:r w:rsidRPr="006F0D3F">
        <w:rPr>
          <w:rFonts w:ascii="楷体_GB2312" w:eastAsia="楷体_GB2312" w:hint="eastAsia"/>
          <w:sz w:val="28"/>
          <w:szCs w:val="28"/>
          <w:u w:val="single"/>
        </w:rPr>
        <w:t xml:space="preserve">2014、2015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012"/>
        <w:gridCol w:w="720"/>
        <w:gridCol w:w="1080"/>
        <w:gridCol w:w="900"/>
        <w:gridCol w:w="1080"/>
      </w:tblGrid>
      <w:tr w:rsidR="006F0D3F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>
        <w:trPr>
          <w:trHeight w:val="39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proofErr w:type="gramStart"/>
            <w:r w:rsidRPr="006F0D3F">
              <w:rPr>
                <w:rFonts w:ascii="宋体" w:hAnsi="宋体" w:cs="宋体" w:hint="eastAsia"/>
                <w:kern w:val="0"/>
                <w:sz w:val="24"/>
              </w:rPr>
              <w:t>现代消</w:t>
            </w:r>
            <w:proofErr w:type="gramEnd"/>
            <w:r w:rsidRPr="006F0D3F">
              <w:rPr>
                <w:rFonts w:ascii="宋体" w:hAnsi="宋体" w:cs="宋体" w:hint="eastAsia"/>
                <w:kern w:val="0"/>
                <w:sz w:val="24"/>
              </w:rPr>
              <w:t>保法形成史、本质、特征及其体系构成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Merge w:val="restart"/>
          </w:tcPr>
          <w:p w:rsidR="006B50E4" w:rsidRPr="006F0D3F" w:rsidRDefault="006B50E4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根据《国际法学院硕士研究生教学管理规范》的规定：选修课缺勤超过</w:t>
            </w:r>
            <w:r w:rsidRPr="006F0D3F">
              <w:rPr>
                <w:rFonts w:hint="eastAsia"/>
                <w:szCs w:val="21"/>
              </w:rPr>
              <w:t>2</w:t>
            </w:r>
            <w:r w:rsidRPr="006F0D3F">
              <w:rPr>
                <w:rFonts w:hint="eastAsia"/>
                <w:szCs w:val="21"/>
              </w:rPr>
              <w:t>次的研究生，将取消其该课程考试的资格</w:t>
            </w:r>
          </w:p>
        </w:tc>
      </w:tr>
      <w:tr w:rsidR="006F0D3F" w:rsidRPr="006F0D3F">
        <w:trPr>
          <w:trHeight w:val="39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proofErr w:type="gramStart"/>
            <w:r w:rsidRPr="006F0D3F">
              <w:rPr>
                <w:rFonts w:ascii="宋体" w:hAnsi="宋体" w:cs="宋体" w:hint="eastAsia"/>
                <w:kern w:val="0"/>
                <w:sz w:val="24"/>
              </w:rPr>
              <w:t>现代消</w:t>
            </w:r>
            <w:proofErr w:type="gramEnd"/>
            <w:r w:rsidRPr="006F0D3F">
              <w:rPr>
                <w:rFonts w:ascii="宋体" w:hAnsi="宋体" w:cs="宋体" w:hint="eastAsia"/>
                <w:kern w:val="0"/>
                <w:sz w:val="24"/>
              </w:rPr>
              <w:t>保法与其它法律部门的关系及其在法律体系中的地位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39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ascii="宋体" w:hAnsi="宋体" w:cs="宋体" w:hint="eastAsia"/>
                <w:kern w:val="0"/>
                <w:sz w:val="24"/>
              </w:rPr>
              <w:t>重要国家</w:t>
            </w:r>
            <w:proofErr w:type="gramStart"/>
            <w:r w:rsidRPr="006F0D3F">
              <w:rPr>
                <w:rFonts w:ascii="宋体" w:hAnsi="宋体" w:cs="宋体" w:hint="eastAsia"/>
                <w:kern w:val="0"/>
                <w:sz w:val="24"/>
              </w:rPr>
              <w:t>现代消</w:t>
            </w:r>
            <w:proofErr w:type="gramEnd"/>
            <w:r w:rsidRPr="006F0D3F">
              <w:rPr>
                <w:rFonts w:ascii="宋体" w:hAnsi="宋体" w:cs="宋体" w:hint="eastAsia"/>
                <w:kern w:val="0"/>
                <w:sz w:val="24"/>
              </w:rPr>
              <w:t>保法简介（欧盟及其主要成员国）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39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4012" w:type="dxa"/>
          </w:tcPr>
          <w:p w:rsidR="006B50E4" w:rsidRPr="006F0D3F" w:rsidRDefault="006B50E4" w:rsidP="00A15BA2">
            <w:pPr>
              <w:rPr>
                <w:sz w:val="24"/>
              </w:rPr>
            </w:pPr>
            <w:r w:rsidRPr="006F0D3F">
              <w:rPr>
                <w:rFonts w:ascii="宋体" w:hAnsi="宋体" w:cs="宋体" w:hint="eastAsia"/>
                <w:kern w:val="0"/>
                <w:sz w:val="24"/>
              </w:rPr>
              <w:t>重要国家</w:t>
            </w:r>
            <w:proofErr w:type="gramStart"/>
            <w:r w:rsidRPr="006F0D3F">
              <w:rPr>
                <w:rFonts w:ascii="宋体" w:hAnsi="宋体" w:cs="宋体" w:hint="eastAsia"/>
                <w:kern w:val="0"/>
                <w:sz w:val="24"/>
              </w:rPr>
              <w:t>现代消</w:t>
            </w:r>
            <w:proofErr w:type="gramEnd"/>
            <w:r w:rsidRPr="006F0D3F">
              <w:rPr>
                <w:rFonts w:ascii="宋体" w:hAnsi="宋体" w:cs="宋体" w:hint="eastAsia"/>
                <w:kern w:val="0"/>
                <w:sz w:val="24"/>
              </w:rPr>
              <w:t>保法简介（美国）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39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ascii="宋体" w:hAnsi="宋体" w:cs="宋体" w:hint="eastAsia"/>
                <w:kern w:val="0"/>
                <w:sz w:val="24"/>
              </w:rPr>
              <w:t>重要国家</w:t>
            </w:r>
            <w:proofErr w:type="gramStart"/>
            <w:r w:rsidRPr="006F0D3F">
              <w:rPr>
                <w:rFonts w:ascii="宋体" w:hAnsi="宋体" w:cs="宋体" w:hint="eastAsia"/>
                <w:kern w:val="0"/>
                <w:sz w:val="24"/>
              </w:rPr>
              <w:t>现代消</w:t>
            </w:r>
            <w:proofErr w:type="gramEnd"/>
            <w:r w:rsidRPr="006F0D3F">
              <w:rPr>
                <w:rFonts w:ascii="宋体" w:hAnsi="宋体" w:cs="宋体" w:hint="eastAsia"/>
                <w:kern w:val="0"/>
                <w:sz w:val="24"/>
              </w:rPr>
              <w:t>保法简介（日本、加拿大及其它）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39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6</w:t>
            </w:r>
          </w:p>
        </w:tc>
        <w:tc>
          <w:tcPr>
            <w:tcW w:w="4012" w:type="dxa"/>
          </w:tcPr>
          <w:p w:rsidR="006B50E4" w:rsidRPr="006F0D3F" w:rsidRDefault="006B50E4" w:rsidP="00A15BA2">
            <w:pPr>
              <w:rPr>
                <w:sz w:val="24"/>
              </w:rPr>
            </w:pPr>
            <w:r w:rsidRPr="006F0D3F">
              <w:rPr>
                <w:rFonts w:ascii="宋体" w:hAnsi="宋体" w:cs="宋体" w:hint="eastAsia"/>
                <w:kern w:val="0"/>
                <w:sz w:val="24"/>
              </w:rPr>
              <w:t>典型</w:t>
            </w:r>
            <w:proofErr w:type="gramStart"/>
            <w:r w:rsidRPr="006F0D3F">
              <w:rPr>
                <w:rFonts w:ascii="宋体" w:hAnsi="宋体" w:cs="宋体" w:hint="eastAsia"/>
                <w:kern w:val="0"/>
                <w:sz w:val="24"/>
              </w:rPr>
              <w:t>现代消</w:t>
            </w:r>
            <w:proofErr w:type="gramEnd"/>
            <w:r w:rsidRPr="006F0D3F">
              <w:rPr>
                <w:rFonts w:ascii="宋体" w:hAnsi="宋体" w:cs="宋体" w:hint="eastAsia"/>
                <w:kern w:val="0"/>
                <w:sz w:val="24"/>
              </w:rPr>
              <w:t>保法案例的</w:t>
            </w:r>
            <w:proofErr w:type="gramStart"/>
            <w:r w:rsidRPr="006F0D3F">
              <w:rPr>
                <w:rFonts w:ascii="宋体" w:hAnsi="宋体" w:cs="宋体" w:hint="eastAsia"/>
                <w:kern w:val="0"/>
                <w:sz w:val="24"/>
              </w:rPr>
              <w:t>研</w:t>
            </w:r>
            <w:proofErr w:type="gramEnd"/>
            <w:r w:rsidRPr="006F0D3F">
              <w:rPr>
                <w:rFonts w:ascii="宋体" w:hAnsi="宋体" w:cs="宋体" w:hint="eastAsia"/>
                <w:kern w:val="0"/>
                <w:sz w:val="24"/>
              </w:rPr>
              <w:t>析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39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7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ascii="宋体" w:hAnsi="宋体" w:cs="宋体" w:hint="eastAsia"/>
                <w:kern w:val="0"/>
                <w:sz w:val="24"/>
              </w:rPr>
              <w:t>关于</w:t>
            </w:r>
            <w:proofErr w:type="gramStart"/>
            <w:r w:rsidRPr="006F0D3F">
              <w:rPr>
                <w:rFonts w:ascii="宋体" w:hAnsi="宋体" w:cs="宋体" w:hint="eastAsia"/>
                <w:kern w:val="0"/>
                <w:sz w:val="24"/>
              </w:rPr>
              <w:t>现代消</w:t>
            </w:r>
            <w:proofErr w:type="gramEnd"/>
            <w:r w:rsidRPr="006F0D3F">
              <w:rPr>
                <w:rFonts w:ascii="宋体" w:hAnsi="宋体" w:cs="宋体" w:hint="eastAsia"/>
                <w:kern w:val="0"/>
                <w:sz w:val="24"/>
              </w:rPr>
              <w:t>保法的几个理论问题的进一步探讨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39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8</w:t>
            </w:r>
          </w:p>
        </w:tc>
        <w:tc>
          <w:tcPr>
            <w:tcW w:w="4012" w:type="dxa"/>
          </w:tcPr>
          <w:p w:rsidR="006B50E4" w:rsidRPr="006F0D3F" w:rsidRDefault="006B50E4" w:rsidP="00A15BA2">
            <w:pPr>
              <w:rPr>
                <w:sz w:val="24"/>
              </w:rPr>
            </w:pPr>
            <w:proofErr w:type="gramStart"/>
            <w:r w:rsidRPr="006F0D3F">
              <w:rPr>
                <w:rFonts w:ascii="宋体" w:hAnsi="宋体" w:cs="宋体" w:hint="eastAsia"/>
                <w:kern w:val="0"/>
                <w:sz w:val="24"/>
              </w:rPr>
              <w:t>现代消</w:t>
            </w:r>
            <w:proofErr w:type="gramEnd"/>
            <w:r w:rsidRPr="006F0D3F">
              <w:rPr>
                <w:rFonts w:ascii="宋体" w:hAnsi="宋体" w:cs="宋体" w:hint="eastAsia"/>
                <w:kern w:val="0"/>
                <w:sz w:val="24"/>
              </w:rPr>
              <w:t>保法的重大理论与实践意义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B50E4" w:rsidRPr="006F0D3F">
        <w:trPr>
          <w:trHeight w:val="39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9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proofErr w:type="gramStart"/>
            <w:r w:rsidRPr="006F0D3F">
              <w:rPr>
                <w:rFonts w:ascii="宋体" w:hAnsi="宋体" w:cs="宋体" w:hint="eastAsia"/>
                <w:kern w:val="0"/>
                <w:sz w:val="24"/>
              </w:rPr>
              <w:t>现代消</w:t>
            </w:r>
            <w:proofErr w:type="gramEnd"/>
            <w:r w:rsidRPr="006F0D3F">
              <w:rPr>
                <w:rFonts w:ascii="宋体" w:hAnsi="宋体" w:cs="宋体" w:hint="eastAsia"/>
                <w:kern w:val="0"/>
                <w:sz w:val="24"/>
              </w:rPr>
              <w:t>保法的立法及实践对于中国的启示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</w:tbl>
    <w:p w:rsidR="006B50E4" w:rsidRPr="006F0D3F" w:rsidRDefault="006B50E4">
      <w:pPr>
        <w:jc w:val="center"/>
        <w:rPr>
          <w:sz w:val="24"/>
        </w:rPr>
      </w:pPr>
    </w:p>
    <w:p w:rsidR="006B50E4" w:rsidRPr="006F0D3F" w:rsidRDefault="006B50E4">
      <w:pPr>
        <w:jc w:val="center"/>
        <w:rPr>
          <w:b/>
          <w:bCs/>
          <w:sz w:val="28"/>
          <w:szCs w:val="28"/>
        </w:rPr>
      </w:pPr>
      <w:r w:rsidRPr="006F0D3F">
        <w:rPr>
          <w:rFonts w:hint="eastAsia"/>
          <w:b/>
          <w:bCs/>
          <w:sz w:val="28"/>
          <w:szCs w:val="28"/>
        </w:rPr>
        <w:t>课程进度表</w:t>
      </w:r>
    </w:p>
    <w:p w:rsidR="006B50E4" w:rsidRPr="006F0D3F" w:rsidRDefault="006B50E4">
      <w:pPr>
        <w:spacing w:line="480" w:lineRule="auto"/>
        <w:rPr>
          <w:sz w:val="28"/>
          <w:szCs w:val="28"/>
          <w:u w:val="single"/>
        </w:rPr>
      </w:pPr>
      <w:r w:rsidRPr="006F0D3F">
        <w:rPr>
          <w:rFonts w:eastAsia="黑体" w:hint="eastAsia"/>
          <w:sz w:val="28"/>
          <w:szCs w:val="28"/>
        </w:rPr>
        <w:t>课程名称</w:t>
      </w:r>
      <w:r w:rsidRPr="006F0D3F">
        <w:rPr>
          <w:rFonts w:hint="eastAsia"/>
          <w:sz w:val="28"/>
          <w:szCs w:val="28"/>
          <w:u w:val="single"/>
        </w:rPr>
        <w:t xml:space="preserve"> WTO</w:t>
      </w:r>
      <w:r w:rsidRPr="006F0D3F">
        <w:rPr>
          <w:rFonts w:hint="eastAsia"/>
          <w:sz w:val="28"/>
          <w:szCs w:val="28"/>
          <w:u w:val="single"/>
        </w:rPr>
        <w:t>贸易救济措施专题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专业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hint="eastAsia"/>
          <w:sz w:val="28"/>
          <w:szCs w:val="28"/>
          <w:u w:val="single"/>
        </w:rPr>
        <w:t>国际法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年级</w:t>
      </w:r>
      <w:r w:rsidRPr="006F0D3F">
        <w:rPr>
          <w:rFonts w:ascii="楷体_GB2312" w:eastAsia="楷体_GB2312" w:hint="eastAsia"/>
          <w:sz w:val="28"/>
          <w:szCs w:val="28"/>
          <w:u w:val="single"/>
        </w:rPr>
        <w:t>2014、2015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572"/>
        <w:gridCol w:w="926"/>
        <w:gridCol w:w="1059"/>
        <w:gridCol w:w="1135"/>
        <w:gridCol w:w="2054"/>
      </w:tblGrid>
      <w:tr w:rsidR="006F0D3F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17971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17971" w:rsidRPr="006F0D3F" w:rsidRDefault="008179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贸易救济案件研讨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史晓丽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 w:val="restart"/>
            <w:vAlign w:val="center"/>
          </w:tcPr>
          <w:p w:rsidR="00817971" w:rsidRPr="006F0D3F" w:rsidRDefault="00817971" w:rsidP="00817971">
            <w:pPr>
              <w:jc w:val="center"/>
              <w:rPr>
                <w:szCs w:val="21"/>
              </w:rPr>
            </w:pPr>
            <w:r w:rsidRPr="006F0D3F">
              <w:rPr>
                <w:rFonts w:hint="eastAsia"/>
                <w:szCs w:val="21"/>
              </w:rPr>
              <w:t>课程成绩考虑课堂参与积极性。</w:t>
            </w:r>
          </w:p>
          <w:p w:rsidR="00817971" w:rsidRPr="006F0D3F" w:rsidRDefault="00817971" w:rsidP="00817971">
            <w:pPr>
              <w:jc w:val="center"/>
              <w:rPr>
                <w:rFonts w:hint="eastAsia"/>
                <w:szCs w:val="21"/>
              </w:rPr>
            </w:pPr>
            <w:r w:rsidRPr="006F0D3F">
              <w:rPr>
                <w:rFonts w:hint="eastAsia"/>
                <w:szCs w:val="21"/>
              </w:rPr>
              <w:t>根据《国际法学院硕士研究生教学管理规范》的规定：选修课缺勤超过</w:t>
            </w:r>
            <w:r w:rsidRPr="006F0D3F">
              <w:rPr>
                <w:rFonts w:hint="eastAsia"/>
                <w:szCs w:val="21"/>
              </w:rPr>
              <w:t>2</w:t>
            </w:r>
            <w:r w:rsidRPr="006F0D3F">
              <w:rPr>
                <w:rFonts w:hint="eastAsia"/>
                <w:szCs w:val="21"/>
              </w:rPr>
              <w:t>次的研究生，将取消其该课程考试的资格</w:t>
            </w:r>
          </w:p>
        </w:tc>
      </w:tr>
      <w:tr w:rsidR="00817971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17971" w:rsidRPr="006F0D3F" w:rsidRDefault="008179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572" w:type="dxa"/>
            <w:tcBorders>
              <w:bottom w:val="single" w:sz="4" w:space="0" w:color="auto"/>
            </w:tcBorders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贸易救济案件研讨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史晓丽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/>
            <w:vAlign w:val="center"/>
          </w:tcPr>
          <w:p w:rsidR="00817971" w:rsidRPr="006F0D3F" w:rsidRDefault="0081797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17971" w:rsidRPr="006F0D3F">
        <w:tc>
          <w:tcPr>
            <w:tcW w:w="776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11</w:t>
            </w:r>
          </w:p>
        </w:tc>
        <w:tc>
          <w:tcPr>
            <w:tcW w:w="2572" w:type="dxa"/>
            <w:vAlign w:val="center"/>
          </w:tcPr>
          <w:p w:rsidR="00817971" w:rsidRPr="006F0D3F" w:rsidRDefault="00817971" w:rsidP="00974043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保倾销法律制度</w:t>
            </w:r>
          </w:p>
        </w:tc>
        <w:tc>
          <w:tcPr>
            <w:tcW w:w="926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余丽</w:t>
            </w:r>
          </w:p>
        </w:tc>
        <w:tc>
          <w:tcPr>
            <w:tcW w:w="1135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</w:p>
        </w:tc>
      </w:tr>
      <w:tr w:rsidR="00817971" w:rsidRPr="006F0D3F">
        <w:tc>
          <w:tcPr>
            <w:tcW w:w="776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12</w:t>
            </w:r>
          </w:p>
        </w:tc>
        <w:tc>
          <w:tcPr>
            <w:tcW w:w="2572" w:type="dxa"/>
            <w:vAlign w:val="center"/>
          </w:tcPr>
          <w:p w:rsidR="00817971" w:rsidRPr="006F0D3F" w:rsidRDefault="00817971" w:rsidP="00974043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反补贴法律制度</w:t>
            </w:r>
          </w:p>
        </w:tc>
        <w:tc>
          <w:tcPr>
            <w:tcW w:w="926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余丽</w:t>
            </w:r>
          </w:p>
        </w:tc>
        <w:tc>
          <w:tcPr>
            <w:tcW w:w="1135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</w:p>
        </w:tc>
      </w:tr>
      <w:tr w:rsidR="00817971" w:rsidRPr="006F0D3F">
        <w:tc>
          <w:tcPr>
            <w:tcW w:w="776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13</w:t>
            </w:r>
          </w:p>
        </w:tc>
        <w:tc>
          <w:tcPr>
            <w:tcW w:w="2572" w:type="dxa"/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反倾销法律制度</w:t>
            </w:r>
          </w:p>
        </w:tc>
        <w:tc>
          <w:tcPr>
            <w:tcW w:w="926" w:type="dxa"/>
            <w:vAlign w:val="center"/>
          </w:tcPr>
          <w:p w:rsidR="00817971" w:rsidRPr="006F0D3F" w:rsidRDefault="00817971" w:rsidP="00EF7B10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817971" w:rsidRPr="006F0D3F" w:rsidRDefault="00817971" w:rsidP="00EF7B10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戴龙</w:t>
            </w:r>
            <w:proofErr w:type="gramEnd"/>
          </w:p>
        </w:tc>
        <w:tc>
          <w:tcPr>
            <w:tcW w:w="1135" w:type="dxa"/>
            <w:vAlign w:val="center"/>
          </w:tcPr>
          <w:p w:rsidR="00817971" w:rsidRPr="006F0D3F" w:rsidRDefault="00817971" w:rsidP="00EF7B10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</w:p>
        </w:tc>
      </w:tr>
      <w:tr w:rsidR="00817971" w:rsidRPr="006F0D3F">
        <w:tc>
          <w:tcPr>
            <w:tcW w:w="776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14</w:t>
            </w:r>
          </w:p>
        </w:tc>
        <w:tc>
          <w:tcPr>
            <w:tcW w:w="2572" w:type="dxa"/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保障措施制度</w:t>
            </w:r>
          </w:p>
        </w:tc>
        <w:tc>
          <w:tcPr>
            <w:tcW w:w="926" w:type="dxa"/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戴龙</w:t>
            </w:r>
            <w:proofErr w:type="gramEnd"/>
          </w:p>
        </w:tc>
        <w:tc>
          <w:tcPr>
            <w:tcW w:w="1135" w:type="dxa"/>
            <w:vAlign w:val="center"/>
          </w:tcPr>
          <w:p w:rsidR="00817971" w:rsidRPr="006F0D3F" w:rsidRDefault="00817971" w:rsidP="00EF7B10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  <w:vMerge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</w:p>
        </w:tc>
      </w:tr>
      <w:tr w:rsidR="00817971" w:rsidRPr="006F0D3F">
        <w:tc>
          <w:tcPr>
            <w:tcW w:w="776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15</w:t>
            </w:r>
          </w:p>
        </w:tc>
        <w:tc>
          <w:tcPr>
            <w:tcW w:w="2572" w:type="dxa"/>
            <w:vAlign w:val="center"/>
          </w:tcPr>
          <w:p w:rsidR="00817971" w:rsidRPr="006F0D3F" w:rsidRDefault="00817971" w:rsidP="00974043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贸易救济案件研讨</w:t>
            </w:r>
          </w:p>
        </w:tc>
        <w:tc>
          <w:tcPr>
            <w:tcW w:w="926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史晓丽</w:t>
            </w:r>
          </w:p>
        </w:tc>
        <w:tc>
          <w:tcPr>
            <w:tcW w:w="1135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</w:p>
        </w:tc>
      </w:tr>
      <w:tr w:rsidR="00817971" w:rsidRPr="006F0D3F">
        <w:trPr>
          <w:trHeight w:val="417"/>
        </w:trPr>
        <w:tc>
          <w:tcPr>
            <w:tcW w:w="776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16</w:t>
            </w:r>
          </w:p>
        </w:tc>
        <w:tc>
          <w:tcPr>
            <w:tcW w:w="2572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考试</w:t>
            </w:r>
          </w:p>
        </w:tc>
        <w:tc>
          <w:tcPr>
            <w:tcW w:w="926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史晓丽</w:t>
            </w:r>
          </w:p>
        </w:tc>
        <w:tc>
          <w:tcPr>
            <w:tcW w:w="1135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Align w:val="center"/>
          </w:tcPr>
          <w:p w:rsidR="00817971" w:rsidRPr="006F0D3F" w:rsidRDefault="00817971">
            <w:pPr>
              <w:jc w:val="center"/>
              <w:rPr>
                <w:sz w:val="24"/>
              </w:rPr>
            </w:pPr>
          </w:p>
        </w:tc>
      </w:tr>
    </w:tbl>
    <w:p w:rsidR="006B50E4" w:rsidRPr="006F0D3F" w:rsidRDefault="006B50E4"/>
    <w:p w:rsidR="004167C0" w:rsidRPr="006F0D3F" w:rsidRDefault="004167C0"/>
    <w:p w:rsidR="004167C0" w:rsidRPr="006F0D3F" w:rsidRDefault="004167C0"/>
    <w:p w:rsidR="006B50E4" w:rsidRPr="006F0D3F" w:rsidRDefault="006B50E4">
      <w:pPr>
        <w:jc w:val="center"/>
        <w:rPr>
          <w:b/>
          <w:bCs/>
          <w:sz w:val="28"/>
          <w:szCs w:val="28"/>
        </w:rPr>
      </w:pPr>
      <w:r w:rsidRPr="006F0D3F">
        <w:rPr>
          <w:rFonts w:hint="eastAsia"/>
          <w:b/>
          <w:bCs/>
          <w:sz w:val="28"/>
          <w:szCs w:val="28"/>
        </w:rPr>
        <w:t>课程进度表</w:t>
      </w:r>
    </w:p>
    <w:p w:rsidR="006B50E4" w:rsidRPr="006F0D3F" w:rsidRDefault="006B50E4">
      <w:pPr>
        <w:spacing w:line="480" w:lineRule="auto"/>
        <w:rPr>
          <w:sz w:val="28"/>
          <w:szCs w:val="28"/>
          <w:u w:val="single"/>
        </w:rPr>
      </w:pPr>
      <w:r w:rsidRPr="006F0D3F">
        <w:rPr>
          <w:rFonts w:eastAsia="黑体" w:hint="eastAsia"/>
          <w:sz w:val="28"/>
          <w:szCs w:val="28"/>
        </w:rPr>
        <w:t>课程名称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hint="eastAsia"/>
          <w:sz w:val="28"/>
          <w:szCs w:val="28"/>
          <w:u w:val="single"/>
        </w:rPr>
        <w:t>国际知识产权贸易法专题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专业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hint="eastAsia"/>
          <w:sz w:val="28"/>
          <w:szCs w:val="28"/>
          <w:u w:val="single"/>
        </w:rPr>
        <w:t>国际法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年级</w:t>
      </w:r>
      <w:r w:rsidRPr="006F0D3F">
        <w:rPr>
          <w:rFonts w:hint="eastAsia"/>
          <w:sz w:val="28"/>
          <w:szCs w:val="28"/>
          <w:u w:val="single"/>
        </w:rPr>
        <w:t xml:space="preserve"> 2014</w:t>
      </w:r>
      <w:r w:rsidRPr="006F0D3F">
        <w:rPr>
          <w:rFonts w:hint="eastAsia"/>
          <w:sz w:val="28"/>
          <w:szCs w:val="28"/>
          <w:u w:val="single"/>
        </w:rPr>
        <w:t>、</w:t>
      </w:r>
      <w:r w:rsidRPr="006F0D3F">
        <w:rPr>
          <w:rFonts w:hint="eastAsia"/>
          <w:sz w:val="28"/>
          <w:szCs w:val="28"/>
          <w:u w:val="single"/>
        </w:rPr>
        <w:t>2015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652"/>
        <w:gridCol w:w="720"/>
        <w:gridCol w:w="1080"/>
        <w:gridCol w:w="1080"/>
        <w:gridCol w:w="1214"/>
      </w:tblGrid>
      <w:tr w:rsidR="006F0D3F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9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知识产权国际保护概述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杨帆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vMerge w:val="restart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Cs w:val="21"/>
              </w:rPr>
              <w:t>根据《国际法学院硕士研究生教学管理规范》的规定：选修课缺勤超过</w:t>
            </w:r>
            <w:r w:rsidRPr="006F0D3F">
              <w:rPr>
                <w:rFonts w:hint="eastAsia"/>
                <w:szCs w:val="21"/>
              </w:rPr>
              <w:t>2</w:t>
            </w:r>
            <w:r w:rsidRPr="006F0D3F">
              <w:rPr>
                <w:rFonts w:hint="eastAsia"/>
                <w:szCs w:val="21"/>
              </w:rPr>
              <w:t>次的研究生，将取消其该课程考试的资格</w:t>
            </w: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3652" w:type="dxa"/>
          </w:tcPr>
          <w:p w:rsidR="006B50E4" w:rsidRPr="006F0D3F" w:rsidRDefault="006B50E4" w:rsidP="00E77A58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专利国际保护中的新问题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杨帆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11</w:t>
            </w:r>
          </w:p>
        </w:tc>
        <w:tc>
          <w:tcPr>
            <w:tcW w:w="3652" w:type="dxa"/>
          </w:tcPr>
          <w:p w:rsidR="006B50E4" w:rsidRPr="006F0D3F" w:rsidRDefault="006B50E4" w:rsidP="00E77A58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商标国际保护中的新问题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杨帆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12</w:t>
            </w:r>
          </w:p>
        </w:tc>
        <w:tc>
          <w:tcPr>
            <w:tcW w:w="3652" w:type="dxa"/>
          </w:tcPr>
          <w:p w:rsidR="006B50E4" w:rsidRPr="006F0D3F" w:rsidRDefault="006B50E4" w:rsidP="00E77A58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著作权国际保护中的新问题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杨帆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13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知识产权国际保护中的执法问题</w:t>
            </w:r>
          </w:p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知识产权国际保护中的利益平衡和分享问题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杨帆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14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知识产权国际保护和国际贸易自由化的冲突与平衡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杨帆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15</w:t>
            </w:r>
          </w:p>
        </w:tc>
        <w:tc>
          <w:tcPr>
            <w:tcW w:w="3652" w:type="dxa"/>
          </w:tcPr>
          <w:p w:rsidR="006B50E4" w:rsidRPr="006F0D3F" w:rsidRDefault="006B50E4" w:rsidP="00E77A58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知识产权国际转让实务问题研究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杨帆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B50E4" w:rsidRPr="006F0D3F">
        <w:trPr>
          <w:trHeight w:val="432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16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考试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杨帆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副教授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</w:tbl>
    <w:p w:rsidR="006B50E4" w:rsidRPr="006F0D3F" w:rsidRDefault="006B50E4"/>
    <w:p w:rsidR="006B50E4" w:rsidRPr="006F0D3F" w:rsidRDefault="006B50E4"/>
    <w:p w:rsidR="006B50E4" w:rsidRPr="006F0D3F" w:rsidRDefault="006B50E4">
      <w:pPr>
        <w:jc w:val="center"/>
        <w:rPr>
          <w:b/>
          <w:bCs/>
          <w:sz w:val="28"/>
          <w:szCs w:val="28"/>
        </w:rPr>
      </w:pPr>
    </w:p>
    <w:p w:rsidR="006B50E4" w:rsidRPr="006F0D3F" w:rsidRDefault="006B50E4">
      <w:pPr>
        <w:jc w:val="center"/>
        <w:rPr>
          <w:b/>
          <w:bCs/>
          <w:sz w:val="28"/>
          <w:szCs w:val="28"/>
        </w:rPr>
      </w:pPr>
      <w:r w:rsidRPr="006F0D3F">
        <w:rPr>
          <w:rFonts w:hint="eastAsia"/>
          <w:b/>
          <w:bCs/>
          <w:sz w:val="28"/>
          <w:szCs w:val="28"/>
        </w:rPr>
        <w:t>课程进度表</w:t>
      </w:r>
    </w:p>
    <w:p w:rsidR="006B50E4" w:rsidRPr="006F0D3F" w:rsidRDefault="006B50E4">
      <w:pPr>
        <w:spacing w:line="480" w:lineRule="auto"/>
        <w:rPr>
          <w:sz w:val="28"/>
          <w:szCs w:val="28"/>
          <w:u w:val="single"/>
        </w:rPr>
      </w:pPr>
      <w:r w:rsidRPr="006F0D3F">
        <w:rPr>
          <w:rFonts w:eastAsia="黑体" w:hint="eastAsia"/>
          <w:sz w:val="28"/>
          <w:szCs w:val="28"/>
        </w:rPr>
        <w:t>课程名称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hint="eastAsia"/>
          <w:sz w:val="28"/>
          <w:szCs w:val="28"/>
          <w:u w:val="single"/>
        </w:rPr>
        <w:t>国际法学方法论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专业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hint="eastAsia"/>
          <w:sz w:val="28"/>
          <w:szCs w:val="28"/>
          <w:u w:val="single"/>
        </w:rPr>
        <w:t>国际法</w:t>
      </w:r>
      <w:r w:rsidRPr="006F0D3F">
        <w:rPr>
          <w:rFonts w:hint="eastAsia"/>
          <w:sz w:val="28"/>
          <w:szCs w:val="28"/>
          <w:u w:val="single"/>
        </w:rPr>
        <w:t xml:space="preserve"> </w:t>
      </w:r>
      <w:r w:rsidRPr="006F0D3F">
        <w:rPr>
          <w:rFonts w:eastAsia="黑体" w:hint="eastAsia"/>
          <w:sz w:val="28"/>
          <w:szCs w:val="28"/>
        </w:rPr>
        <w:t>年级</w:t>
      </w:r>
      <w:r w:rsidRPr="006F0D3F">
        <w:rPr>
          <w:rFonts w:hint="eastAsia"/>
          <w:sz w:val="28"/>
          <w:szCs w:val="28"/>
          <w:u w:val="single"/>
        </w:rPr>
        <w:t xml:space="preserve"> 2015</w:t>
      </w:r>
      <w:r w:rsidRPr="006F0D3F">
        <w:rPr>
          <w:rFonts w:hint="eastAsia"/>
          <w:sz w:val="28"/>
          <w:szCs w:val="28"/>
          <w:u w:val="single"/>
        </w:rPr>
        <w:t>博士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652"/>
        <w:gridCol w:w="720"/>
        <w:gridCol w:w="1080"/>
        <w:gridCol w:w="1080"/>
        <w:gridCol w:w="1214"/>
      </w:tblGrid>
      <w:tr w:rsidR="006F0D3F" w:rsidRPr="006F0D3F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国际公法方向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林灿铃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Merge w:val="restart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国际公法方向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高健军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国际私法方向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宋连斌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国际私法方向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杜新丽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国际经济法方向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B50E4" w:rsidRPr="006F0D3F"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6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国际经济法方向</w:t>
            </w:r>
          </w:p>
        </w:tc>
        <w:tc>
          <w:tcPr>
            <w:tcW w:w="72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许</w:t>
            </w:r>
            <w:proofErr w:type="gramStart"/>
            <w:r w:rsidRPr="006F0D3F">
              <w:rPr>
                <w:rFonts w:hint="eastAsia"/>
                <w:sz w:val="24"/>
              </w:rPr>
              <w:t>浩</w:t>
            </w:r>
            <w:proofErr w:type="gramEnd"/>
            <w:r w:rsidRPr="006F0D3F">
              <w:rPr>
                <w:rFonts w:hint="eastAsia"/>
                <w:sz w:val="24"/>
              </w:rPr>
              <w:t>明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14" w:type="dxa"/>
            <w:vMerge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</w:tbl>
    <w:p w:rsidR="006B50E4" w:rsidRPr="006F0D3F" w:rsidRDefault="006B50E4"/>
    <w:p w:rsidR="006B50E4" w:rsidRPr="006F0D3F" w:rsidRDefault="006B50E4">
      <w:pPr>
        <w:jc w:val="center"/>
        <w:rPr>
          <w:b/>
          <w:bCs/>
          <w:sz w:val="36"/>
        </w:rPr>
      </w:pPr>
    </w:p>
    <w:p w:rsidR="006B50E4" w:rsidRPr="006F0D3F" w:rsidRDefault="006B50E4">
      <w:pPr>
        <w:jc w:val="center"/>
        <w:rPr>
          <w:b/>
          <w:bCs/>
          <w:sz w:val="36"/>
        </w:rPr>
      </w:pPr>
    </w:p>
    <w:p w:rsidR="006B50E4" w:rsidRPr="006F0D3F" w:rsidRDefault="006B50E4">
      <w:pPr>
        <w:jc w:val="center"/>
        <w:rPr>
          <w:b/>
          <w:bCs/>
          <w:sz w:val="36"/>
        </w:rPr>
      </w:pPr>
    </w:p>
    <w:p w:rsidR="006B50E4" w:rsidRPr="006F0D3F" w:rsidRDefault="006B50E4">
      <w:pPr>
        <w:jc w:val="center"/>
        <w:rPr>
          <w:b/>
          <w:bCs/>
          <w:sz w:val="36"/>
        </w:rPr>
      </w:pPr>
    </w:p>
    <w:p w:rsidR="006B50E4" w:rsidRPr="006F0D3F" w:rsidRDefault="006B50E4">
      <w:pPr>
        <w:jc w:val="center"/>
        <w:rPr>
          <w:b/>
          <w:bCs/>
          <w:sz w:val="36"/>
        </w:rPr>
      </w:pPr>
      <w:r w:rsidRPr="006F0D3F">
        <w:rPr>
          <w:rFonts w:hint="eastAsia"/>
          <w:b/>
          <w:bCs/>
          <w:sz w:val="36"/>
        </w:rPr>
        <w:lastRenderedPageBreak/>
        <w:t>课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程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进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度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表</w:t>
      </w:r>
    </w:p>
    <w:p w:rsidR="006B50E4" w:rsidRPr="006F0D3F" w:rsidRDefault="006B50E4">
      <w:pPr>
        <w:spacing w:line="480" w:lineRule="auto"/>
        <w:rPr>
          <w:sz w:val="28"/>
          <w:u w:val="single"/>
        </w:rPr>
      </w:pPr>
      <w:r w:rsidRPr="006F0D3F">
        <w:rPr>
          <w:rFonts w:eastAsia="黑体" w:hint="eastAsia"/>
          <w:sz w:val="28"/>
        </w:rPr>
        <w:t>课程名称</w:t>
      </w:r>
      <w:r w:rsidRPr="006F0D3F">
        <w:rPr>
          <w:rFonts w:hint="eastAsia"/>
          <w:szCs w:val="21"/>
          <w:u w:val="single"/>
        </w:rPr>
        <w:t>Private International Law</w:t>
      </w:r>
      <w:r w:rsidRPr="006F0D3F">
        <w:rPr>
          <w:rFonts w:eastAsia="黑体" w:hint="eastAsia"/>
          <w:sz w:val="28"/>
        </w:rPr>
        <w:t>专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eastAsia="黑体" w:hint="eastAsia"/>
          <w:sz w:val="28"/>
        </w:rPr>
        <w:t>业</w:t>
      </w:r>
      <w:r w:rsidRPr="006F0D3F">
        <w:rPr>
          <w:rFonts w:hint="eastAsia"/>
          <w:sz w:val="28"/>
          <w:u w:val="single"/>
        </w:rPr>
        <w:t>国际法</w:t>
      </w:r>
      <w:r w:rsidRPr="006F0D3F">
        <w:rPr>
          <w:rFonts w:hint="eastAsia"/>
          <w:sz w:val="28"/>
          <w:u w:val="single"/>
        </w:rPr>
        <w:t xml:space="preserve"> </w:t>
      </w:r>
      <w:r w:rsidRPr="006F0D3F">
        <w:rPr>
          <w:rFonts w:eastAsia="黑体" w:hint="eastAsia"/>
          <w:sz w:val="28"/>
        </w:rPr>
        <w:t>年级</w:t>
      </w:r>
      <w:r w:rsidRPr="006F0D3F">
        <w:rPr>
          <w:rFonts w:hint="eastAsia"/>
          <w:sz w:val="28"/>
          <w:u w:val="single"/>
        </w:rPr>
        <w:t>留学生</w:t>
      </w:r>
      <w:r w:rsidRPr="006F0D3F">
        <w:rPr>
          <w:rFonts w:ascii="楷体_GB2312" w:eastAsia="楷体_GB2312" w:hint="eastAsia"/>
          <w:sz w:val="28"/>
          <w:u w:val="single"/>
        </w:rPr>
        <w:t xml:space="preserve"> （全英文授课）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012"/>
        <w:gridCol w:w="900"/>
        <w:gridCol w:w="1440"/>
        <w:gridCol w:w="1080"/>
        <w:gridCol w:w="1080"/>
      </w:tblGrid>
      <w:tr w:rsidR="006F0D3F" w:rsidRPr="006F0D3F">
        <w:trPr>
          <w:trHeight w:val="45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 xml:space="preserve">Introduction to Private International Law 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A Historical Review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International Civil Jurisdiction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General Part of Conflicts Law(I)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6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General Part of Conflicts Law(II)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7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Selected Areas of Conflicts Law(I)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8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Selected Areas of Conflicts Law(II)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9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Selected Areas of Conflicts Law(III)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401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Recognition and Enforcement of Judgment and Awards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霍政欣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</w:tbl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1A3615" w:rsidRPr="006F0D3F" w:rsidRDefault="001A3615">
      <w:pPr>
        <w:jc w:val="center"/>
        <w:rPr>
          <w:b/>
          <w:bCs/>
          <w:sz w:val="36"/>
        </w:rPr>
      </w:pPr>
    </w:p>
    <w:p w:rsidR="006B50E4" w:rsidRPr="006F0D3F" w:rsidRDefault="006B50E4">
      <w:pPr>
        <w:jc w:val="center"/>
        <w:rPr>
          <w:b/>
          <w:bCs/>
          <w:sz w:val="36"/>
        </w:rPr>
      </w:pPr>
      <w:r w:rsidRPr="006F0D3F">
        <w:rPr>
          <w:rFonts w:hint="eastAsia"/>
          <w:b/>
          <w:bCs/>
          <w:sz w:val="36"/>
        </w:rPr>
        <w:lastRenderedPageBreak/>
        <w:t>课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程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进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度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表</w:t>
      </w:r>
    </w:p>
    <w:p w:rsidR="006B50E4" w:rsidRPr="006F0D3F" w:rsidRDefault="006B50E4">
      <w:pPr>
        <w:spacing w:line="480" w:lineRule="auto"/>
        <w:rPr>
          <w:sz w:val="28"/>
          <w:u w:val="single"/>
        </w:rPr>
      </w:pPr>
      <w:r w:rsidRPr="006F0D3F">
        <w:rPr>
          <w:rFonts w:eastAsia="黑体" w:hint="eastAsia"/>
          <w:sz w:val="28"/>
        </w:rPr>
        <w:t>课程名称</w:t>
      </w:r>
      <w:r w:rsidRPr="006F0D3F">
        <w:rPr>
          <w:rFonts w:hint="eastAsia"/>
          <w:szCs w:val="21"/>
          <w:u w:val="single"/>
        </w:rPr>
        <w:t>Introduction to Chinese Legal system</w:t>
      </w:r>
      <w:r w:rsidRPr="006F0D3F">
        <w:rPr>
          <w:rFonts w:eastAsia="黑体" w:hint="eastAsia"/>
          <w:sz w:val="28"/>
        </w:rPr>
        <w:t>专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eastAsia="黑体" w:hint="eastAsia"/>
          <w:sz w:val="28"/>
        </w:rPr>
        <w:t>业</w:t>
      </w:r>
      <w:r w:rsidRPr="006F0D3F">
        <w:rPr>
          <w:rFonts w:hint="eastAsia"/>
          <w:sz w:val="28"/>
          <w:u w:val="single"/>
        </w:rPr>
        <w:t xml:space="preserve"> </w:t>
      </w:r>
      <w:r w:rsidRPr="006F0D3F">
        <w:rPr>
          <w:rFonts w:hint="eastAsia"/>
          <w:sz w:val="28"/>
          <w:u w:val="single"/>
        </w:rPr>
        <w:t>国际法</w:t>
      </w:r>
      <w:r w:rsidRPr="006F0D3F">
        <w:rPr>
          <w:rFonts w:hint="eastAsia"/>
          <w:sz w:val="28"/>
          <w:u w:val="single"/>
        </w:rPr>
        <w:t xml:space="preserve">  </w:t>
      </w:r>
      <w:r w:rsidRPr="006F0D3F">
        <w:rPr>
          <w:rFonts w:eastAsia="黑体" w:hint="eastAsia"/>
          <w:sz w:val="28"/>
        </w:rPr>
        <w:t>年</w:t>
      </w:r>
      <w:r w:rsidRPr="006F0D3F">
        <w:rPr>
          <w:rFonts w:eastAsia="黑体" w:hint="eastAsia"/>
          <w:sz w:val="28"/>
        </w:rPr>
        <w:t xml:space="preserve"> </w:t>
      </w:r>
      <w:r w:rsidRPr="006F0D3F">
        <w:rPr>
          <w:rFonts w:eastAsia="黑体" w:hint="eastAsia"/>
          <w:sz w:val="28"/>
        </w:rPr>
        <w:t>级</w:t>
      </w:r>
      <w:r w:rsidRPr="006F0D3F">
        <w:rPr>
          <w:rFonts w:hint="eastAsia"/>
          <w:sz w:val="28"/>
          <w:u w:val="single"/>
        </w:rPr>
        <w:t xml:space="preserve"> </w:t>
      </w:r>
      <w:r w:rsidRPr="006F0D3F">
        <w:rPr>
          <w:rFonts w:hint="eastAsia"/>
          <w:sz w:val="28"/>
          <w:u w:val="single"/>
        </w:rPr>
        <w:t>留学生</w:t>
      </w:r>
      <w:r w:rsidRPr="006F0D3F">
        <w:rPr>
          <w:rFonts w:ascii="楷体_GB2312" w:eastAsia="楷体_GB2312" w:hint="eastAsia"/>
          <w:sz w:val="28"/>
          <w:u w:val="single"/>
        </w:rPr>
        <w:t xml:space="preserve"> （全英文授课）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472"/>
        <w:gridCol w:w="900"/>
        <w:gridCol w:w="1260"/>
        <w:gridCol w:w="1135"/>
        <w:gridCol w:w="1205"/>
      </w:tblGrid>
      <w:tr w:rsidR="006F0D3F" w:rsidRPr="006F0D3F">
        <w:trPr>
          <w:trHeight w:val="45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Legal History of China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李居迁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Constitution and Government(1)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李居迁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Constitution and Government (2)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李居迁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Sources of Law and Law Making(1)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李居迁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6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Sources of Law and Law Making(2)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李居迁</w:t>
            </w:r>
            <w:proofErr w:type="gramEnd"/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7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sz w:val="24"/>
              </w:rPr>
              <w:t>T</w:t>
            </w:r>
            <w:r w:rsidRPr="006F0D3F">
              <w:rPr>
                <w:rFonts w:hint="eastAsia"/>
                <w:sz w:val="24"/>
              </w:rPr>
              <w:t>he People</w:t>
            </w:r>
            <w:r w:rsidRPr="006F0D3F">
              <w:rPr>
                <w:sz w:val="24"/>
              </w:rPr>
              <w:t>’</w:t>
            </w:r>
            <w:r w:rsidRPr="006F0D3F">
              <w:rPr>
                <w:rFonts w:hint="eastAsia"/>
                <w:sz w:val="24"/>
              </w:rPr>
              <w:t>s Courts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覃华平</w:t>
            </w: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8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People</w:t>
            </w:r>
            <w:r w:rsidRPr="006F0D3F">
              <w:rPr>
                <w:sz w:val="24"/>
              </w:rPr>
              <w:t>’</w:t>
            </w:r>
            <w:r w:rsidRPr="006F0D3F">
              <w:rPr>
                <w:rFonts w:hint="eastAsia"/>
                <w:sz w:val="24"/>
              </w:rPr>
              <w:t xml:space="preserve">s </w:t>
            </w:r>
            <w:proofErr w:type="spellStart"/>
            <w:r w:rsidRPr="006F0D3F">
              <w:rPr>
                <w:rFonts w:hint="eastAsia"/>
                <w:sz w:val="24"/>
              </w:rPr>
              <w:t>Procuratorates</w:t>
            </w:r>
            <w:proofErr w:type="spellEnd"/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覃华平</w:t>
            </w: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9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Law of Procedure and Substantive Laws(1)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覃华平</w:t>
            </w: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Law of Procedure and Substantive Laws(2)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覃华平</w:t>
            </w: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11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The Commercial Arbitration System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覃华平</w:t>
            </w: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12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Lawyer System and Legal Education in China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覃华平</w:t>
            </w: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B50E4" w:rsidRPr="006F0D3F">
        <w:trPr>
          <w:trHeight w:val="454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13</w:t>
            </w:r>
          </w:p>
        </w:tc>
        <w:tc>
          <w:tcPr>
            <w:tcW w:w="347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Legal Reform of China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126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覃华平</w:t>
            </w:r>
          </w:p>
        </w:tc>
        <w:tc>
          <w:tcPr>
            <w:tcW w:w="1135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讲师</w:t>
            </w:r>
          </w:p>
        </w:tc>
        <w:tc>
          <w:tcPr>
            <w:tcW w:w="1205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</w:tbl>
    <w:p w:rsidR="006B50E4" w:rsidRPr="006F0D3F" w:rsidRDefault="006B50E4">
      <w:pPr>
        <w:jc w:val="center"/>
        <w:rPr>
          <w:sz w:val="24"/>
        </w:rPr>
      </w:pPr>
    </w:p>
    <w:p w:rsidR="006B50E4" w:rsidRPr="006F0D3F" w:rsidRDefault="006B50E4">
      <w:pPr>
        <w:rPr>
          <w:sz w:val="24"/>
        </w:rPr>
      </w:pPr>
    </w:p>
    <w:p w:rsidR="006B50E4" w:rsidRPr="006F0D3F" w:rsidRDefault="006B50E4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1A3615" w:rsidRPr="006F0D3F" w:rsidRDefault="001A3615">
      <w:pPr>
        <w:rPr>
          <w:sz w:val="24"/>
        </w:rPr>
      </w:pPr>
    </w:p>
    <w:p w:rsidR="006B50E4" w:rsidRPr="006F0D3F" w:rsidRDefault="006B50E4">
      <w:r w:rsidRPr="006F0D3F">
        <w:rPr>
          <w:rFonts w:hint="eastAsia"/>
        </w:rPr>
        <w:t xml:space="preserve"> </w:t>
      </w:r>
    </w:p>
    <w:p w:rsidR="006B50E4" w:rsidRPr="006F0D3F" w:rsidRDefault="006B50E4">
      <w:pPr>
        <w:jc w:val="center"/>
        <w:rPr>
          <w:rFonts w:ascii="Times New Roman Bold" w:hAnsi="Times New Roman Bold" w:cs="Times New Roman Bold"/>
          <w:sz w:val="36"/>
          <w:szCs w:val="36"/>
        </w:rPr>
      </w:pPr>
      <w:r w:rsidRPr="006F0D3F">
        <w:rPr>
          <w:rFonts w:ascii="宋体" w:hAnsi="宋体" w:cs="宋体" w:hint="eastAsia"/>
          <w:b/>
          <w:bCs/>
          <w:sz w:val="36"/>
          <w:szCs w:val="36"/>
          <w:lang w:val="zh-TW" w:eastAsia="zh-TW"/>
        </w:rPr>
        <w:lastRenderedPageBreak/>
        <w:t>课</w:t>
      </w:r>
      <w:r w:rsidRPr="006F0D3F">
        <w:rPr>
          <w:rFonts w:ascii="Times New Roman Bold" w:eastAsia="Times New Roman"/>
          <w:sz w:val="36"/>
          <w:szCs w:val="36"/>
        </w:rPr>
        <w:t xml:space="preserve"> </w:t>
      </w:r>
      <w:r w:rsidRPr="006F0D3F">
        <w:rPr>
          <w:rFonts w:ascii="宋体" w:hAnsi="宋体" w:cs="宋体" w:hint="eastAsia"/>
          <w:b/>
          <w:bCs/>
          <w:sz w:val="36"/>
          <w:szCs w:val="36"/>
          <w:lang w:val="zh-TW" w:eastAsia="zh-TW"/>
        </w:rPr>
        <w:t>程</w:t>
      </w:r>
      <w:r w:rsidRPr="006F0D3F">
        <w:rPr>
          <w:rFonts w:ascii="Times New Roman Bold" w:eastAsia="Times New Roman"/>
          <w:sz w:val="36"/>
          <w:szCs w:val="36"/>
        </w:rPr>
        <w:t xml:space="preserve"> </w:t>
      </w:r>
      <w:r w:rsidRPr="006F0D3F">
        <w:rPr>
          <w:rFonts w:ascii="宋体" w:hAnsi="宋体" w:cs="宋体" w:hint="eastAsia"/>
          <w:b/>
          <w:bCs/>
          <w:sz w:val="36"/>
          <w:szCs w:val="36"/>
          <w:lang w:val="zh-TW" w:eastAsia="zh-TW"/>
        </w:rPr>
        <w:t>进</w:t>
      </w:r>
      <w:r w:rsidRPr="006F0D3F">
        <w:rPr>
          <w:rFonts w:ascii="Times New Roman Bold" w:eastAsia="Times New Roman"/>
          <w:sz w:val="36"/>
          <w:szCs w:val="36"/>
        </w:rPr>
        <w:t xml:space="preserve"> </w:t>
      </w:r>
      <w:r w:rsidRPr="006F0D3F">
        <w:rPr>
          <w:rFonts w:ascii="宋体" w:hAnsi="宋体" w:cs="宋体" w:hint="eastAsia"/>
          <w:b/>
          <w:bCs/>
          <w:sz w:val="36"/>
          <w:szCs w:val="36"/>
          <w:lang w:val="zh-TW" w:eastAsia="zh-TW"/>
        </w:rPr>
        <w:t>度</w:t>
      </w:r>
      <w:r w:rsidRPr="006F0D3F">
        <w:rPr>
          <w:rFonts w:ascii="Times New Roman Bold" w:eastAsia="Times New Roman"/>
          <w:sz w:val="36"/>
          <w:szCs w:val="36"/>
        </w:rPr>
        <w:t xml:space="preserve"> </w:t>
      </w:r>
      <w:r w:rsidRPr="006F0D3F">
        <w:rPr>
          <w:rFonts w:ascii="宋体" w:hAnsi="宋体" w:cs="宋体" w:hint="eastAsia"/>
          <w:b/>
          <w:bCs/>
          <w:sz w:val="36"/>
          <w:szCs w:val="36"/>
          <w:lang w:val="zh-TW" w:eastAsia="zh-TW"/>
        </w:rPr>
        <w:t>表</w:t>
      </w:r>
    </w:p>
    <w:p w:rsidR="006B50E4" w:rsidRPr="006F0D3F" w:rsidRDefault="006B50E4">
      <w:pPr>
        <w:spacing w:line="480" w:lineRule="auto"/>
        <w:rPr>
          <w:rFonts w:eastAsia="Times New Roman"/>
          <w:sz w:val="28"/>
          <w:szCs w:val="28"/>
          <w:u w:val="single"/>
        </w:rPr>
      </w:pPr>
      <w:r w:rsidRPr="006F0D3F">
        <w:rPr>
          <w:rFonts w:ascii="黑体" w:eastAsia="黑体" w:hAnsi="黑体" w:cs="黑体" w:hint="eastAsia"/>
          <w:sz w:val="28"/>
          <w:szCs w:val="28"/>
          <w:lang w:val="zh-TW" w:eastAsia="zh-TW"/>
        </w:rPr>
        <w:t>课程名称</w:t>
      </w:r>
      <w:r w:rsidRPr="006F0D3F">
        <w:rPr>
          <w:rFonts w:eastAsia="Times New Roman"/>
          <w:u w:val="single"/>
        </w:rPr>
        <w:t>Environmental Law</w:t>
      </w:r>
      <w:r w:rsidRPr="006F0D3F">
        <w:rPr>
          <w:rFonts w:ascii="黑体" w:eastAsia="黑体" w:hAnsi="黑体" w:cs="黑体" w:hint="eastAsia"/>
          <w:sz w:val="28"/>
          <w:szCs w:val="28"/>
          <w:lang w:val="zh-TW" w:eastAsia="zh-TW"/>
        </w:rPr>
        <w:t>专</w:t>
      </w:r>
      <w:r w:rsidRPr="006F0D3F">
        <w:rPr>
          <w:rFonts w:ascii="黑体" w:eastAsia="黑体" w:hAnsi="黑体" w:cs="黑体"/>
          <w:sz w:val="28"/>
          <w:szCs w:val="28"/>
          <w:lang w:val="zh-TW" w:eastAsia="zh-TW"/>
        </w:rPr>
        <w:t xml:space="preserve"> </w:t>
      </w:r>
      <w:r w:rsidRPr="006F0D3F">
        <w:rPr>
          <w:rFonts w:ascii="黑体" w:eastAsia="黑体" w:hAnsi="黑体" w:cs="黑体" w:hint="eastAsia"/>
          <w:sz w:val="28"/>
          <w:szCs w:val="28"/>
          <w:lang w:val="zh-TW" w:eastAsia="zh-TW"/>
        </w:rPr>
        <w:t>业</w:t>
      </w:r>
      <w:r w:rsidRPr="006F0D3F">
        <w:rPr>
          <w:rFonts w:eastAsia="Times New Roman"/>
          <w:sz w:val="28"/>
          <w:szCs w:val="28"/>
          <w:u w:val="single"/>
        </w:rPr>
        <w:t xml:space="preserve"> </w:t>
      </w:r>
      <w:r w:rsidRPr="006F0D3F">
        <w:rPr>
          <w:rFonts w:ascii="宋体" w:hAnsi="宋体" w:cs="宋体" w:hint="eastAsia"/>
          <w:sz w:val="28"/>
          <w:szCs w:val="28"/>
          <w:u w:val="single"/>
          <w:lang w:val="zh-TW" w:eastAsia="zh-TW"/>
        </w:rPr>
        <w:t>国际法</w:t>
      </w:r>
      <w:r w:rsidRPr="006F0D3F">
        <w:rPr>
          <w:rFonts w:eastAsia="Times New Roman"/>
          <w:sz w:val="28"/>
          <w:szCs w:val="28"/>
          <w:u w:val="single"/>
        </w:rPr>
        <w:t xml:space="preserve">  </w:t>
      </w:r>
      <w:r w:rsidRPr="006F0D3F">
        <w:rPr>
          <w:rFonts w:ascii="黑体" w:eastAsia="黑体" w:hAnsi="黑体" w:cs="黑体" w:hint="eastAsia"/>
          <w:sz w:val="28"/>
          <w:szCs w:val="28"/>
          <w:lang w:val="zh-TW" w:eastAsia="zh-TW"/>
        </w:rPr>
        <w:t>年</w:t>
      </w:r>
      <w:r w:rsidRPr="006F0D3F">
        <w:rPr>
          <w:rFonts w:ascii="黑体" w:eastAsia="黑体" w:hAnsi="黑体" w:cs="黑体"/>
          <w:sz w:val="28"/>
          <w:szCs w:val="28"/>
          <w:lang w:val="zh-TW" w:eastAsia="zh-TW"/>
        </w:rPr>
        <w:t xml:space="preserve"> </w:t>
      </w:r>
      <w:r w:rsidRPr="006F0D3F">
        <w:rPr>
          <w:rFonts w:ascii="黑体" w:eastAsia="黑体" w:hAnsi="黑体" w:cs="黑体" w:hint="eastAsia"/>
          <w:sz w:val="28"/>
          <w:szCs w:val="28"/>
          <w:lang w:val="zh-TW" w:eastAsia="zh-TW"/>
        </w:rPr>
        <w:t>级</w:t>
      </w:r>
      <w:r w:rsidRPr="006F0D3F">
        <w:rPr>
          <w:rFonts w:eastAsia="Times New Roman"/>
          <w:sz w:val="28"/>
          <w:szCs w:val="28"/>
          <w:u w:val="single"/>
        </w:rPr>
        <w:t xml:space="preserve"> </w:t>
      </w:r>
      <w:r w:rsidRPr="006F0D3F">
        <w:rPr>
          <w:rFonts w:ascii="宋体" w:hAnsi="宋体" w:cs="宋体" w:hint="eastAsia"/>
          <w:sz w:val="28"/>
          <w:szCs w:val="28"/>
          <w:u w:val="single"/>
          <w:lang w:val="zh-TW" w:eastAsia="zh-TW"/>
        </w:rPr>
        <w:t>留学生</w:t>
      </w:r>
      <w:r w:rsidRPr="006F0D3F">
        <w:rPr>
          <w:rFonts w:ascii="??_GB2312" w:hAnsi="??_GB2312" w:cs="??_GB2312"/>
          <w:sz w:val="28"/>
          <w:szCs w:val="28"/>
          <w:u w:val="single"/>
        </w:rPr>
        <w:t xml:space="preserve"> </w:t>
      </w:r>
      <w:r w:rsidRPr="006F0D3F">
        <w:rPr>
          <w:rFonts w:ascii="宋体" w:hAnsi="宋体" w:cs="宋体" w:hint="eastAsia"/>
          <w:sz w:val="28"/>
          <w:szCs w:val="28"/>
          <w:u w:val="single"/>
          <w:lang w:val="zh-TW" w:eastAsia="zh-TW"/>
        </w:rPr>
        <w:t>（全英文授课）</w:t>
      </w:r>
      <w:r w:rsidRPr="006F0D3F">
        <w:rPr>
          <w:rFonts w:ascii="??_GB2312" w:hAnsi="??_GB2312" w:cs="??_GB2312"/>
          <w:sz w:val="28"/>
          <w:szCs w:val="28"/>
          <w:u w:val="single"/>
        </w:rPr>
        <w:t xml:space="preserve"> </w:t>
      </w:r>
    </w:p>
    <w:tbl>
      <w:tblPr>
        <w:tblW w:w="0" w:type="auto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756"/>
        <w:gridCol w:w="2996"/>
        <w:gridCol w:w="968"/>
        <w:gridCol w:w="1569"/>
        <w:gridCol w:w="1440"/>
        <w:gridCol w:w="1566"/>
      </w:tblGrid>
      <w:tr w:rsidR="006F0D3F" w:rsidRPr="006F0D3F">
        <w:trPr>
          <w:trHeight w:val="45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  <w:rPr>
                <w:rFonts w:eastAsia="Times New Roman"/>
              </w:rPr>
            </w:pP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周次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  <w:rPr>
                <w:rFonts w:eastAsia="Times New Roman"/>
              </w:rPr>
            </w:pP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课</w:t>
            </w:r>
            <w:r w:rsidRPr="006F0D3F">
              <w:rPr>
                <w:rFonts w:ascii="??" w:hAnsi="??" w:cs="??"/>
                <w:b/>
                <w:bCs/>
                <w:sz w:val="24"/>
                <w:lang w:val="zh-TW" w:eastAsia="zh-TW"/>
              </w:rPr>
              <w:t xml:space="preserve"> </w:t>
            </w: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程</w:t>
            </w:r>
            <w:r w:rsidRPr="006F0D3F">
              <w:rPr>
                <w:rFonts w:ascii="??" w:hAnsi="??" w:cs="??"/>
                <w:b/>
                <w:bCs/>
                <w:sz w:val="24"/>
                <w:lang w:val="zh-TW" w:eastAsia="zh-TW"/>
              </w:rPr>
              <w:t xml:space="preserve"> </w:t>
            </w: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内</w:t>
            </w:r>
            <w:r w:rsidRPr="006F0D3F">
              <w:rPr>
                <w:rFonts w:ascii="??" w:hAnsi="??" w:cs="??"/>
                <w:b/>
                <w:bCs/>
                <w:sz w:val="24"/>
                <w:lang w:val="zh-TW" w:eastAsia="zh-TW"/>
              </w:rPr>
              <w:t xml:space="preserve"> </w:t>
            </w: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  <w:rPr>
                <w:rFonts w:eastAsia="Times New Roman"/>
              </w:rPr>
            </w:pP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课时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  <w:rPr>
                <w:rFonts w:eastAsia="Times New Roman"/>
              </w:rPr>
            </w:pP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授课人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  <w:rPr>
                <w:rFonts w:eastAsia="Times New Roman"/>
              </w:rPr>
            </w:pP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职</w:t>
            </w:r>
            <w:r w:rsidRPr="006F0D3F">
              <w:rPr>
                <w:rFonts w:ascii="??" w:hAnsi="??" w:cs="??"/>
                <w:b/>
                <w:bCs/>
                <w:sz w:val="24"/>
                <w:lang w:val="zh-TW" w:eastAsia="zh-TW"/>
              </w:rPr>
              <w:t xml:space="preserve"> </w:t>
            </w: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  <w:rPr>
                <w:rFonts w:eastAsia="Times New Roman"/>
              </w:rPr>
            </w:pP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备</w:t>
            </w:r>
            <w:r w:rsidRPr="006F0D3F">
              <w:rPr>
                <w:rFonts w:ascii="??" w:hAnsi="??" w:cs="??"/>
                <w:b/>
                <w:bCs/>
                <w:sz w:val="24"/>
                <w:lang w:val="zh-TW" w:eastAsia="zh-TW"/>
              </w:rPr>
              <w:t xml:space="preserve">   </w:t>
            </w:r>
            <w:r w:rsidRPr="006F0D3F">
              <w:rPr>
                <w:rFonts w:ascii="宋体" w:hAnsi="宋体" w:cs="宋体" w:hint="eastAsia"/>
                <w:b/>
                <w:bCs/>
                <w:sz w:val="24"/>
                <w:lang w:val="zh-TW" w:eastAsia="zh-TW"/>
              </w:rPr>
              <w:t>注</w:t>
            </w:r>
          </w:p>
        </w:tc>
      </w:tr>
      <w:tr w:rsidR="006F0D3F" w:rsidRPr="006F0D3F" w:rsidTr="009A3852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  <w:rPr>
                <w:rFonts w:eastAsia="Times New Roman"/>
              </w:rPr>
            </w:pPr>
            <w:r w:rsidRPr="006F0D3F">
              <w:rPr>
                <w:rFonts w:eastAsia="Times New Roman"/>
                <w:sz w:val="24"/>
              </w:rPr>
              <w:t>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auto"/>
              </w:rPr>
            </w:pPr>
            <w:r w:rsidRPr="006F0D3F">
              <w:rPr>
                <w:rFonts w:ascii="Arial Unicode MS" w:hAnsi="Arial Unicode MS" w:cs="Arial Unicode MS" w:hint="eastAsia"/>
                <w:color w:val="auto"/>
              </w:rPr>
              <w:t>中国环境法体系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曹明德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widowControl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6F0D3F" w:rsidRPr="006F0D3F" w:rsidTr="009A3852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auto"/>
              </w:rPr>
            </w:pPr>
            <w:r w:rsidRPr="006F0D3F">
              <w:rPr>
                <w:rFonts w:ascii="Arial Unicode MS" w:hAnsi="Arial Unicode MS" w:cs="Arial Unicode MS" w:hint="eastAsia"/>
                <w:color w:val="auto"/>
              </w:rPr>
              <w:t>环境法的基本原则（一）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曹明德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widowControl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6F0D3F" w:rsidRPr="006F0D3F" w:rsidTr="009A3852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4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auto"/>
              </w:rPr>
            </w:pPr>
            <w:r w:rsidRPr="006F0D3F">
              <w:rPr>
                <w:rFonts w:ascii="Arial Unicode MS" w:hAnsi="Arial Unicode MS" w:cs="Arial Unicode MS" w:hint="eastAsia"/>
                <w:color w:val="auto"/>
              </w:rPr>
              <w:t>环境法的基本原则（二）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曹明德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widowControl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6F0D3F" w:rsidRPr="006F0D3F" w:rsidTr="009A3852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5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auto"/>
              </w:rPr>
            </w:pPr>
            <w:r w:rsidRPr="006F0D3F">
              <w:rPr>
                <w:rFonts w:ascii="Arial Unicode MS" w:hAnsi="Arial Unicode MS" w:cs="Arial Unicode MS" w:hint="eastAsia"/>
                <w:color w:val="auto"/>
              </w:rPr>
              <w:t>环境法的基本制度（一）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曹明德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widowControl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6F0D3F" w:rsidRPr="006F0D3F" w:rsidTr="009A3852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6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auto"/>
              </w:rPr>
            </w:pPr>
            <w:r w:rsidRPr="006F0D3F">
              <w:rPr>
                <w:rFonts w:ascii="Arial Unicode MS" w:hAnsi="Arial Unicode MS" w:cs="Arial Unicode MS" w:hint="eastAsia"/>
                <w:color w:val="auto"/>
              </w:rPr>
              <w:t>环境法的基本制度（一）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曹明德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widowControl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6F0D3F" w:rsidRPr="006F0D3F" w:rsidTr="009A3852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7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auto"/>
              </w:rPr>
            </w:pPr>
            <w:r w:rsidRPr="006F0D3F">
              <w:rPr>
                <w:rFonts w:ascii="Arial Unicode MS" w:hAnsi="Arial Unicode MS" w:cs="Arial Unicode MS" w:hint="eastAsia"/>
                <w:color w:val="auto"/>
              </w:rPr>
              <w:t>环境法的基本制度（二）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曹明德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widowControl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6F0D3F" w:rsidRPr="006F0D3F" w:rsidTr="009A3852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8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auto"/>
              </w:rPr>
            </w:pPr>
            <w:r w:rsidRPr="006F0D3F">
              <w:rPr>
                <w:rFonts w:ascii="Arial Unicode MS" w:hAnsi="Arial Unicode MS" w:cs="Arial Unicode MS" w:hint="eastAsia"/>
                <w:color w:val="auto"/>
              </w:rPr>
              <w:t>环境法的基本制度（三）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曹明德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widowControl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6F0D3F" w:rsidRPr="006F0D3F" w:rsidTr="009A3852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9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auto"/>
              </w:rPr>
            </w:pPr>
            <w:r w:rsidRPr="006F0D3F">
              <w:rPr>
                <w:rFonts w:ascii="Arial Unicode MS" w:hAnsi="Arial Unicode MS" w:cs="Arial Unicode MS" w:hint="eastAsia"/>
                <w:color w:val="auto"/>
              </w:rPr>
              <w:t>环境法的实施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曹明德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widowControl/>
              <w:jc w:val="left"/>
              <w:rPr>
                <w:kern w:val="0"/>
                <w:sz w:val="24"/>
                <w:lang w:eastAsia="en-US"/>
              </w:rPr>
            </w:pPr>
          </w:p>
        </w:tc>
      </w:tr>
      <w:tr w:rsidR="006F0D3F" w:rsidRPr="006F0D3F" w:rsidTr="009A3852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10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auto"/>
              </w:rPr>
            </w:pPr>
            <w:r w:rsidRPr="006F0D3F">
              <w:rPr>
                <w:rFonts w:ascii="Arial Unicode MS" w:hAnsi="Arial Unicode MS" w:cs="Arial Unicode MS" w:hint="eastAsia"/>
                <w:color w:val="auto"/>
              </w:rPr>
              <w:t>环境司法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eastAsia="Times New Roman"/>
                <w:sz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曹明德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jc w:val="center"/>
            </w:pPr>
            <w:r w:rsidRPr="006F0D3F">
              <w:rPr>
                <w:rFonts w:ascii="宋体" w:hAnsi="宋体" w:cs="宋体" w:hint="eastAsia"/>
                <w:sz w:val="24"/>
                <w:lang w:val="zh-TW" w:eastAsia="zh-TW"/>
              </w:rPr>
              <w:t>教授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0E4" w:rsidRPr="006F0D3F" w:rsidRDefault="006B50E4">
            <w:pPr>
              <w:widowControl/>
              <w:jc w:val="left"/>
              <w:rPr>
                <w:kern w:val="0"/>
                <w:sz w:val="24"/>
                <w:lang w:eastAsia="en-US"/>
              </w:rPr>
            </w:pPr>
          </w:p>
        </w:tc>
      </w:tr>
    </w:tbl>
    <w:p w:rsidR="00C07E73" w:rsidRPr="006F0D3F" w:rsidRDefault="00C07E73">
      <w:pPr>
        <w:jc w:val="center"/>
        <w:rPr>
          <w:b/>
          <w:bCs/>
          <w:sz w:val="36"/>
        </w:rPr>
      </w:pPr>
    </w:p>
    <w:p w:rsidR="006B50E4" w:rsidRPr="006F0D3F" w:rsidRDefault="006B50E4">
      <w:pPr>
        <w:jc w:val="center"/>
        <w:rPr>
          <w:b/>
          <w:bCs/>
          <w:sz w:val="36"/>
        </w:rPr>
      </w:pPr>
      <w:r w:rsidRPr="006F0D3F">
        <w:rPr>
          <w:rFonts w:hint="eastAsia"/>
          <w:b/>
          <w:bCs/>
          <w:sz w:val="36"/>
        </w:rPr>
        <w:t>课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程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进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度</w:t>
      </w:r>
      <w:r w:rsidRPr="006F0D3F">
        <w:rPr>
          <w:rFonts w:hint="eastAsia"/>
          <w:b/>
          <w:bCs/>
          <w:sz w:val="36"/>
        </w:rPr>
        <w:t xml:space="preserve"> </w:t>
      </w:r>
      <w:r w:rsidRPr="006F0D3F">
        <w:rPr>
          <w:rFonts w:hint="eastAsia"/>
          <w:b/>
          <w:bCs/>
          <w:sz w:val="36"/>
        </w:rPr>
        <w:t>表</w:t>
      </w:r>
    </w:p>
    <w:p w:rsidR="006B50E4" w:rsidRPr="006F0D3F" w:rsidRDefault="006B50E4">
      <w:pPr>
        <w:spacing w:line="480" w:lineRule="auto"/>
        <w:rPr>
          <w:sz w:val="28"/>
          <w:u w:val="single"/>
        </w:rPr>
      </w:pPr>
      <w:r w:rsidRPr="006F0D3F">
        <w:rPr>
          <w:rFonts w:eastAsia="黑体" w:hint="eastAsia"/>
          <w:sz w:val="28"/>
        </w:rPr>
        <w:t>课程名称</w:t>
      </w:r>
      <w:r w:rsidRPr="006F0D3F">
        <w:rPr>
          <w:rFonts w:hint="eastAsia"/>
          <w:szCs w:val="21"/>
          <w:u w:val="single"/>
        </w:rPr>
        <w:t>Intellectual Property Law</w:t>
      </w:r>
      <w:r w:rsidRPr="006F0D3F">
        <w:rPr>
          <w:rFonts w:eastAsia="黑体" w:hint="eastAsia"/>
          <w:sz w:val="28"/>
        </w:rPr>
        <w:t>专业</w:t>
      </w:r>
      <w:r w:rsidRPr="006F0D3F">
        <w:rPr>
          <w:rFonts w:hint="eastAsia"/>
          <w:sz w:val="28"/>
          <w:u w:val="single"/>
        </w:rPr>
        <w:t>国际法</w:t>
      </w:r>
      <w:r w:rsidRPr="006F0D3F">
        <w:rPr>
          <w:rFonts w:hint="eastAsia"/>
          <w:sz w:val="28"/>
          <w:u w:val="single"/>
        </w:rPr>
        <w:t xml:space="preserve"> </w:t>
      </w:r>
      <w:r w:rsidRPr="006F0D3F">
        <w:rPr>
          <w:rFonts w:eastAsia="黑体" w:hint="eastAsia"/>
          <w:sz w:val="28"/>
        </w:rPr>
        <w:t>年级</w:t>
      </w:r>
      <w:r w:rsidRPr="006F0D3F">
        <w:rPr>
          <w:rFonts w:hint="eastAsia"/>
          <w:sz w:val="28"/>
          <w:u w:val="single"/>
        </w:rPr>
        <w:t>留学生</w:t>
      </w:r>
      <w:r w:rsidRPr="006F0D3F">
        <w:rPr>
          <w:rFonts w:ascii="楷体_GB2312" w:eastAsia="楷体_GB2312" w:hint="eastAsia"/>
          <w:sz w:val="28"/>
          <w:u w:val="single"/>
        </w:rPr>
        <w:t xml:space="preserve"> （全英文授课）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652"/>
        <w:gridCol w:w="900"/>
        <w:gridCol w:w="1080"/>
        <w:gridCol w:w="1080"/>
        <w:gridCol w:w="1080"/>
      </w:tblGrid>
      <w:tr w:rsidR="006F0D3F" w:rsidRPr="006F0D3F">
        <w:trPr>
          <w:trHeight w:val="567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程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内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职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</w:t>
            </w:r>
            <w:r w:rsidRPr="006F0D3F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B50E4" w:rsidRPr="006F0D3F" w:rsidRDefault="006B50E4">
            <w:pPr>
              <w:jc w:val="center"/>
              <w:rPr>
                <w:b/>
                <w:bCs/>
                <w:sz w:val="24"/>
              </w:rPr>
            </w:pPr>
            <w:r w:rsidRPr="006F0D3F">
              <w:rPr>
                <w:rFonts w:hint="eastAsia"/>
                <w:b/>
                <w:bCs/>
                <w:sz w:val="24"/>
              </w:rPr>
              <w:t>备</w:t>
            </w:r>
            <w:r w:rsidRPr="006F0D3F">
              <w:rPr>
                <w:rFonts w:hint="eastAsia"/>
                <w:b/>
                <w:bCs/>
                <w:sz w:val="24"/>
              </w:rPr>
              <w:t xml:space="preserve">   </w:t>
            </w:r>
            <w:r w:rsidRPr="006F0D3F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F0D3F" w:rsidRPr="006F0D3F" w:rsidTr="00C07E73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2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Introduction to IPRs and IPR Law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proofErr w:type="gramStart"/>
            <w:r w:rsidRPr="006F0D3F">
              <w:rPr>
                <w:rFonts w:hint="eastAsia"/>
                <w:sz w:val="24"/>
              </w:rPr>
              <w:t>孔庆江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C07E73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3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Copyrights and Software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孔庆江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C07E73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 xml:space="preserve">Trademark Rights and Protection </w:t>
            </w:r>
            <w:r w:rsidRPr="006F0D3F">
              <w:rPr>
                <w:sz w:val="24"/>
              </w:rPr>
              <w:t>against</w:t>
            </w:r>
            <w:r w:rsidRPr="006F0D3F">
              <w:rPr>
                <w:rFonts w:hint="eastAsia"/>
                <w:sz w:val="24"/>
              </w:rPr>
              <w:t xml:space="preserve"> Unfair Competition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孔庆江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C07E73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5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Patent Rights and Trade Secrets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孔庆江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C07E73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6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Student Presentations on Designated Issues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孔庆江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C07E73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7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Other Types of IPRs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孔庆江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C07E73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8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Protection of IPRs in China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孔庆江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F0D3F" w:rsidRPr="006F0D3F" w:rsidTr="00C07E73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9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International Protection of IPRs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孔庆江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  <w:tr w:rsidR="006B50E4" w:rsidRPr="006F0D3F" w:rsidTr="00C07E73">
        <w:trPr>
          <w:trHeight w:val="20"/>
        </w:trPr>
        <w:tc>
          <w:tcPr>
            <w:tcW w:w="776" w:type="dxa"/>
            <w:vAlign w:val="center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10</w:t>
            </w:r>
          </w:p>
        </w:tc>
        <w:tc>
          <w:tcPr>
            <w:tcW w:w="3652" w:type="dxa"/>
          </w:tcPr>
          <w:p w:rsidR="006B50E4" w:rsidRPr="006F0D3F" w:rsidRDefault="006B50E4">
            <w:pPr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Examination</w:t>
            </w:r>
          </w:p>
        </w:tc>
        <w:tc>
          <w:tcPr>
            <w:tcW w:w="90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  <w:r w:rsidRPr="006F0D3F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proofErr w:type="gramStart"/>
            <w:r w:rsidRPr="006F0D3F">
              <w:rPr>
                <w:rFonts w:hint="eastAsia"/>
                <w:sz w:val="24"/>
              </w:rPr>
              <w:t>孔庆江</w:t>
            </w:r>
            <w:proofErr w:type="gramEnd"/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</w:pPr>
            <w:r w:rsidRPr="006F0D3F"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</w:tcPr>
          <w:p w:rsidR="006B50E4" w:rsidRPr="006F0D3F" w:rsidRDefault="006B50E4">
            <w:pPr>
              <w:jc w:val="center"/>
              <w:rPr>
                <w:sz w:val="24"/>
              </w:rPr>
            </w:pPr>
          </w:p>
        </w:tc>
      </w:tr>
    </w:tbl>
    <w:p w:rsidR="006B50E4" w:rsidRPr="006F0D3F" w:rsidRDefault="006B50E4">
      <w:pPr>
        <w:jc w:val="center"/>
        <w:rPr>
          <w:sz w:val="24"/>
        </w:rPr>
      </w:pPr>
    </w:p>
    <w:p w:rsidR="006B50E4" w:rsidRPr="006F0D3F" w:rsidRDefault="006B50E4">
      <w:pPr>
        <w:rPr>
          <w:sz w:val="24"/>
        </w:rPr>
      </w:pPr>
    </w:p>
    <w:p w:rsidR="006B50E4" w:rsidRPr="006F0D3F" w:rsidRDefault="006B50E4"/>
    <w:p w:rsidR="006B50E4" w:rsidRPr="006F0D3F" w:rsidRDefault="006B50E4"/>
    <w:sectPr w:rsidR="006B50E4" w:rsidRPr="006F0D3F" w:rsidSect="00B359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"/>
    <w:panose1 w:val="02020803070505020304"/>
    <w:charset w:val="00"/>
    <w:family w:val="modern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">
    <w:altName w:val="Lucida Sans Unicode"/>
    <w:charset w:val="00"/>
    <w:family w:val="moder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31CF5"/>
    <w:rsid w:val="000409DD"/>
    <w:rsid w:val="00043949"/>
    <w:rsid w:val="000449D5"/>
    <w:rsid w:val="00066D4A"/>
    <w:rsid w:val="000704D9"/>
    <w:rsid w:val="00073216"/>
    <w:rsid w:val="00083BEC"/>
    <w:rsid w:val="00096702"/>
    <w:rsid w:val="000C65B1"/>
    <w:rsid w:val="000D6701"/>
    <w:rsid w:val="000F2678"/>
    <w:rsid w:val="001143AF"/>
    <w:rsid w:val="00164EDC"/>
    <w:rsid w:val="00170484"/>
    <w:rsid w:val="0017515C"/>
    <w:rsid w:val="001817B6"/>
    <w:rsid w:val="0019619F"/>
    <w:rsid w:val="001A3615"/>
    <w:rsid w:val="001B6930"/>
    <w:rsid w:val="001B6E18"/>
    <w:rsid w:val="001C455A"/>
    <w:rsid w:val="001D3B40"/>
    <w:rsid w:val="001D6A39"/>
    <w:rsid w:val="001F06E4"/>
    <w:rsid w:val="00200F69"/>
    <w:rsid w:val="002249A0"/>
    <w:rsid w:val="00280CC5"/>
    <w:rsid w:val="00295253"/>
    <w:rsid w:val="0029596C"/>
    <w:rsid w:val="002B02B6"/>
    <w:rsid w:val="002B2303"/>
    <w:rsid w:val="002D5E78"/>
    <w:rsid w:val="002D798E"/>
    <w:rsid w:val="002E4459"/>
    <w:rsid w:val="00307423"/>
    <w:rsid w:val="003169DE"/>
    <w:rsid w:val="00317DBA"/>
    <w:rsid w:val="00346BED"/>
    <w:rsid w:val="00373911"/>
    <w:rsid w:val="003D6418"/>
    <w:rsid w:val="003E0E9B"/>
    <w:rsid w:val="003E650B"/>
    <w:rsid w:val="003F4DCA"/>
    <w:rsid w:val="004167C0"/>
    <w:rsid w:val="00461F3E"/>
    <w:rsid w:val="004767FE"/>
    <w:rsid w:val="004B4465"/>
    <w:rsid w:val="004B4810"/>
    <w:rsid w:val="0051153D"/>
    <w:rsid w:val="00537655"/>
    <w:rsid w:val="00541CD1"/>
    <w:rsid w:val="005536AE"/>
    <w:rsid w:val="00556FA6"/>
    <w:rsid w:val="005D5DA7"/>
    <w:rsid w:val="005D79E5"/>
    <w:rsid w:val="005E0685"/>
    <w:rsid w:val="0062145B"/>
    <w:rsid w:val="0062454E"/>
    <w:rsid w:val="00642492"/>
    <w:rsid w:val="006916BF"/>
    <w:rsid w:val="00691C11"/>
    <w:rsid w:val="00694E5B"/>
    <w:rsid w:val="006A1878"/>
    <w:rsid w:val="006B3BE7"/>
    <w:rsid w:val="006B4FEB"/>
    <w:rsid w:val="006B50E4"/>
    <w:rsid w:val="006C412D"/>
    <w:rsid w:val="006F0D3F"/>
    <w:rsid w:val="006F2B94"/>
    <w:rsid w:val="006F569A"/>
    <w:rsid w:val="006F57D6"/>
    <w:rsid w:val="00715571"/>
    <w:rsid w:val="0078621A"/>
    <w:rsid w:val="00794F8D"/>
    <w:rsid w:val="007A5A4D"/>
    <w:rsid w:val="007C04AB"/>
    <w:rsid w:val="007C1DE4"/>
    <w:rsid w:val="00807A98"/>
    <w:rsid w:val="00817971"/>
    <w:rsid w:val="0082397D"/>
    <w:rsid w:val="00830596"/>
    <w:rsid w:val="008716DC"/>
    <w:rsid w:val="00882B88"/>
    <w:rsid w:val="00896C9C"/>
    <w:rsid w:val="008B48FB"/>
    <w:rsid w:val="008B658A"/>
    <w:rsid w:val="008B7204"/>
    <w:rsid w:val="008C3B10"/>
    <w:rsid w:val="008D5FE6"/>
    <w:rsid w:val="009006F4"/>
    <w:rsid w:val="00942868"/>
    <w:rsid w:val="009449B7"/>
    <w:rsid w:val="009648A7"/>
    <w:rsid w:val="00971CFE"/>
    <w:rsid w:val="00974043"/>
    <w:rsid w:val="009746C1"/>
    <w:rsid w:val="009A3852"/>
    <w:rsid w:val="009B28A0"/>
    <w:rsid w:val="009C3A06"/>
    <w:rsid w:val="009D1E75"/>
    <w:rsid w:val="00A0762C"/>
    <w:rsid w:val="00A12BE4"/>
    <w:rsid w:val="00A15BA2"/>
    <w:rsid w:val="00A21143"/>
    <w:rsid w:val="00A26B35"/>
    <w:rsid w:val="00A52B0E"/>
    <w:rsid w:val="00A54721"/>
    <w:rsid w:val="00A54842"/>
    <w:rsid w:val="00A571A4"/>
    <w:rsid w:val="00A8265D"/>
    <w:rsid w:val="00A92C11"/>
    <w:rsid w:val="00AD65A9"/>
    <w:rsid w:val="00B157C9"/>
    <w:rsid w:val="00B359AD"/>
    <w:rsid w:val="00B401DF"/>
    <w:rsid w:val="00B40BDA"/>
    <w:rsid w:val="00B44F90"/>
    <w:rsid w:val="00B50F94"/>
    <w:rsid w:val="00B644E2"/>
    <w:rsid w:val="00B731AE"/>
    <w:rsid w:val="00B740B7"/>
    <w:rsid w:val="00B949AB"/>
    <w:rsid w:val="00B9599A"/>
    <w:rsid w:val="00B95EB3"/>
    <w:rsid w:val="00B967D6"/>
    <w:rsid w:val="00BA1B92"/>
    <w:rsid w:val="00BD6AC1"/>
    <w:rsid w:val="00BE16EB"/>
    <w:rsid w:val="00BF3466"/>
    <w:rsid w:val="00BF73D1"/>
    <w:rsid w:val="00BF7A07"/>
    <w:rsid w:val="00C07E73"/>
    <w:rsid w:val="00C66AD7"/>
    <w:rsid w:val="00C84BE3"/>
    <w:rsid w:val="00C8665C"/>
    <w:rsid w:val="00C95428"/>
    <w:rsid w:val="00CE1471"/>
    <w:rsid w:val="00CE1570"/>
    <w:rsid w:val="00D23687"/>
    <w:rsid w:val="00D46B63"/>
    <w:rsid w:val="00D7552E"/>
    <w:rsid w:val="00D76510"/>
    <w:rsid w:val="00DF01AB"/>
    <w:rsid w:val="00E13B02"/>
    <w:rsid w:val="00E47568"/>
    <w:rsid w:val="00E75356"/>
    <w:rsid w:val="00E77A58"/>
    <w:rsid w:val="00EB5F80"/>
    <w:rsid w:val="00EC39DB"/>
    <w:rsid w:val="00ED2400"/>
    <w:rsid w:val="00ED4AEB"/>
    <w:rsid w:val="00F35057"/>
    <w:rsid w:val="00F5339D"/>
    <w:rsid w:val="00FB3219"/>
    <w:rsid w:val="00FB745E"/>
    <w:rsid w:val="00FE73E8"/>
    <w:rsid w:val="00FF4DD2"/>
    <w:rsid w:val="079339B3"/>
    <w:rsid w:val="0EA44B1A"/>
    <w:rsid w:val="10E4145B"/>
    <w:rsid w:val="111D2854"/>
    <w:rsid w:val="135E3453"/>
    <w:rsid w:val="13671B64"/>
    <w:rsid w:val="145F5AF1"/>
    <w:rsid w:val="18804A5D"/>
    <w:rsid w:val="1A2608F3"/>
    <w:rsid w:val="1A915A23"/>
    <w:rsid w:val="1D9624ED"/>
    <w:rsid w:val="1E993340"/>
    <w:rsid w:val="1F1A0416"/>
    <w:rsid w:val="1F5748F8"/>
    <w:rsid w:val="29B53FFD"/>
    <w:rsid w:val="2BCC651C"/>
    <w:rsid w:val="402356C6"/>
    <w:rsid w:val="435A070C"/>
    <w:rsid w:val="45624364"/>
    <w:rsid w:val="459B1F40"/>
    <w:rsid w:val="48B25D55"/>
    <w:rsid w:val="49656FEF"/>
    <w:rsid w:val="4A946EA1"/>
    <w:rsid w:val="4AAA7A24"/>
    <w:rsid w:val="4B9F639D"/>
    <w:rsid w:val="50095F5C"/>
    <w:rsid w:val="53D77BB1"/>
    <w:rsid w:val="553304D8"/>
    <w:rsid w:val="56A62938"/>
    <w:rsid w:val="58E41B62"/>
    <w:rsid w:val="5AED57BB"/>
    <w:rsid w:val="5C0A6E8C"/>
    <w:rsid w:val="5C613B93"/>
    <w:rsid w:val="5CCC49CC"/>
    <w:rsid w:val="5D230C5E"/>
    <w:rsid w:val="5DF04B2E"/>
    <w:rsid w:val="5EAA3C7B"/>
    <w:rsid w:val="60DC5176"/>
    <w:rsid w:val="63EB60FE"/>
    <w:rsid w:val="66AB23FE"/>
    <w:rsid w:val="67B653AC"/>
    <w:rsid w:val="6CEF49F7"/>
    <w:rsid w:val="75E41876"/>
    <w:rsid w:val="75E450FA"/>
    <w:rsid w:val="77CC6EB7"/>
    <w:rsid w:val="7D0F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359AD"/>
    <w:rPr>
      <w:kern w:val="2"/>
      <w:sz w:val="18"/>
      <w:szCs w:val="18"/>
    </w:rPr>
  </w:style>
  <w:style w:type="character" w:customStyle="1" w:styleId="Char0">
    <w:name w:val="页脚 Char"/>
    <w:link w:val="a4"/>
    <w:rsid w:val="00B359AD"/>
    <w:rPr>
      <w:kern w:val="2"/>
      <w:sz w:val="18"/>
      <w:szCs w:val="18"/>
    </w:rPr>
  </w:style>
  <w:style w:type="character" w:customStyle="1" w:styleId="Char1">
    <w:name w:val="批注框文本 Char"/>
    <w:link w:val="a5"/>
    <w:rsid w:val="00B359AD"/>
    <w:rPr>
      <w:kern w:val="2"/>
      <w:sz w:val="18"/>
      <w:szCs w:val="18"/>
    </w:rPr>
  </w:style>
  <w:style w:type="paragraph" w:styleId="a4">
    <w:name w:val="footer"/>
    <w:basedOn w:val="a"/>
    <w:link w:val="Char0"/>
    <w:rsid w:val="00B35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B359AD"/>
    <w:rPr>
      <w:sz w:val="18"/>
      <w:szCs w:val="18"/>
    </w:rPr>
  </w:style>
  <w:style w:type="paragraph" w:styleId="a3">
    <w:name w:val="header"/>
    <w:basedOn w:val="a"/>
    <w:link w:val="Char"/>
    <w:rsid w:val="00B35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Body">
    <w:name w:val="Body"/>
    <w:qFormat/>
    <w:rsid w:val="00B359AD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Office_Word_97_-_2003___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F302-83F5-46F0-BB56-93322726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2172</Words>
  <Characters>12382</Characters>
  <Application>Microsoft Office Word</Application>
  <DocSecurity>0</DocSecurity>
  <PresentationFormat/>
  <Lines>103</Lines>
  <Paragraphs>29</Paragraphs>
  <Slides>0</Slides>
  <Notes>0</Notes>
  <HiddenSlides>0</HiddenSlides>
  <MMClips>0</MMClips>
  <ScaleCrop>false</ScaleCrop>
  <Manager/>
  <Company>WwW.YlmF.Com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HOME</cp:lastModifiedBy>
  <cp:revision>18</cp:revision>
  <cp:lastPrinted>2014-12-23T02:18:00Z</cp:lastPrinted>
  <dcterms:created xsi:type="dcterms:W3CDTF">2015-12-29T09:56:00Z</dcterms:created>
  <dcterms:modified xsi:type="dcterms:W3CDTF">2016-01-13T02:43:00Z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