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96" w:rsidRPr="000E6E96" w:rsidRDefault="000E6E96" w:rsidP="000E6E96">
      <w:pPr>
        <w:widowControl/>
        <w:rPr>
          <w:rFonts w:ascii="楷体" w:eastAsia="楷体" w:hAnsi="楷体" w:cs="宋体" w:hint="eastAsia"/>
          <w:kern w:val="0"/>
          <w:sz w:val="32"/>
          <w:szCs w:val="32"/>
        </w:rPr>
      </w:pPr>
      <w:r w:rsidRPr="000E6E96">
        <w:rPr>
          <w:rFonts w:ascii="楷体" w:eastAsia="楷体" w:hAnsi="楷体" w:cs="宋体" w:hint="eastAsia"/>
          <w:kern w:val="0"/>
          <w:sz w:val="32"/>
          <w:szCs w:val="32"/>
        </w:rPr>
        <w:t>附件8</w:t>
      </w:r>
    </w:p>
    <w:p w:rsidR="007A2F8D" w:rsidRPr="00356EE6" w:rsidRDefault="007A2F8D" w:rsidP="00356EE6">
      <w:pPr>
        <w:widowControl/>
        <w:spacing w:line="520" w:lineRule="exact"/>
        <w:jc w:val="center"/>
        <w:rPr>
          <w:rFonts w:ascii="方正小标宋简体" w:eastAsia="方正小标宋简体" w:hAnsi="宋体" w:cs="宋体"/>
          <w:kern w:val="0"/>
          <w:sz w:val="44"/>
          <w:szCs w:val="44"/>
        </w:rPr>
      </w:pPr>
      <w:r w:rsidRPr="00356EE6">
        <w:rPr>
          <w:rFonts w:ascii="方正小标宋简体" w:eastAsia="方正小标宋简体" w:hAnsi="宋体" w:cs="宋体"/>
          <w:kern w:val="0"/>
          <w:sz w:val="44"/>
          <w:szCs w:val="44"/>
        </w:rPr>
        <w:t>关于申请博士后科学基金购买文献资料免上固定资产的申请</w:t>
      </w:r>
    </w:p>
    <w:p w:rsidR="007A2F8D" w:rsidRPr="000E6E96" w:rsidRDefault="007A2F8D" w:rsidP="007A2F8D">
      <w:pPr>
        <w:widowControl/>
        <w:jc w:val="center"/>
        <w:rPr>
          <w:rFonts w:ascii="仿宋" w:eastAsia="仿宋" w:hAnsi="仿宋" w:cs="宋体"/>
          <w:kern w:val="0"/>
          <w:sz w:val="32"/>
          <w:szCs w:val="32"/>
        </w:rPr>
      </w:pPr>
    </w:p>
    <w:p w:rsidR="007A2F8D" w:rsidRPr="000E6E96" w:rsidRDefault="007A2F8D" w:rsidP="000E6E96">
      <w:pPr>
        <w:widowControl/>
        <w:spacing w:line="520" w:lineRule="exact"/>
        <w:jc w:val="left"/>
        <w:rPr>
          <w:rFonts w:ascii="仿宋" w:eastAsia="仿宋" w:hAnsi="仿宋" w:cs="宋体"/>
          <w:kern w:val="0"/>
          <w:sz w:val="32"/>
          <w:szCs w:val="32"/>
        </w:rPr>
      </w:pPr>
      <w:r w:rsidRPr="000E6E96">
        <w:rPr>
          <w:rFonts w:ascii="仿宋" w:eastAsia="仿宋" w:hAnsi="仿宋" w:cs="宋体"/>
          <w:kern w:val="0"/>
          <w:sz w:val="32"/>
          <w:szCs w:val="32"/>
        </w:rPr>
        <w:t>财务处</w:t>
      </w:r>
      <w:r w:rsidRPr="000E6E96">
        <w:rPr>
          <w:rFonts w:ascii="仿宋" w:eastAsia="仿宋" w:hAnsi="仿宋" w:cs="宋体" w:hint="eastAsia"/>
          <w:kern w:val="0"/>
          <w:sz w:val="32"/>
          <w:szCs w:val="32"/>
        </w:rPr>
        <w:t>、</w:t>
      </w:r>
      <w:r w:rsidRPr="000E6E96">
        <w:rPr>
          <w:rFonts w:ascii="仿宋" w:eastAsia="仿宋" w:hAnsi="仿宋" w:cs="宋体"/>
          <w:kern w:val="0"/>
          <w:sz w:val="32"/>
          <w:szCs w:val="32"/>
        </w:rPr>
        <w:t>资产处：</w:t>
      </w:r>
    </w:p>
    <w:p w:rsidR="007A2F8D" w:rsidRPr="000E6E96" w:rsidRDefault="007A2F8D" w:rsidP="000E6E96">
      <w:pPr>
        <w:widowControl/>
        <w:spacing w:line="520" w:lineRule="exact"/>
        <w:ind w:firstLineChars="200" w:firstLine="640"/>
        <w:jc w:val="left"/>
        <w:rPr>
          <w:rFonts w:ascii="仿宋" w:eastAsia="仿宋" w:hAnsi="仿宋" w:cs="宋体"/>
          <w:kern w:val="0"/>
          <w:sz w:val="32"/>
          <w:szCs w:val="32"/>
        </w:rPr>
      </w:pPr>
      <w:bookmarkStart w:id="0" w:name="_GoBack"/>
      <w:bookmarkEnd w:id="0"/>
      <w:r w:rsidRPr="000E6E96">
        <w:rPr>
          <w:rFonts w:ascii="仿宋" w:eastAsia="仿宋" w:hAnsi="仿宋" w:cs="宋体"/>
          <w:kern w:val="0"/>
          <w:sz w:val="32"/>
          <w:szCs w:val="32"/>
        </w:rPr>
        <w:t>根据《中国博士后科学基金会资助规定》第二十一条之规定：“资助金的开支范围包括科研必需的仪器设备费、实验材料费、出版/文献/信息传播/知识产权事务费、会议费、差旅费、专家咨询费、国际合作与交流费和劳务费的开支。”博士后可以用资助金购买文献资料。鉴于博士后在站时间短，科研任务无法在站期间全部完成，为科研的顺利进行，特申请：博士后人员用中国博士后科学基金资助金购买文献资料免上固定资产。</w:t>
      </w:r>
      <w:r w:rsidRPr="000E6E96">
        <w:rPr>
          <w:rFonts w:ascii="仿宋" w:eastAsia="仿宋" w:hAnsi="仿宋" w:cs="宋体"/>
          <w:kern w:val="0"/>
          <w:sz w:val="32"/>
          <w:szCs w:val="32"/>
        </w:rPr>
        <w:br/>
      </w:r>
      <w:r w:rsidRPr="000E6E96">
        <w:rPr>
          <w:rFonts w:ascii="仿宋" w:eastAsia="仿宋" w:hAnsi="仿宋" w:cs="宋体" w:hint="eastAsia"/>
          <w:kern w:val="0"/>
          <w:sz w:val="32"/>
          <w:szCs w:val="32"/>
        </w:rPr>
        <w:t xml:space="preserve">    </w:t>
      </w:r>
      <w:r w:rsidRPr="000E6E96">
        <w:rPr>
          <w:rFonts w:ascii="仿宋" w:eastAsia="仿宋" w:hAnsi="仿宋" w:cs="宋体"/>
          <w:kern w:val="0"/>
          <w:sz w:val="32"/>
          <w:szCs w:val="32"/>
        </w:rPr>
        <w:t>我校博士后</w:t>
      </w:r>
      <w:r w:rsidR="00C44E37" w:rsidRPr="000E6E96">
        <w:rPr>
          <w:rFonts w:ascii="仿宋" w:eastAsia="仿宋" w:hAnsi="仿宋" w:cs="宋体" w:hint="eastAsia"/>
          <w:kern w:val="0"/>
          <w:sz w:val="32"/>
          <w:szCs w:val="32"/>
        </w:rPr>
        <w:t>X</w:t>
      </w:r>
      <w:r w:rsidR="00C44E37" w:rsidRPr="000E6E96">
        <w:rPr>
          <w:rFonts w:ascii="仿宋" w:eastAsia="仿宋" w:hAnsi="仿宋" w:cs="宋体"/>
          <w:kern w:val="0"/>
          <w:sz w:val="32"/>
          <w:szCs w:val="32"/>
        </w:rPr>
        <w:t>X</w:t>
      </w:r>
      <w:r w:rsidRPr="000E6E96">
        <w:rPr>
          <w:rFonts w:ascii="仿宋" w:eastAsia="仿宋" w:hAnsi="仿宋" w:cs="宋体"/>
          <w:kern w:val="0"/>
          <w:sz w:val="32"/>
          <w:szCs w:val="32"/>
        </w:rPr>
        <w:t>申获第</w:t>
      </w:r>
      <w:r w:rsidR="00C44E37" w:rsidRPr="000E6E96">
        <w:rPr>
          <w:rFonts w:ascii="仿宋" w:eastAsia="仿宋" w:hAnsi="仿宋" w:cs="宋体" w:hint="eastAsia"/>
          <w:kern w:val="0"/>
          <w:sz w:val="32"/>
          <w:szCs w:val="32"/>
        </w:rPr>
        <w:t>X</w:t>
      </w:r>
      <w:r w:rsidRPr="000E6E96">
        <w:rPr>
          <w:rFonts w:ascii="仿宋" w:eastAsia="仿宋" w:hAnsi="仿宋" w:cs="宋体"/>
          <w:kern w:val="0"/>
          <w:sz w:val="32"/>
          <w:szCs w:val="32"/>
        </w:rPr>
        <w:t>批中国博士后科学基金</w:t>
      </w:r>
      <w:r w:rsidRPr="000E6E96">
        <w:rPr>
          <w:rFonts w:ascii="仿宋" w:eastAsia="仿宋" w:hAnsi="仿宋" w:cs="宋体" w:hint="eastAsia"/>
          <w:kern w:val="0"/>
          <w:sz w:val="32"/>
          <w:szCs w:val="32"/>
        </w:rPr>
        <w:t>特别</w:t>
      </w:r>
      <w:r w:rsidRPr="000E6E96">
        <w:rPr>
          <w:rFonts w:ascii="仿宋" w:eastAsia="仿宋" w:hAnsi="仿宋" w:cs="宋体"/>
          <w:kern w:val="0"/>
          <w:sz w:val="32"/>
          <w:szCs w:val="32"/>
        </w:rPr>
        <w:t>资助项目，资助编号</w:t>
      </w:r>
      <w:r w:rsidRPr="000E6E96">
        <w:rPr>
          <w:rFonts w:ascii="仿宋" w:eastAsia="仿宋" w:hAnsi="仿宋" w:cs="宋体" w:hint="eastAsia"/>
          <w:kern w:val="0"/>
          <w:sz w:val="32"/>
          <w:szCs w:val="32"/>
        </w:rPr>
        <w:t>为</w:t>
      </w:r>
      <w:r w:rsidR="00C44E37" w:rsidRPr="000E6E96">
        <w:rPr>
          <w:rFonts w:ascii="仿宋" w:eastAsia="仿宋" w:hAnsi="仿宋" w:cs="宋体"/>
          <w:kern w:val="0"/>
          <w:sz w:val="32"/>
          <w:szCs w:val="32"/>
        </w:rPr>
        <w:t>XXX</w:t>
      </w:r>
      <w:r w:rsidRPr="000E6E96">
        <w:rPr>
          <w:rFonts w:ascii="仿宋" w:eastAsia="仿宋" w:hAnsi="仿宋" w:cs="宋体"/>
          <w:kern w:val="0"/>
          <w:sz w:val="32"/>
          <w:szCs w:val="32"/>
        </w:rPr>
        <w:t>资助金额</w:t>
      </w:r>
      <w:r w:rsidR="00C44E37" w:rsidRPr="000E6E96">
        <w:rPr>
          <w:rFonts w:ascii="仿宋" w:eastAsia="仿宋" w:hAnsi="仿宋" w:cs="宋体"/>
          <w:kern w:val="0"/>
          <w:sz w:val="32"/>
          <w:szCs w:val="32"/>
        </w:rPr>
        <w:t>XXX</w:t>
      </w:r>
      <w:r w:rsidRPr="000E6E96">
        <w:rPr>
          <w:rFonts w:ascii="仿宋" w:eastAsia="仿宋" w:hAnsi="仿宋" w:cs="宋体"/>
          <w:kern w:val="0"/>
          <w:sz w:val="32"/>
          <w:szCs w:val="32"/>
        </w:rPr>
        <w:t>万元。本次申请免上固定资产图书发票</w:t>
      </w:r>
      <w:r w:rsidR="00636C22" w:rsidRPr="000E6E96">
        <w:rPr>
          <w:rFonts w:ascii="仿宋" w:eastAsia="仿宋" w:hAnsi="仿宋" w:cs="宋体" w:hint="eastAsia"/>
          <w:kern w:val="0"/>
          <w:sz w:val="32"/>
          <w:szCs w:val="32"/>
        </w:rPr>
        <w:t xml:space="preserve">    </w:t>
      </w:r>
      <w:r w:rsidRPr="000E6E96">
        <w:rPr>
          <w:rFonts w:ascii="仿宋" w:eastAsia="仿宋" w:hAnsi="仿宋" w:cs="宋体"/>
          <w:kern w:val="0"/>
          <w:sz w:val="32"/>
          <w:szCs w:val="32"/>
        </w:rPr>
        <w:t>张、金额</w:t>
      </w:r>
      <w:r w:rsidR="00636C22" w:rsidRPr="000E6E96">
        <w:rPr>
          <w:rFonts w:ascii="仿宋" w:eastAsia="仿宋" w:hAnsi="仿宋" w:cs="宋体" w:hint="eastAsia"/>
          <w:kern w:val="0"/>
          <w:sz w:val="32"/>
          <w:szCs w:val="32"/>
        </w:rPr>
        <w:t>为</w:t>
      </w:r>
      <w:r w:rsidR="000E6E96">
        <w:rPr>
          <w:rFonts w:ascii="仿宋" w:eastAsia="仿宋" w:hAnsi="仿宋" w:cs="宋体" w:hint="eastAsia"/>
          <w:kern w:val="0"/>
          <w:sz w:val="32"/>
          <w:szCs w:val="32"/>
        </w:rPr>
        <w:t xml:space="preserve">   </w:t>
      </w:r>
      <w:r w:rsidRPr="000E6E96">
        <w:rPr>
          <w:rFonts w:ascii="仿宋" w:eastAsia="仿宋" w:hAnsi="仿宋" w:cs="宋体"/>
          <w:kern w:val="0"/>
          <w:sz w:val="32"/>
          <w:szCs w:val="32"/>
        </w:rPr>
        <w:t>元（具体单据附后）。</w:t>
      </w:r>
      <w:r w:rsidRPr="000E6E96">
        <w:rPr>
          <w:rFonts w:ascii="仿宋" w:eastAsia="仿宋" w:hAnsi="仿宋" w:cs="宋体"/>
          <w:kern w:val="0"/>
          <w:sz w:val="32"/>
          <w:szCs w:val="32"/>
        </w:rPr>
        <w:br/>
      </w:r>
      <w:r w:rsidR="00636C22" w:rsidRPr="000E6E96">
        <w:rPr>
          <w:rFonts w:ascii="仿宋" w:eastAsia="仿宋" w:hAnsi="仿宋" w:cs="宋体"/>
          <w:kern w:val="0"/>
          <w:sz w:val="32"/>
          <w:szCs w:val="32"/>
        </w:rPr>
        <w:t>特此申请，望批准</w:t>
      </w:r>
      <w:r w:rsidR="00636C22" w:rsidRPr="000E6E96">
        <w:rPr>
          <w:rFonts w:ascii="仿宋" w:eastAsia="仿宋" w:hAnsi="仿宋" w:cs="宋体" w:hint="eastAsia"/>
          <w:kern w:val="0"/>
          <w:sz w:val="32"/>
          <w:szCs w:val="32"/>
        </w:rPr>
        <w:t>！</w:t>
      </w:r>
    </w:p>
    <w:p w:rsidR="00636C22" w:rsidRPr="000E6E96" w:rsidRDefault="00636C22" w:rsidP="00636C22">
      <w:pPr>
        <w:widowControl/>
        <w:spacing w:line="360" w:lineRule="auto"/>
        <w:ind w:leftChars="200" w:left="420"/>
        <w:jc w:val="left"/>
        <w:rPr>
          <w:rFonts w:ascii="仿宋" w:eastAsia="仿宋" w:hAnsi="仿宋" w:cs="宋体"/>
          <w:kern w:val="0"/>
          <w:sz w:val="32"/>
          <w:szCs w:val="32"/>
        </w:rPr>
      </w:pPr>
    </w:p>
    <w:p w:rsidR="00636C22" w:rsidRPr="000E6E96" w:rsidRDefault="00636C22" w:rsidP="00636C22">
      <w:pPr>
        <w:widowControl/>
        <w:spacing w:line="360" w:lineRule="auto"/>
        <w:ind w:leftChars="200" w:left="420"/>
        <w:jc w:val="left"/>
        <w:rPr>
          <w:rFonts w:ascii="仿宋" w:eastAsia="仿宋" w:hAnsi="仿宋" w:cs="宋体"/>
          <w:kern w:val="0"/>
          <w:sz w:val="32"/>
          <w:szCs w:val="32"/>
        </w:rPr>
      </w:pPr>
    </w:p>
    <w:p w:rsidR="00F42AF3" w:rsidRPr="000E6E96" w:rsidRDefault="00C44E37" w:rsidP="000E6E96">
      <w:pPr>
        <w:tabs>
          <w:tab w:val="left" w:pos="7785"/>
        </w:tabs>
        <w:ind w:firstLineChars="1800" w:firstLine="5760"/>
        <w:rPr>
          <w:rFonts w:ascii="仿宋" w:eastAsia="仿宋" w:hAnsi="仿宋"/>
          <w:sz w:val="32"/>
          <w:szCs w:val="32"/>
        </w:rPr>
      </w:pPr>
      <w:r w:rsidRPr="000E6E96">
        <w:rPr>
          <w:rFonts w:ascii="仿宋" w:eastAsia="仿宋" w:hAnsi="仿宋" w:hint="eastAsia"/>
          <w:sz w:val="32"/>
          <w:szCs w:val="32"/>
        </w:rPr>
        <w:t>署名</w:t>
      </w:r>
    </w:p>
    <w:p w:rsidR="00C44E37" w:rsidRPr="000E6E96" w:rsidRDefault="00C44E37" w:rsidP="000E6E96">
      <w:pPr>
        <w:tabs>
          <w:tab w:val="left" w:pos="7785"/>
        </w:tabs>
        <w:ind w:firstLineChars="1800" w:firstLine="5760"/>
        <w:rPr>
          <w:rFonts w:ascii="仿宋" w:eastAsia="仿宋" w:hAnsi="仿宋"/>
          <w:sz w:val="32"/>
          <w:szCs w:val="32"/>
        </w:rPr>
      </w:pPr>
      <w:r w:rsidRPr="000E6E96">
        <w:rPr>
          <w:rFonts w:ascii="仿宋" w:eastAsia="仿宋" w:hAnsi="仿宋" w:hint="eastAsia"/>
          <w:sz w:val="32"/>
          <w:szCs w:val="32"/>
        </w:rPr>
        <w:t>日期</w:t>
      </w:r>
    </w:p>
    <w:sectPr w:rsidR="00C44E37" w:rsidRPr="000E6E96" w:rsidSect="00BF7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42" w:rsidRDefault="00DF6B42" w:rsidP="000E6E96">
      <w:r>
        <w:separator/>
      </w:r>
    </w:p>
  </w:endnote>
  <w:endnote w:type="continuationSeparator" w:id="0">
    <w:p w:rsidR="00DF6B42" w:rsidRDefault="00DF6B42" w:rsidP="000E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42" w:rsidRDefault="00DF6B42" w:rsidP="000E6E96">
      <w:r>
        <w:separator/>
      </w:r>
    </w:p>
  </w:footnote>
  <w:footnote w:type="continuationSeparator" w:id="0">
    <w:p w:rsidR="00DF6B42" w:rsidRDefault="00DF6B42" w:rsidP="000E6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F8D"/>
    <w:rsid w:val="000D33D4"/>
    <w:rsid w:val="000E6E96"/>
    <w:rsid w:val="00356EE6"/>
    <w:rsid w:val="00540DFB"/>
    <w:rsid w:val="0058702C"/>
    <w:rsid w:val="00636C22"/>
    <w:rsid w:val="006616B2"/>
    <w:rsid w:val="007A2F8D"/>
    <w:rsid w:val="00941112"/>
    <w:rsid w:val="00B47D4F"/>
    <w:rsid w:val="00BF7282"/>
    <w:rsid w:val="00C44E37"/>
    <w:rsid w:val="00C96D8E"/>
    <w:rsid w:val="00DF6B42"/>
    <w:rsid w:val="00E1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94E39"/>
  <w15:docId w15:val="{EC4F7BAD-0C50-4B39-B0F1-E9FAA579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E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6E96"/>
    <w:rPr>
      <w:sz w:val="18"/>
      <w:szCs w:val="18"/>
    </w:rPr>
  </w:style>
  <w:style w:type="paragraph" w:styleId="a5">
    <w:name w:val="footer"/>
    <w:basedOn w:val="a"/>
    <w:link w:val="a6"/>
    <w:uiPriority w:val="99"/>
    <w:unhideWhenUsed/>
    <w:rsid w:val="000E6E96"/>
    <w:pPr>
      <w:tabs>
        <w:tab w:val="center" w:pos="4153"/>
        <w:tab w:val="right" w:pos="8306"/>
      </w:tabs>
      <w:snapToGrid w:val="0"/>
      <w:jc w:val="left"/>
    </w:pPr>
    <w:rPr>
      <w:sz w:val="18"/>
      <w:szCs w:val="18"/>
    </w:rPr>
  </w:style>
  <w:style w:type="character" w:customStyle="1" w:styleId="a6">
    <w:name w:val="页脚 字符"/>
    <w:basedOn w:val="a0"/>
    <w:link w:val="a5"/>
    <w:uiPriority w:val="99"/>
    <w:rsid w:val="000E6E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86647">
      <w:bodyDiv w:val="1"/>
      <w:marLeft w:val="0"/>
      <w:marRight w:val="0"/>
      <w:marTop w:val="0"/>
      <w:marBottom w:val="0"/>
      <w:divBdr>
        <w:top w:val="none" w:sz="0" w:space="0" w:color="auto"/>
        <w:left w:val="none" w:sz="0" w:space="0" w:color="auto"/>
        <w:bottom w:val="none" w:sz="0" w:space="0" w:color="auto"/>
        <w:right w:val="none" w:sz="0" w:space="0" w:color="auto"/>
      </w:divBdr>
      <w:divsChild>
        <w:div w:id="20738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dcterms:created xsi:type="dcterms:W3CDTF">2015-12-01T08:07:00Z</dcterms:created>
  <dcterms:modified xsi:type="dcterms:W3CDTF">2018-12-11T09:00:00Z</dcterms:modified>
</cp:coreProperties>
</file>