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27" w:rsidRPr="00F6043B" w:rsidRDefault="00A323FE" w:rsidP="00A1700F">
      <w:pPr>
        <w:tabs>
          <w:tab w:val="left" w:pos="1185"/>
          <w:tab w:val="center" w:pos="4819"/>
        </w:tabs>
        <w:spacing w:line="360" w:lineRule="auto"/>
        <w:jc w:val="center"/>
        <w:rPr>
          <w:rFonts w:ascii="黑体" w:eastAsia="黑体"/>
          <w:sz w:val="30"/>
          <w:szCs w:val="30"/>
        </w:rPr>
      </w:pPr>
      <w:r w:rsidRPr="00F6043B">
        <w:rPr>
          <w:rFonts w:ascii="黑体" w:eastAsia="黑体"/>
          <w:sz w:val="30"/>
          <w:szCs w:val="30"/>
        </w:rPr>
        <w:t>201</w:t>
      </w:r>
      <w:r w:rsidR="004F675B" w:rsidRPr="00F6043B">
        <w:rPr>
          <w:rFonts w:ascii="黑体" w:eastAsia="黑体" w:hint="eastAsia"/>
          <w:sz w:val="30"/>
          <w:szCs w:val="30"/>
        </w:rPr>
        <w:t>7</w:t>
      </w:r>
      <w:r w:rsidRPr="00F6043B">
        <w:rPr>
          <w:rFonts w:ascii="黑体" w:eastAsia="黑体" w:hint="eastAsia"/>
          <w:sz w:val="30"/>
          <w:szCs w:val="30"/>
        </w:rPr>
        <w:t>年面向</w:t>
      </w:r>
      <w:r w:rsidR="00D72845" w:rsidRPr="00F6043B">
        <w:rPr>
          <w:rFonts w:ascii="黑体" w:eastAsia="黑体" w:hint="eastAsia"/>
          <w:sz w:val="30"/>
          <w:szCs w:val="30"/>
        </w:rPr>
        <w:t>香</w:t>
      </w:r>
      <w:r w:rsidRPr="00F6043B">
        <w:rPr>
          <w:rFonts w:ascii="黑体" w:eastAsia="黑体" w:hint="eastAsia"/>
          <w:sz w:val="30"/>
          <w:szCs w:val="30"/>
        </w:rPr>
        <w:t>港</w:t>
      </w:r>
      <w:r w:rsidR="00D72845" w:rsidRPr="00F6043B">
        <w:rPr>
          <w:rFonts w:ascii="黑体" w:eastAsia="黑体" w:hint="eastAsia"/>
          <w:sz w:val="30"/>
          <w:szCs w:val="30"/>
        </w:rPr>
        <w:t>、</w:t>
      </w:r>
      <w:r w:rsidRPr="00F6043B">
        <w:rPr>
          <w:rFonts w:ascii="黑体" w:eastAsia="黑体" w:hint="eastAsia"/>
          <w:sz w:val="30"/>
          <w:szCs w:val="30"/>
        </w:rPr>
        <w:t>澳</w:t>
      </w:r>
      <w:r w:rsidR="00D72845" w:rsidRPr="00F6043B">
        <w:rPr>
          <w:rFonts w:ascii="黑体" w:eastAsia="黑体" w:hint="eastAsia"/>
          <w:sz w:val="30"/>
          <w:szCs w:val="30"/>
        </w:rPr>
        <w:t>门、</w:t>
      </w:r>
      <w:r w:rsidRPr="00F6043B">
        <w:rPr>
          <w:rFonts w:ascii="黑体" w:eastAsia="黑体" w:hint="eastAsia"/>
          <w:sz w:val="30"/>
          <w:szCs w:val="30"/>
        </w:rPr>
        <w:t>台</w:t>
      </w:r>
      <w:r w:rsidR="00D72845" w:rsidRPr="00F6043B">
        <w:rPr>
          <w:rFonts w:ascii="黑体" w:eastAsia="黑体" w:hint="eastAsia"/>
          <w:sz w:val="30"/>
          <w:szCs w:val="30"/>
        </w:rPr>
        <w:t>湾</w:t>
      </w:r>
      <w:r w:rsidRPr="00F6043B">
        <w:rPr>
          <w:rFonts w:ascii="黑体" w:eastAsia="黑体" w:hint="eastAsia"/>
          <w:sz w:val="30"/>
          <w:szCs w:val="30"/>
        </w:rPr>
        <w:t>地区招收硕士研究生</w:t>
      </w:r>
    </w:p>
    <w:p w:rsidR="003D7C21" w:rsidRPr="003D7C21" w:rsidRDefault="00A323FE" w:rsidP="00A1700F">
      <w:pPr>
        <w:tabs>
          <w:tab w:val="left" w:pos="1185"/>
          <w:tab w:val="center" w:pos="4819"/>
        </w:tabs>
        <w:spacing w:afterLines="50" w:after="156" w:line="360" w:lineRule="auto"/>
        <w:jc w:val="center"/>
      </w:pPr>
      <w:r w:rsidRPr="00F6043B">
        <w:rPr>
          <w:rFonts w:ascii="黑体" w:eastAsia="黑体" w:hint="eastAsia"/>
          <w:sz w:val="30"/>
          <w:szCs w:val="30"/>
        </w:rPr>
        <w:t>初试科目命题范围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2479"/>
        <w:gridCol w:w="5527"/>
      </w:tblGrid>
      <w:tr w:rsidR="00A323FE" w:rsidRPr="00710971" w:rsidTr="008A13F3">
        <w:trPr>
          <w:trHeight w:val="570"/>
          <w:tblHeader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bookmarkStart w:id="0" w:name="RANGE!A1:E272"/>
            <w:bookmarkEnd w:id="0"/>
            <w:r w:rsidRPr="00710971">
              <w:rPr>
                <w:rFonts w:ascii="黑体" w:eastAsia="黑体" w:hint="eastAsia"/>
                <w:sz w:val="22"/>
                <w:szCs w:val="22"/>
              </w:rPr>
              <w:t>科目</w:t>
            </w:r>
            <w:r w:rsidRPr="00710971">
              <w:rPr>
                <w:rFonts w:ascii="黑体" w:eastAsia="黑体" w:hint="eastAsia"/>
                <w:sz w:val="22"/>
                <w:szCs w:val="22"/>
              </w:rPr>
              <w:br w:type="textWrapping" w:clear="all"/>
              <w:t>代码</w:t>
            </w:r>
            <w:r w:rsidRPr="00710971">
              <w:t xml:space="preserve"> 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CF0064">
              <w:rPr>
                <w:rFonts w:ascii="黑体" w:eastAsia="黑体" w:hint="eastAsia"/>
                <w:sz w:val="22"/>
                <w:szCs w:val="22"/>
              </w:rPr>
              <w:t>考试科目</w:t>
            </w:r>
            <w:r w:rsidRPr="00CF0064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710971">
              <w:rPr>
                <w:rFonts w:ascii="黑体" w:eastAsia="黑体" w:hint="eastAsia"/>
                <w:sz w:val="22"/>
                <w:szCs w:val="22"/>
              </w:rPr>
              <w:t>命题范围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英语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大学英语教学大纲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俄语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大学俄语教学大纲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日语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大学日语教学大纲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104</w:t>
            </w:r>
            <w:r w:rsidR="00A323FE" w:rsidRPr="00710971">
              <w:t xml:space="preserve"> 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德语</w:t>
            </w:r>
            <w:r w:rsidRPr="00CF0064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大学德语教学大纲</w:t>
            </w:r>
            <w:r w:rsidR="00A323FE"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105</w:t>
            </w:r>
            <w:r w:rsidR="00A323FE" w:rsidRPr="00710971">
              <w:t xml:space="preserve"> 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法语</w:t>
            </w:r>
            <w:r w:rsidRPr="00CF0064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943CC9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内地</w:t>
            </w:r>
            <w:r w:rsidR="00A323FE" w:rsidRPr="00710971">
              <w:rPr>
                <w:rFonts w:hint="eastAsia"/>
                <w:sz w:val="22"/>
                <w:szCs w:val="22"/>
              </w:rPr>
              <w:t>大学法语教学大纲</w:t>
            </w:r>
            <w:r w:rsidR="00A323FE"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西班牙语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C45A2F" w:rsidP="00AB32CD">
            <w:pPr>
              <w:spacing w:line="260" w:lineRule="atLeas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</w:rPr>
              <w:t>参考欧框B1(笔试)标准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意大利语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ascii="宋体" w:hAnsi="宋体" w:cs="宋体" w:hint="eastAsia"/>
                <w:kern w:val="0"/>
                <w:sz w:val="22"/>
              </w:rPr>
              <w:t>欧洲语言参考框架A2水平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701</w:t>
            </w:r>
            <w:r w:rsidR="00A323FE" w:rsidRPr="00584653">
              <w:t xml:space="preserve"> 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法学综合</w:t>
            </w:r>
            <w:proofErr w:type="gramStart"/>
            <w:r w:rsidRPr="00584653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</w:pPr>
            <w:r w:rsidRPr="00710971">
              <w:rPr>
                <w:rFonts w:hint="eastAsia"/>
                <w:sz w:val="22"/>
                <w:szCs w:val="22"/>
              </w:rPr>
              <w:t>宪法学（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分）：中国宪法；</w:t>
            </w:r>
            <w:r w:rsidRPr="00710971">
              <w:t xml:space="preserve"> </w:t>
            </w:r>
          </w:p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刑法学（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分）：</w:t>
            </w:r>
            <w:r w:rsidR="00990151" w:rsidRPr="00CF0064">
              <w:rPr>
                <w:rFonts w:asciiTheme="minorEastAsia" w:eastAsiaTheme="minorEastAsia" w:hAnsiTheme="minorEastAsia" w:hint="eastAsia"/>
                <w:sz w:val="22"/>
                <w:szCs w:val="22"/>
              </w:rPr>
              <w:t>中国刑法总论、中国刑法分论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702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</w:t>
            </w:r>
            <w:proofErr w:type="gramStart"/>
            <w:r w:rsidRPr="00584653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哲学原理</w:t>
            </w:r>
            <w:r w:rsidRPr="00710971">
              <w:rPr>
                <w:rFonts w:hint="eastAsia"/>
                <w:sz w:val="22"/>
                <w:szCs w:val="22"/>
              </w:rPr>
              <w:t>150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703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哲学综合四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古代汉语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分、中国历史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704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</w:t>
            </w:r>
            <w:proofErr w:type="gramStart"/>
            <w:r w:rsidRPr="00584653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政治学原理</w:t>
            </w:r>
            <w:r w:rsidRPr="00710971">
              <w:rPr>
                <w:rFonts w:hint="eastAsia"/>
                <w:sz w:val="22"/>
                <w:szCs w:val="22"/>
              </w:rPr>
              <w:t>100</w:t>
            </w:r>
            <w:r w:rsidRPr="00710971">
              <w:rPr>
                <w:rFonts w:hint="eastAsia"/>
                <w:sz w:val="22"/>
                <w:szCs w:val="22"/>
              </w:rPr>
              <w:t>分、当代中国政府与政治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705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公共管理综合</w:t>
            </w:r>
            <w:proofErr w:type="gramStart"/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管理学原理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分、公共行政原理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706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理论经济学综合</w:t>
            </w:r>
            <w:proofErr w:type="gramStart"/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西方经济学宏观、微观各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707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应用经济学综合</w:t>
            </w:r>
            <w:proofErr w:type="gramStart"/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西方经济学宏观、微观各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708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工商管理综合</w:t>
            </w:r>
            <w:proofErr w:type="gramStart"/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微观经济学、经济统计各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709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历史学综合</w:t>
            </w:r>
            <w:proofErr w:type="gramStart"/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中国近代史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711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马克思主义理论综合</w:t>
            </w:r>
            <w:proofErr w:type="gramStart"/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马克思主义哲学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分、马克思主义政治经济学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分、科学社会主义</w:t>
            </w:r>
            <w:r w:rsidRPr="00710971">
              <w:rPr>
                <w:rFonts w:hint="eastAsia"/>
                <w:sz w:val="22"/>
                <w:szCs w:val="22"/>
              </w:rPr>
              <w:t>30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lastRenderedPageBreak/>
              <w:t>7</w:t>
            </w:r>
            <w:r w:rsidR="00A323FE" w:rsidRPr="00584653">
              <w:rPr>
                <w:rFonts w:hint="eastAsia"/>
                <w:sz w:val="22"/>
                <w:szCs w:val="22"/>
              </w:rPr>
              <w:t>713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新闻传播学综合</w:t>
            </w:r>
            <w:proofErr w:type="gramStart"/>
            <w:r w:rsidRPr="00584653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C45A2F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传播学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分、新闻理论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</w:t>
            </w:r>
            <w:r w:rsidR="00C45A2F">
              <w:rPr>
                <w:rFonts w:hint="eastAsia"/>
                <w:sz w:val="22"/>
                <w:szCs w:val="22"/>
              </w:rPr>
              <w:t>现代媒介概论（含新媒体）</w:t>
            </w:r>
            <w:r w:rsidR="00C45A2F">
              <w:rPr>
                <w:rFonts w:hint="eastAsia"/>
                <w:sz w:val="22"/>
                <w:szCs w:val="22"/>
              </w:rPr>
              <w:t>30</w:t>
            </w:r>
            <w:r w:rsidR="00C45A2F">
              <w:rPr>
                <w:rFonts w:hint="eastAsia"/>
                <w:sz w:val="22"/>
                <w:szCs w:val="22"/>
              </w:rPr>
              <w:t>分</w:t>
            </w:r>
            <w:r w:rsidRPr="00710971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801</w:t>
            </w:r>
            <w:r w:rsidR="00A323FE" w:rsidRPr="00584653">
              <w:t xml:space="preserve"> 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法学综合二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民法学（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分）</w:t>
            </w:r>
            <w:r w:rsidRPr="00710971">
              <w:rPr>
                <w:rFonts w:hint="eastAsia"/>
                <w:sz w:val="22"/>
                <w:szCs w:val="22"/>
              </w:rPr>
              <w:t>:</w:t>
            </w:r>
            <w:r w:rsidRPr="00710971">
              <w:rPr>
                <w:rFonts w:hint="eastAsia"/>
                <w:sz w:val="22"/>
                <w:szCs w:val="22"/>
              </w:rPr>
              <w:t>民法总论、物权法、</w:t>
            </w:r>
            <w:proofErr w:type="gramStart"/>
            <w:r w:rsidRPr="00710971">
              <w:rPr>
                <w:rFonts w:hint="eastAsia"/>
                <w:sz w:val="22"/>
                <w:szCs w:val="22"/>
              </w:rPr>
              <w:t>债法总论</w:t>
            </w:r>
            <w:proofErr w:type="gramEnd"/>
            <w:r w:rsidRPr="00710971">
              <w:rPr>
                <w:rFonts w:hint="eastAsia"/>
                <w:sz w:val="22"/>
                <w:szCs w:val="22"/>
              </w:rPr>
              <w:t>、合同法、侵权责任法、继承法；</w:t>
            </w:r>
            <w:r w:rsidRPr="00710971">
              <w:t xml:space="preserve"> </w:t>
            </w:r>
          </w:p>
          <w:p w:rsidR="00A323FE" w:rsidRPr="00CF0064" w:rsidRDefault="00A323FE" w:rsidP="00AB32CD">
            <w:pPr>
              <w:spacing w:line="26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刑事诉讼法学（</w:t>
            </w:r>
            <w:r w:rsidRPr="00710971">
              <w:rPr>
                <w:rFonts w:hint="eastAsia"/>
                <w:sz w:val="22"/>
                <w:szCs w:val="22"/>
              </w:rPr>
              <w:t>35</w:t>
            </w:r>
            <w:r w:rsidRPr="00710971">
              <w:rPr>
                <w:rFonts w:hint="eastAsia"/>
                <w:sz w:val="22"/>
                <w:szCs w:val="22"/>
              </w:rPr>
              <w:t>分）：</w:t>
            </w:r>
            <w:r w:rsidR="00990151" w:rsidRPr="00CF0064">
              <w:rPr>
                <w:rFonts w:asciiTheme="minorEastAsia" w:eastAsiaTheme="minorEastAsia" w:hAnsiTheme="minorEastAsia" w:hint="eastAsia"/>
                <w:sz w:val="22"/>
                <w:szCs w:val="22"/>
              </w:rPr>
              <w:t>刑事诉讼原理、原则、制度（含刑事证据）、程序</w:t>
            </w:r>
            <w:r w:rsidRPr="00CF0064">
              <w:rPr>
                <w:rFonts w:asciiTheme="minorEastAsia" w:eastAsiaTheme="minorEastAsia" w:hAnsiTheme="minorEastAsia" w:hint="eastAsia"/>
                <w:sz w:val="22"/>
                <w:szCs w:val="22"/>
              </w:rPr>
              <w:t>；</w:t>
            </w:r>
            <w:r w:rsidRPr="00CF0064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民事诉讼法学（</w:t>
            </w:r>
            <w:r w:rsidRPr="00CF0064">
              <w:rPr>
                <w:rFonts w:hint="eastAsia"/>
                <w:sz w:val="22"/>
                <w:szCs w:val="22"/>
              </w:rPr>
              <w:t>40</w:t>
            </w:r>
            <w:r w:rsidRPr="00CF0064">
              <w:rPr>
                <w:rFonts w:hint="eastAsia"/>
                <w:sz w:val="22"/>
                <w:szCs w:val="22"/>
              </w:rPr>
              <w:t>分）：中国民事诉</w:t>
            </w:r>
            <w:r w:rsidRPr="00710971">
              <w:rPr>
                <w:rFonts w:hint="eastAsia"/>
                <w:sz w:val="22"/>
                <w:szCs w:val="22"/>
              </w:rPr>
              <w:t>讼法。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802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中国哲学史、西方哲学史各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803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中国儒学史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</w:t>
            </w:r>
            <w:proofErr w:type="gramStart"/>
            <w:r w:rsidRPr="00710971">
              <w:rPr>
                <w:rFonts w:hint="eastAsia"/>
                <w:sz w:val="22"/>
                <w:szCs w:val="22"/>
              </w:rPr>
              <w:t>儒家经典义解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  <w:proofErr w:type="gramEnd"/>
            <w:r w:rsidRPr="00710971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804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中国政治思想史（先秦部分）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分、西方政治思想史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805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公共管理综合二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公共管理学、公共政策分析、政治学原理各占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806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理论经济学综合二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财政学、金融学各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807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应用经济学综合二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统计学、产业经济学各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808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工商管理综合</w:t>
            </w:r>
            <w:r w:rsidRPr="00584653">
              <w:rPr>
                <w:rFonts w:hint="eastAsia"/>
              </w:rPr>
              <w:t>二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管理学、市场营销各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809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历史学综合二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中国近现代思想史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811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马克思主义理论综合二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中国近现代史（</w:t>
            </w:r>
            <w:r w:rsidRPr="00710971">
              <w:rPr>
                <w:rFonts w:hint="eastAsia"/>
                <w:sz w:val="22"/>
                <w:szCs w:val="22"/>
              </w:rPr>
              <w:t>1840-1949</w:t>
            </w:r>
            <w:r w:rsidRPr="00710971">
              <w:rPr>
                <w:rFonts w:hint="eastAsia"/>
                <w:sz w:val="22"/>
                <w:szCs w:val="22"/>
              </w:rPr>
              <w:t>）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分、中国化马克思主义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分、思想政治教育</w:t>
            </w:r>
            <w:r w:rsidRPr="00710971">
              <w:rPr>
                <w:rFonts w:hint="eastAsia"/>
                <w:sz w:val="22"/>
                <w:szCs w:val="22"/>
              </w:rPr>
              <w:t>30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813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新闻传播学综合二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C45A2F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新闻采访学</w:t>
            </w:r>
            <w:r w:rsidRPr="00710971">
              <w:rPr>
                <w:rFonts w:hint="eastAsia"/>
                <w:sz w:val="22"/>
                <w:szCs w:val="22"/>
              </w:rPr>
              <w:t>25</w:t>
            </w:r>
            <w:r w:rsidRPr="00710971">
              <w:rPr>
                <w:rFonts w:hint="eastAsia"/>
                <w:sz w:val="22"/>
                <w:szCs w:val="22"/>
              </w:rPr>
              <w:t>分、新闻写作学</w:t>
            </w:r>
            <w:r w:rsidR="00C45A2F">
              <w:rPr>
                <w:rFonts w:hint="eastAsia"/>
                <w:sz w:val="22"/>
                <w:szCs w:val="22"/>
              </w:rPr>
              <w:t>35</w:t>
            </w:r>
            <w:r w:rsidRPr="00710971">
              <w:rPr>
                <w:rFonts w:hint="eastAsia"/>
                <w:sz w:val="22"/>
                <w:szCs w:val="22"/>
              </w:rPr>
              <w:t>分、新闻编辑学</w:t>
            </w:r>
            <w:r w:rsidR="00C45A2F">
              <w:rPr>
                <w:rFonts w:hint="eastAsia"/>
                <w:sz w:val="22"/>
                <w:szCs w:val="22"/>
              </w:rPr>
              <w:t>35</w:t>
            </w:r>
            <w:r w:rsidRPr="00710971">
              <w:rPr>
                <w:rFonts w:hint="eastAsia"/>
                <w:sz w:val="22"/>
                <w:szCs w:val="22"/>
              </w:rPr>
              <w:t>分、新闻评论学</w:t>
            </w:r>
            <w:r w:rsidRPr="00710971">
              <w:rPr>
                <w:rFonts w:hint="eastAsia"/>
                <w:sz w:val="22"/>
                <w:szCs w:val="22"/>
              </w:rPr>
              <w:t>25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  <w:r w:rsidR="00C45A2F">
              <w:rPr>
                <w:rFonts w:hint="eastAsia"/>
                <w:sz w:val="22"/>
                <w:szCs w:val="22"/>
              </w:rPr>
              <w:t>、公共关系学和广告学</w:t>
            </w:r>
            <w:r w:rsidR="00C45A2F">
              <w:rPr>
                <w:rFonts w:hint="eastAsia"/>
                <w:sz w:val="22"/>
                <w:szCs w:val="22"/>
              </w:rPr>
              <w:t>30</w:t>
            </w:r>
            <w:r w:rsidR="00C45A2F">
              <w:rPr>
                <w:rFonts w:hint="eastAsia"/>
                <w:sz w:val="22"/>
                <w:szCs w:val="22"/>
              </w:rPr>
              <w:t>分</w:t>
            </w:r>
            <w:r w:rsidRPr="00710971">
              <w:rPr>
                <w:rFonts w:hint="eastAsia"/>
                <w:sz w:val="22"/>
                <w:szCs w:val="22"/>
              </w:rPr>
              <w:t>。</w:t>
            </w:r>
            <w:r w:rsidRPr="00710971">
              <w:t xml:space="preserve"> 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814</w:t>
            </w:r>
            <w:r w:rsidR="00A323FE" w:rsidRPr="00584653">
              <w:t xml:space="preserve"> 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rFonts w:ascii="宋体" w:hAnsi="宋体" w:cs="宋体"/>
                <w:sz w:val="24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政治学综合三</w:t>
            </w:r>
            <w:r w:rsidRPr="00584653">
              <w:t xml:space="preserve"> 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国际关系史（</w:t>
            </w:r>
            <w:r w:rsidRPr="00710971">
              <w:rPr>
                <w:rFonts w:hint="eastAsia"/>
                <w:sz w:val="22"/>
                <w:szCs w:val="22"/>
              </w:rPr>
              <w:t>1945</w:t>
            </w:r>
            <w:r w:rsidRPr="00710971">
              <w:rPr>
                <w:rFonts w:hint="eastAsia"/>
                <w:sz w:val="22"/>
                <w:szCs w:val="22"/>
              </w:rPr>
              <w:t>年之前）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分、国际关系理论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分、</w:t>
            </w:r>
            <w:r w:rsidR="00453E58">
              <w:rPr>
                <w:rFonts w:hint="eastAsia"/>
                <w:sz w:val="22"/>
                <w:szCs w:val="22"/>
              </w:rPr>
              <w:t>当代</w:t>
            </w:r>
            <w:r w:rsidRPr="00710971">
              <w:rPr>
                <w:rFonts w:hint="eastAsia"/>
                <w:sz w:val="22"/>
                <w:szCs w:val="22"/>
              </w:rPr>
              <w:t>中国外交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2E3C82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3C82" w:rsidRPr="00584653" w:rsidRDefault="002E3C82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8847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3C82" w:rsidRPr="00584653" w:rsidRDefault="002E3C82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政治学综合五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3C82" w:rsidRPr="00710971" w:rsidRDefault="002E3C82" w:rsidP="00AB32CD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全球学、国际关系学各</w:t>
            </w:r>
            <w:r>
              <w:rPr>
                <w:rFonts w:hint="eastAsia"/>
                <w:sz w:val="22"/>
                <w:szCs w:val="22"/>
              </w:rPr>
              <w:t>75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815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政治学综合</w:t>
            </w:r>
            <w:r w:rsidR="00C45A2F" w:rsidRPr="00584653">
              <w:rPr>
                <w:rFonts w:hint="eastAsia"/>
                <w:sz w:val="22"/>
                <w:szCs w:val="22"/>
              </w:rPr>
              <w:t>六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ascii="宋体" w:hAnsi="宋体" w:cs="宋体" w:hint="eastAsia"/>
                <w:kern w:val="0"/>
                <w:sz w:val="22"/>
                <w:szCs w:val="22"/>
              </w:rPr>
              <w:t>毛泽东思想和中国特色社会主义理论体系30分，中共历史重大事件与重要人物90分，中共历史研究理论与方法30分。</w:t>
            </w:r>
          </w:p>
        </w:tc>
      </w:tr>
      <w:tr w:rsidR="00A323FE" w:rsidRPr="00344D08" w:rsidTr="008A13F3">
        <w:trPr>
          <w:trHeight w:val="567"/>
          <w:jc w:val="center"/>
        </w:trPr>
        <w:tc>
          <w:tcPr>
            <w:tcW w:w="78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4F675B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8</w:t>
            </w:r>
            <w:r w:rsidR="00A323FE" w:rsidRPr="00584653">
              <w:rPr>
                <w:rFonts w:hint="eastAsia"/>
                <w:sz w:val="22"/>
                <w:szCs w:val="22"/>
              </w:rPr>
              <w:t>816</w:t>
            </w:r>
          </w:p>
        </w:tc>
        <w:tc>
          <w:tcPr>
            <w:tcW w:w="247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584653" w:rsidRDefault="00A323FE" w:rsidP="00A92BD4">
            <w:pPr>
              <w:spacing w:line="260" w:lineRule="atLeast"/>
              <w:jc w:val="left"/>
              <w:rPr>
                <w:sz w:val="22"/>
                <w:szCs w:val="22"/>
              </w:rPr>
            </w:pPr>
            <w:r w:rsidRPr="00584653">
              <w:rPr>
                <w:rFonts w:hint="eastAsia"/>
                <w:sz w:val="22"/>
                <w:szCs w:val="22"/>
              </w:rPr>
              <w:t>哲学综合三</w:t>
            </w:r>
          </w:p>
        </w:tc>
        <w:tc>
          <w:tcPr>
            <w:tcW w:w="55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美学原理</w:t>
            </w:r>
            <w:r w:rsidRPr="00710971">
              <w:rPr>
                <w:rFonts w:hint="eastAsia"/>
                <w:sz w:val="22"/>
                <w:szCs w:val="22"/>
              </w:rPr>
              <w:t>150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</w:tbl>
    <w:p w:rsidR="00B21197" w:rsidRPr="00D35BA9" w:rsidRDefault="00B21197" w:rsidP="00D35BA9">
      <w:pPr>
        <w:rPr>
          <w:rFonts w:hint="eastAsia"/>
        </w:rPr>
      </w:pPr>
      <w:bookmarkStart w:id="1" w:name="_GoBack"/>
      <w:bookmarkEnd w:id="1"/>
    </w:p>
    <w:sectPr w:rsidR="00B21197" w:rsidRPr="00D35BA9" w:rsidSect="00AB32C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D4" w:rsidRDefault="003009D4" w:rsidP="00A323FE">
      <w:r>
        <w:separator/>
      </w:r>
    </w:p>
  </w:endnote>
  <w:endnote w:type="continuationSeparator" w:id="0">
    <w:p w:rsidR="003009D4" w:rsidRDefault="003009D4" w:rsidP="00A3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16" w:rsidRDefault="00BC6216" w:rsidP="00354504">
    <w:pPr>
      <w:pStyle w:val="a4"/>
      <w:jc w:val="center"/>
    </w:pPr>
    <w:r>
      <w:rPr>
        <w:rFonts w:hint="eastAsia"/>
      </w:rPr>
      <w:t>-</w:t>
    </w:r>
    <w:r w:rsidR="008E52AE">
      <w:fldChar w:fldCharType="begin"/>
    </w:r>
    <w:r w:rsidR="008E52AE">
      <w:instrText>PAGE   \* MERGEFORMAT</w:instrText>
    </w:r>
    <w:r w:rsidR="008E52AE">
      <w:fldChar w:fldCharType="separate"/>
    </w:r>
    <w:r w:rsidR="00D35BA9" w:rsidRPr="00D35BA9">
      <w:rPr>
        <w:noProof/>
        <w:lang w:val="zh-CN"/>
      </w:rPr>
      <w:t>1</w:t>
    </w:r>
    <w:r w:rsidR="008E52AE">
      <w:rPr>
        <w:noProof/>
        <w:lang w:val="zh-CN"/>
      </w:rP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D4" w:rsidRDefault="003009D4" w:rsidP="00A323FE">
      <w:r>
        <w:separator/>
      </w:r>
    </w:p>
  </w:footnote>
  <w:footnote w:type="continuationSeparator" w:id="0">
    <w:p w:rsidR="003009D4" w:rsidRDefault="003009D4" w:rsidP="00A3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E56"/>
    <w:rsid w:val="0009616E"/>
    <w:rsid w:val="000B6569"/>
    <w:rsid w:val="000C2109"/>
    <w:rsid w:val="000E01B7"/>
    <w:rsid w:val="00101FC3"/>
    <w:rsid w:val="001C48F8"/>
    <w:rsid w:val="001F57E0"/>
    <w:rsid w:val="002117FD"/>
    <w:rsid w:val="00241C27"/>
    <w:rsid w:val="00263084"/>
    <w:rsid w:val="002759C0"/>
    <w:rsid w:val="002813E2"/>
    <w:rsid w:val="002955AE"/>
    <w:rsid w:val="002C5DBE"/>
    <w:rsid w:val="002E1831"/>
    <w:rsid w:val="002E3C82"/>
    <w:rsid w:val="002F6EFF"/>
    <w:rsid w:val="003009D4"/>
    <w:rsid w:val="00306E61"/>
    <w:rsid w:val="00311724"/>
    <w:rsid w:val="00324B4B"/>
    <w:rsid w:val="00354504"/>
    <w:rsid w:val="00366045"/>
    <w:rsid w:val="00381318"/>
    <w:rsid w:val="003D7C21"/>
    <w:rsid w:val="003E0CA6"/>
    <w:rsid w:val="00453E58"/>
    <w:rsid w:val="00481635"/>
    <w:rsid w:val="004F675B"/>
    <w:rsid w:val="00506E44"/>
    <w:rsid w:val="005718B1"/>
    <w:rsid w:val="00576DFA"/>
    <w:rsid w:val="00584653"/>
    <w:rsid w:val="006448A6"/>
    <w:rsid w:val="006477BC"/>
    <w:rsid w:val="00661E7E"/>
    <w:rsid w:val="006B65AD"/>
    <w:rsid w:val="006F74EE"/>
    <w:rsid w:val="00710971"/>
    <w:rsid w:val="00773078"/>
    <w:rsid w:val="007B78A7"/>
    <w:rsid w:val="00813E65"/>
    <w:rsid w:val="008A13F3"/>
    <w:rsid w:val="008A241C"/>
    <w:rsid w:val="008B5899"/>
    <w:rsid w:val="008E31FB"/>
    <w:rsid w:val="008E52AE"/>
    <w:rsid w:val="008F5989"/>
    <w:rsid w:val="00911838"/>
    <w:rsid w:val="00911C8B"/>
    <w:rsid w:val="00920512"/>
    <w:rsid w:val="00924814"/>
    <w:rsid w:val="00943CC9"/>
    <w:rsid w:val="00971262"/>
    <w:rsid w:val="00984E56"/>
    <w:rsid w:val="00990151"/>
    <w:rsid w:val="009A2421"/>
    <w:rsid w:val="00A04003"/>
    <w:rsid w:val="00A1700F"/>
    <w:rsid w:val="00A216E6"/>
    <w:rsid w:val="00A323FE"/>
    <w:rsid w:val="00A45327"/>
    <w:rsid w:val="00A92BD4"/>
    <w:rsid w:val="00AB09FE"/>
    <w:rsid w:val="00AB1F7C"/>
    <w:rsid w:val="00AB32CD"/>
    <w:rsid w:val="00B1357F"/>
    <w:rsid w:val="00B21197"/>
    <w:rsid w:val="00BA4E51"/>
    <w:rsid w:val="00BC6216"/>
    <w:rsid w:val="00C04C48"/>
    <w:rsid w:val="00C43A84"/>
    <w:rsid w:val="00C45A2F"/>
    <w:rsid w:val="00C8553D"/>
    <w:rsid w:val="00C963A9"/>
    <w:rsid w:val="00CC0138"/>
    <w:rsid w:val="00CD738D"/>
    <w:rsid w:val="00CE0235"/>
    <w:rsid w:val="00CF0064"/>
    <w:rsid w:val="00CF6515"/>
    <w:rsid w:val="00D14822"/>
    <w:rsid w:val="00D27ACE"/>
    <w:rsid w:val="00D35BA9"/>
    <w:rsid w:val="00D72845"/>
    <w:rsid w:val="00D737DF"/>
    <w:rsid w:val="00D9622A"/>
    <w:rsid w:val="00DE2762"/>
    <w:rsid w:val="00E16E36"/>
    <w:rsid w:val="00E21F78"/>
    <w:rsid w:val="00E25700"/>
    <w:rsid w:val="00E2738E"/>
    <w:rsid w:val="00E3093B"/>
    <w:rsid w:val="00E626A1"/>
    <w:rsid w:val="00E85AA2"/>
    <w:rsid w:val="00EA630C"/>
    <w:rsid w:val="00EB4BC1"/>
    <w:rsid w:val="00F06E7B"/>
    <w:rsid w:val="00F2699D"/>
    <w:rsid w:val="00F2699E"/>
    <w:rsid w:val="00F40AE1"/>
    <w:rsid w:val="00F6043B"/>
    <w:rsid w:val="00F84DFB"/>
    <w:rsid w:val="00F93B9B"/>
    <w:rsid w:val="00F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E78179-4E5C-4785-AB48-1E97BB82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323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323FE"/>
    <w:rPr>
      <w:sz w:val="18"/>
      <w:szCs w:val="18"/>
    </w:rPr>
  </w:style>
  <w:style w:type="paragraph" w:styleId="a4">
    <w:name w:val="footer"/>
    <w:basedOn w:val="a"/>
    <w:link w:val="Char0"/>
    <w:unhideWhenUsed/>
    <w:rsid w:val="00A32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3FE"/>
    <w:rPr>
      <w:sz w:val="18"/>
      <w:szCs w:val="18"/>
    </w:rPr>
  </w:style>
  <w:style w:type="character" w:customStyle="1" w:styleId="2Char">
    <w:name w:val="标题 2 Char"/>
    <w:basedOn w:val="a0"/>
    <w:link w:val="2"/>
    <w:rsid w:val="00A323F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91680-EA51-427A-9CF1-D21B5C46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毛洪涛</cp:lastModifiedBy>
  <cp:revision>52</cp:revision>
  <cp:lastPrinted>2016-11-21T02:38:00Z</cp:lastPrinted>
  <dcterms:created xsi:type="dcterms:W3CDTF">2014-10-10T08:13:00Z</dcterms:created>
  <dcterms:modified xsi:type="dcterms:W3CDTF">2016-11-23T08:33:00Z</dcterms:modified>
</cp:coreProperties>
</file>