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2E" w:rsidRPr="002D6DEA" w:rsidRDefault="00E42D2E" w:rsidP="00E42D2E">
      <w:pPr>
        <w:widowControl/>
        <w:shd w:val="clear" w:color="auto" w:fill="FFFFFF"/>
        <w:spacing w:line="300" w:lineRule="atLeast"/>
        <w:rPr>
          <w:rFonts w:ascii="黑体" w:eastAsia="黑体" w:hAnsi="黑体"/>
          <w:sz w:val="30"/>
          <w:szCs w:val="30"/>
        </w:rPr>
      </w:pPr>
      <w:r w:rsidRPr="002D6DEA">
        <w:rPr>
          <w:rFonts w:ascii="黑体" w:eastAsia="黑体" w:hAnsi="黑体" w:hint="eastAsia"/>
          <w:sz w:val="30"/>
          <w:szCs w:val="30"/>
        </w:rPr>
        <w:t>附件1</w:t>
      </w:r>
    </w:p>
    <w:p w:rsidR="00E42D2E" w:rsidRPr="002D6DEA" w:rsidRDefault="00E42D2E" w:rsidP="00E42D2E">
      <w:pPr>
        <w:widowControl/>
        <w:shd w:val="clear" w:color="auto" w:fill="FFFFFF"/>
        <w:spacing w:line="300" w:lineRule="atLeast"/>
        <w:jc w:val="center"/>
        <w:rPr>
          <w:rFonts w:ascii="方正小标宋简体" w:eastAsia="方正小标宋简体" w:hAnsi="微软雅黑" w:cs="宋体"/>
          <w:bCs/>
          <w:kern w:val="0"/>
          <w:sz w:val="36"/>
          <w:szCs w:val="36"/>
        </w:rPr>
      </w:pPr>
      <w:r w:rsidRPr="002D6DEA">
        <w:rPr>
          <w:rFonts w:ascii="方正小标宋简体" w:eastAsia="方正小标宋简体" w:hint="eastAsia"/>
          <w:sz w:val="36"/>
          <w:szCs w:val="36"/>
        </w:rPr>
        <w:t>二级培养单位硕士学位论文资助项目推荐名额分配表</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2552"/>
        <w:gridCol w:w="3544"/>
        <w:gridCol w:w="2367"/>
      </w:tblGrid>
      <w:tr w:rsidR="00E42D2E" w:rsidRPr="002D6DEA" w:rsidTr="00E5607B">
        <w:trPr>
          <w:trHeight w:val="755"/>
          <w:jc w:val="center"/>
        </w:trPr>
        <w:tc>
          <w:tcPr>
            <w:tcW w:w="1286" w:type="dxa"/>
            <w:noWrap/>
            <w:vAlign w:val="center"/>
          </w:tcPr>
          <w:p w:rsidR="00E42D2E" w:rsidRPr="002D6DEA" w:rsidRDefault="00E42D2E" w:rsidP="00E5607B">
            <w:pPr>
              <w:widowControl/>
              <w:jc w:val="center"/>
              <w:rPr>
                <w:rFonts w:ascii="仿宋" w:eastAsia="仿宋" w:hAnsi="仿宋" w:cs="宋体"/>
                <w:b/>
                <w:kern w:val="0"/>
                <w:sz w:val="24"/>
              </w:rPr>
            </w:pPr>
            <w:r w:rsidRPr="002D6DEA">
              <w:rPr>
                <w:rFonts w:ascii="仿宋" w:eastAsia="仿宋" w:hAnsi="仿宋" w:cs="宋体" w:hint="eastAsia"/>
                <w:b/>
                <w:kern w:val="0"/>
                <w:sz w:val="24"/>
              </w:rPr>
              <w:t>序号</w:t>
            </w:r>
          </w:p>
        </w:tc>
        <w:tc>
          <w:tcPr>
            <w:tcW w:w="2552" w:type="dxa"/>
            <w:noWrap/>
            <w:vAlign w:val="center"/>
          </w:tcPr>
          <w:p w:rsidR="00E42D2E" w:rsidRPr="002D6DEA" w:rsidRDefault="00E42D2E" w:rsidP="00E5607B">
            <w:pPr>
              <w:widowControl/>
              <w:jc w:val="center"/>
              <w:rPr>
                <w:rFonts w:ascii="仿宋" w:eastAsia="仿宋" w:hAnsi="仿宋" w:cs="宋体"/>
                <w:b/>
                <w:kern w:val="0"/>
                <w:sz w:val="24"/>
              </w:rPr>
            </w:pPr>
            <w:r w:rsidRPr="002D6DEA">
              <w:rPr>
                <w:rFonts w:ascii="仿宋" w:eastAsia="仿宋" w:hAnsi="仿宋" w:cs="宋体" w:hint="eastAsia"/>
                <w:b/>
                <w:kern w:val="0"/>
                <w:sz w:val="24"/>
              </w:rPr>
              <w:t>学院名称</w:t>
            </w:r>
          </w:p>
        </w:tc>
        <w:tc>
          <w:tcPr>
            <w:tcW w:w="3544" w:type="dxa"/>
            <w:vAlign w:val="center"/>
          </w:tcPr>
          <w:p w:rsidR="00E42D2E" w:rsidRPr="002D6DEA" w:rsidRDefault="00E42D2E" w:rsidP="00E5607B">
            <w:pPr>
              <w:widowControl/>
              <w:jc w:val="center"/>
              <w:rPr>
                <w:rFonts w:ascii="仿宋" w:eastAsia="仿宋" w:hAnsi="仿宋" w:cs="宋体"/>
                <w:b/>
                <w:kern w:val="0"/>
                <w:sz w:val="24"/>
              </w:rPr>
            </w:pPr>
            <w:r w:rsidRPr="002D6DEA">
              <w:rPr>
                <w:rFonts w:ascii="仿宋" w:eastAsia="仿宋" w:hAnsi="仿宋" w:cs="宋体" w:hint="eastAsia"/>
                <w:b/>
                <w:kern w:val="0"/>
                <w:sz w:val="24"/>
              </w:rPr>
              <w:t>专业名称</w:t>
            </w:r>
          </w:p>
        </w:tc>
        <w:tc>
          <w:tcPr>
            <w:tcW w:w="2367" w:type="dxa"/>
            <w:vAlign w:val="center"/>
          </w:tcPr>
          <w:p w:rsidR="00E42D2E" w:rsidRPr="002D6DEA" w:rsidRDefault="00E42D2E" w:rsidP="00E5607B">
            <w:pPr>
              <w:widowControl/>
              <w:jc w:val="center"/>
              <w:rPr>
                <w:rFonts w:ascii="仿宋" w:eastAsia="仿宋" w:hAnsi="仿宋" w:cs="宋体"/>
                <w:b/>
                <w:kern w:val="0"/>
                <w:sz w:val="24"/>
              </w:rPr>
            </w:pPr>
            <w:r w:rsidRPr="002D6DEA">
              <w:rPr>
                <w:rFonts w:ascii="仿宋" w:eastAsia="仿宋" w:hAnsi="仿宋" w:cs="宋体" w:hint="eastAsia"/>
                <w:b/>
                <w:kern w:val="0"/>
                <w:sz w:val="24"/>
              </w:rPr>
              <w:t>推荐名额</w:t>
            </w:r>
          </w:p>
        </w:tc>
      </w:tr>
      <w:tr w:rsidR="004B7406" w:rsidRPr="002D6DEA" w:rsidTr="00E5607B">
        <w:trPr>
          <w:trHeight w:val="340"/>
          <w:jc w:val="center"/>
        </w:trPr>
        <w:tc>
          <w:tcPr>
            <w:tcW w:w="1286" w:type="dxa"/>
            <w:vMerge w:val="restart"/>
            <w:noWrap/>
            <w:vAlign w:val="center"/>
          </w:tcPr>
          <w:p w:rsidR="004B7406" w:rsidRPr="002D6DEA" w:rsidRDefault="004B7406" w:rsidP="00E5607B">
            <w:pPr>
              <w:jc w:val="center"/>
              <w:rPr>
                <w:sz w:val="24"/>
              </w:rPr>
            </w:pPr>
            <w:bookmarkStart w:id="0" w:name="_Hlk372102149"/>
            <w:bookmarkStart w:id="1" w:name="_Hlk373330231"/>
            <w:bookmarkStart w:id="2" w:name="_Hlk371503677"/>
            <w:bookmarkStart w:id="3" w:name="_Hlk372096405"/>
            <w:bookmarkStart w:id="4" w:name="_Hlk372099914"/>
            <w:bookmarkStart w:id="5" w:name="_Hlk372190795"/>
            <w:r w:rsidRPr="002D6DEA">
              <w:rPr>
                <w:rFonts w:hint="eastAsia"/>
                <w:sz w:val="24"/>
              </w:rPr>
              <w:t>1</w:t>
            </w:r>
          </w:p>
        </w:tc>
        <w:tc>
          <w:tcPr>
            <w:tcW w:w="2552" w:type="dxa"/>
            <w:vMerge w:val="restart"/>
            <w:noWrap/>
            <w:vAlign w:val="center"/>
          </w:tcPr>
          <w:p w:rsidR="004B7406" w:rsidRPr="002D6DEA" w:rsidRDefault="004B7406" w:rsidP="00E5607B">
            <w:pPr>
              <w:jc w:val="center"/>
              <w:rPr>
                <w:sz w:val="24"/>
              </w:rPr>
            </w:pPr>
            <w:r w:rsidRPr="002D6DEA">
              <w:rPr>
                <w:rFonts w:hint="eastAsia"/>
                <w:sz w:val="24"/>
              </w:rPr>
              <w:t>法学院</w:t>
            </w:r>
          </w:p>
        </w:tc>
        <w:tc>
          <w:tcPr>
            <w:tcW w:w="3544" w:type="dxa"/>
            <w:vAlign w:val="center"/>
          </w:tcPr>
          <w:p w:rsidR="004B7406" w:rsidRPr="002D6DEA" w:rsidRDefault="004B7406" w:rsidP="00E5607B">
            <w:pPr>
              <w:jc w:val="center"/>
              <w:rPr>
                <w:sz w:val="24"/>
              </w:rPr>
            </w:pPr>
            <w:r w:rsidRPr="002D6DEA">
              <w:rPr>
                <w:rFonts w:hint="eastAsia"/>
                <w:sz w:val="24"/>
              </w:rPr>
              <w:t>法学理论</w:t>
            </w:r>
          </w:p>
        </w:tc>
        <w:tc>
          <w:tcPr>
            <w:tcW w:w="2367" w:type="dxa"/>
            <w:vMerge w:val="restart"/>
            <w:vAlign w:val="center"/>
          </w:tcPr>
          <w:p w:rsidR="004B7406" w:rsidRPr="002D6DEA" w:rsidRDefault="004B7406" w:rsidP="00E5607B">
            <w:pPr>
              <w:jc w:val="center"/>
              <w:rPr>
                <w:rFonts w:ascii="黑体" w:eastAsia="黑体"/>
                <w:b/>
                <w:sz w:val="24"/>
              </w:rPr>
            </w:pPr>
            <w:r w:rsidRPr="002D6DEA">
              <w:rPr>
                <w:rFonts w:ascii="黑体" w:eastAsia="黑体" w:hint="eastAsia"/>
                <w:b/>
                <w:sz w:val="24"/>
              </w:rPr>
              <w:t>12</w:t>
            </w:r>
          </w:p>
        </w:tc>
      </w:tr>
      <w:bookmarkEnd w:id="2"/>
      <w:bookmarkEnd w:id="3"/>
      <w:tr w:rsidR="004B7406" w:rsidRPr="002D6DEA" w:rsidTr="00E5607B">
        <w:trPr>
          <w:trHeight w:val="340"/>
          <w:jc w:val="center"/>
        </w:trPr>
        <w:tc>
          <w:tcPr>
            <w:tcW w:w="1286" w:type="dxa"/>
            <w:vMerge/>
            <w:noWrap/>
            <w:vAlign w:val="center"/>
          </w:tcPr>
          <w:p w:rsidR="004B7406" w:rsidRPr="002D6DEA" w:rsidRDefault="004B7406" w:rsidP="00E5607B">
            <w:pPr>
              <w:jc w:val="center"/>
              <w:rPr>
                <w:sz w:val="24"/>
              </w:rPr>
            </w:pPr>
          </w:p>
        </w:tc>
        <w:tc>
          <w:tcPr>
            <w:tcW w:w="2552" w:type="dxa"/>
            <w:vMerge/>
            <w:noWrap/>
            <w:vAlign w:val="center"/>
          </w:tcPr>
          <w:p w:rsidR="004B7406" w:rsidRPr="002D6DEA" w:rsidRDefault="004B7406" w:rsidP="00E5607B">
            <w:pPr>
              <w:jc w:val="center"/>
              <w:rPr>
                <w:sz w:val="24"/>
              </w:rPr>
            </w:pPr>
          </w:p>
        </w:tc>
        <w:tc>
          <w:tcPr>
            <w:tcW w:w="3544" w:type="dxa"/>
            <w:vAlign w:val="center"/>
          </w:tcPr>
          <w:p w:rsidR="004B7406" w:rsidRPr="002D6DEA" w:rsidRDefault="004B7406" w:rsidP="00E5607B">
            <w:pPr>
              <w:jc w:val="center"/>
              <w:rPr>
                <w:sz w:val="24"/>
              </w:rPr>
            </w:pPr>
            <w:r w:rsidRPr="002D6DEA">
              <w:rPr>
                <w:rFonts w:hint="eastAsia"/>
                <w:sz w:val="24"/>
              </w:rPr>
              <w:t>法律史</w:t>
            </w:r>
          </w:p>
        </w:tc>
        <w:tc>
          <w:tcPr>
            <w:tcW w:w="2367" w:type="dxa"/>
            <w:vMerge/>
            <w:vAlign w:val="center"/>
          </w:tcPr>
          <w:p w:rsidR="004B7406" w:rsidRPr="002D6DEA" w:rsidRDefault="004B7406" w:rsidP="00E5607B">
            <w:pPr>
              <w:jc w:val="center"/>
              <w:rPr>
                <w:rFonts w:ascii="黑体" w:eastAsia="黑体"/>
                <w:b/>
                <w:sz w:val="24"/>
              </w:rPr>
            </w:pPr>
          </w:p>
        </w:tc>
      </w:tr>
      <w:tr w:rsidR="004B7406" w:rsidRPr="002D6DEA" w:rsidTr="00E5607B">
        <w:trPr>
          <w:trHeight w:val="340"/>
          <w:jc w:val="center"/>
        </w:trPr>
        <w:tc>
          <w:tcPr>
            <w:tcW w:w="1286" w:type="dxa"/>
            <w:vMerge/>
            <w:noWrap/>
            <w:vAlign w:val="center"/>
          </w:tcPr>
          <w:p w:rsidR="004B7406" w:rsidRPr="002D6DEA" w:rsidRDefault="004B7406" w:rsidP="00E5607B">
            <w:pPr>
              <w:jc w:val="center"/>
              <w:rPr>
                <w:sz w:val="24"/>
              </w:rPr>
            </w:pPr>
          </w:p>
        </w:tc>
        <w:tc>
          <w:tcPr>
            <w:tcW w:w="2552" w:type="dxa"/>
            <w:vMerge/>
            <w:noWrap/>
            <w:vAlign w:val="center"/>
          </w:tcPr>
          <w:p w:rsidR="004B7406" w:rsidRPr="002D6DEA" w:rsidRDefault="004B7406" w:rsidP="00E5607B">
            <w:pPr>
              <w:jc w:val="center"/>
              <w:rPr>
                <w:sz w:val="24"/>
              </w:rPr>
            </w:pPr>
          </w:p>
        </w:tc>
        <w:tc>
          <w:tcPr>
            <w:tcW w:w="3544" w:type="dxa"/>
            <w:vAlign w:val="center"/>
          </w:tcPr>
          <w:p w:rsidR="004B7406" w:rsidRPr="002D6DEA" w:rsidRDefault="004B7406" w:rsidP="00E5607B">
            <w:pPr>
              <w:jc w:val="center"/>
              <w:rPr>
                <w:sz w:val="24"/>
              </w:rPr>
            </w:pPr>
            <w:r w:rsidRPr="002D6DEA">
              <w:rPr>
                <w:rFonts w:hint="eastAsia"/>
                <w:sz w:val="24"/>
              </w:rPr>
              <w:t>宪法学与行政法学</w:t>
            </w:r>
          </w:p>
        </w:tc>
        <w:tc>
          <w:tcPr>
            <w:tcW w:w="2367" w:type="dxa"/>
            <w:vMerge/>
            <w:vAlign w:val="center"/>
          </w:tcPr>
          <w:p w:rsidR="004B7406" w:rsidRPr="002D6DEA" w:rsidRDefault="004B7406" w:rsidP="00E5607B">
            <w:pPr>
              <w:jc w:val="center"/>
              <w:rPr>
                <w:rFonts w:ascii="黑体" w:eastAsia="黑体"/>
                <w:b/>
                <w:sz w:val="24"/>
              </w:rPr>
            </w:pPr>
          </w:p>
        </w:tc>
      </w:tr>
      <w:tr w:rsidR="004B7406" w:rsidRPr="002D6DEA" w:rsidTr="00E5607B">
        <w:trPr>
          <w:trHeight w:val="340"/>
          <w:jc w:val="center"/>
        </w:trPr>
        <w:tc>
          <w:tcPr>
            <w:tcW w:w="1286" w:type="dxa"/>
            <w:vMerge/>
            <w:noWrap/>
            <w:vAlign w:val="center"/>
          </w:tcPr>
          <w:p w:rsidR="004B7406" w:rsidRPr="002D6DEA" w:rsidRDefault="004B7406" w:rsidP="00E5607B">
            <w:pPr>
              <w:jc w:val="center"/>
              <w:rPr>
                <w:sz w:val="24"/>
              </w:rPr>
            </w:pPr>
          </w:p>
        </w:tc>
        <w:tc>
          <w:tcPr>
            <w:tcW w:w="2552" w:type="dxa"/>
            <w:vMerge/>
            <w:noWrap/>
            <w:vAlign w:val="center"/>
          </w:tcPr>
          <w:p w:rsidR="004B7406" w:rsidRPr="002D6DEA" w:rsidRDefault="004B7406" w:rsidP="00E5607B">
            <w:pPr>
              <w:jc w:val="center"/>
              <w:rPr>
                <w:sz w:val="24"/>
              </w:rPr>
            </w:pPr>
          </w:p>
        </w:tc>
        <w:tc>
          <w:tcPr>
            <w:tcW w:w="3544" w:type="dxa"/>
            <w:vAlign w:val="center"/>
          </w:tcPr>
          <w:p w:rsidR="004B7406" w:rsidRPr="002D6DEA" w:rsidRDefault="004B7406" w:rsidP="00E5607B">
            <w:pPr>
              <w:jc w:val="center"/>
              <w:rPr>
                <w:sz w:val="24"/>
              </w:rPr>
            </w:pPr>
            <w:r w:rsidRPr="002D6DEA">
              <w:rPr>
                <w:rFonts w:hint="eastAsia"/>
                <w:sz w:val="24"/>
              </w:rPr>
              <w:t>军事法学</w:t>
            </w:r>
          </w:p>
        </w:tc>
        <w:tc>
          <w:tcPr>
            <w:tcW w:w="2367" w:type="dxa"/>
            <w:vMerge/>
            <w:vAlign w:val="center"/>
          </w:tcPr>
          <w:p w:rsidR="004B7406" w:rsidRPr="002D6DEA" w:rsidRDefault="004B7406" w:rsidP="00E5607B">
            <w:pPr>
              <w:jc w:val="center"/>
              <w:rPr>
                <w:rFonts w:ascii="黑体" w:eastAsia="黑体"/>
                <w:b/>
                <w:sz w:val="24"/>
              </w:rPr>
            </w:pPr>
          </w:p>
        </w:tc>
      </w:tr>
      <w:bookmarkEnd w:id="4"/>
      <w:bookmarkEnd w:id="5"/>
      <w:tr w:rsidR="004B7406" w:rsidRPr="002D6DEA" w:rsidTr="00E5607B">
        <w:trPr>
          <w:trHeight w:val="340"/>
          <w:jc w:val="center"/>
        </w:trPr>
        <w:tc>
          <w:tcPr>
            <w:tcW w:w="1286" w:type="dxa"/>
            <w:vMerge/>
            <w:noWrap/>
            <w:vAlign w:val="center"/>
          </w:tcPr>
          <w:p w:rsidR="004B7406" w:rsidRPr="002D6DEA" w:rsidRDefault="004B7406" w:rsidP="00E5607B">
            <w:pPr>
              <w:jc w:val="center"/>
              <w:rPr>
                <w:sz w:val="24"/>
              </w:rPr>
            </w:pPr>
          </w:p>
        </w:tc>
        <w:tc>
          <w:tcPr>
            <w:tcW w:w="2552" w:type="dxa"/>
            <w:vMerge/>
            <w:noWrap/>
            <w:vAlign w:val="center"/>
          </w:tcPr>
          <w:p w:rsidR="004B7406" w:rsidRPr="002D6DEA" w:rsidRDefault="004B7406" w:rsidP="00E5607B">
            <w:pPr>
              <w:jc w:val="center"/>
              <w:rPr>
                <w:sz w:val="24"/>
              </w:rPr>
            </w:pPr>
          </w:p>
        </w:tc>
        <w:tc>
          <w:tcPr>
            <w:tcW w:w="3544" w:type="dxa"/>
            <w:vAlign w:val="center"/>
          </w:tcPr>
          <w:p w:rsidR="004B7406" w:rsidRPr="002D6DEA" w:rsidRDefault="004B7406" w:rsidP="00E5607B">
            <w:pPr>
              <w:jc w:val="center"/>
              <w:rPr>
                <w:sz w:val="24"/>
              </w:rPr>
            </w:pPr>
            <w:r w:rsidRPr="002D6DEA">
              <w:rPr>
                <w:rFonts w:hint="eastAsia"/>
                <w:sz w:val="24"/>
              </w:rPr>
              <w:t>法律与经济</w:t>
            </w:r>
          </w:p>
        </w:tc>
        <w:tc>
          <w:tcPr>
            <w:tcW w:w="2367" w:type="dxa"/>
            <w:vMerge/>
            <w:vAlign w:val="center"/>
          </w:tcPr>
          <w:p w:rsidR="004B7406" w:rsidRPr="002D6DEA" w:rsidRDefault="004B7406" w:rsidP="00E5607B">
            <w:pPr>
              <w:jc w:val="center"/>
              <w:rPr>
                <w:rFonts w:ascii="黑体" w:eastAsia="黑体"/>
                <w:b/>
                <w:sz w:val="24"/>
              </w:rPr>
            </w:pPr>
          </w:p>
        </w:tc>
      </w:tr>
      <w:tr w:rsidR="004B7406" w:rsidRPr="002D6DEA" w:rsidTr="00E5607B">
        <w:trPr>
          <w:trHeight w:val="340"/>
          <w:jc w:val="center"/>
        </w:trPr>
        <w:tc>
          <w:tcPr>
            <w:tcW w:w="1286" w:type="dxa"/>
            <w:vMerge/>
            <w:noWrap/>
            <w:vAlign w:val="center"/>
          </w:tcPr>
          <w:p w:rsidR="004B7406" w:rsidRPr="002D6DEA" w:rsidRDefault="004B7406" w:rsidP="00E5607B">
            <w:pPr>
              <w:jc w:val="center"/>
              <w:rPr>
                <w:sz w:val="24"/>
              </w:rPr>
            </w:pPr>
          </w:p>
        </w:tc>
        <w:tc>
          <w:tcPr>
            <w:tcW w:w="2552" w:type="dxa"/>
            <w:vMerge/>
            <w:noWrap/>
            <w:vAlign w:val="center"/>
          </w:tcPr>
          <w:p w:rsidR="004B7406" w:rsidRPr="002D6DEA" w:rsidRDefault="004B7406" w:rsidP="00E5607B">
            <w:pPr>
              <w:jc w:val="center"/>
              <w:rPr>
                <w:sz w:val="24"/>
              </w:rPr>
            </w:pPr>
          </w:p>
        </w:tc>
        <w:tc>
          <w:tcPr>
            <w:tcW w:w="3544" w:type="dxa"/>
            <w:vAlign w:val="center"/>
          </w:tcPr>
          <w:p w:rsidR="004B7406" w:rsidRPr="002D6DEA" w:rsidRDefault="004B7406" w:rsidP="00E5607B">
            <w:pPr>
              <w:jc w:val="center"/>
              <w:rPr>
                <w:rFonts w:hint="eastAsia"/>
                <w:sz w:val="24"/>
              </w:rPr>
            </w:pPr>
            <w:r w:rsidRPr="002D6DEA">
              <w:rPr>
                <w:rFonts w:hint="eastAsia"/>
                <w:sz w:val="24"/>
              </w:rPr>
              <w:t>法律硕士（法学）</w:t>
            </w:r>
          </w:p>
        </w:tc>
        <w:tc>
          <w:tcPr>
            <w:tcW w:w="2367" w:type="dxa"/>
            <w:vMerge/>
            <w:vAlign w:val="center"/>
          </w:tcPr>
          <w:p w:rsidR="004B7406" w:rsidRPr="002D6DEA" w:rsidRDefault="004B7406" w:rsidP="00E5607B">
            <w:pPr>
              <w:jc w:val="center"/>
              <w:rPr>
                <w:rFonts w:ascii="黑体" w:eastAsia="黑体"/>
                <w:b/>
                <w:sz w:val="24"/>
              </w:rPr>
            </w:pPr>
          </w:p>
        </w:tc>
      </w:tr>
      <w:tr w:rsidR="00E42D2E" w:rsidRPr="002D6DEA" w:rsidTr="00E5607B">
        <w:trPr>
          <w:trHeight w:val="340"/>
          <w:jc w:val="center"/>
        </w:trPr>
        <w:tc>
          <w:tcPr>
            <w:tcW w:w="1286" w:type="dxa"/>
            <w:vMerge w:val="restart"/>
            <w:noWrap/>
            <w:vAlign w:val="center"/>
          </w:tcPr>
          <w:p w:rsidR="00E42D2E" w:rsidRPr="002D6DEA" w:rsidRDefault="00E42D2E" w:rsidP="00E5607B">
            <w:pPr>
              <w:jc w:val="center"/>
              <w:rPr>
                <w:sz w:val="24"/>
              </w:rPr>
            </w:pPr>
            <w:bookmarkStart w:id="6" w:name="_Hlk372101572"/>
            <w:r w:rsidRPr="002D6DEA">
              <w:rPr>
                <w:rFonts w:hint="eastAsia"/>
                <w:sz w:val="24"/>
              </w:rPr>
              <w:t>2</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民</w:t>
            </w:r>
            <w:proofErr w:type="gramStart"/>
            <w:r w:rsidRPr="002D6DEA">
              <w:rPr>
                <w:rFonts w:hint="eastAsia"/>
                <w:sz w:val="24"/>
              </w:rPr>
              <w:t>商经济</w:t>
            </w:r>
            <w:proofErr w:type="gramEnd"/>
            <w:r w:rsidRPr="002D6DEA">
              <w:rPr>
                <w:rFonts w:hint="eastAsia"/>
                <w:sz w:val="24"/>
              </w:rPr>
              <w:t>法学院</w:t>
            </w:r>
          </w:p>
        </w:tc>
        <w:tc>
          <w:tcPr>
            <w:tcW w:w="3544" w:type="dxa"/>
            <w:vAlign w:val="center"/>
          </w:tcPr>
          <w:p w:rsidR="00E42D2E" w:rsidRPr="002D6DEA" w:rsidRDefault="00E42D2E" w:rsidP="00E5607B">
            <w:pPr>
              <w:jc w:val="center"/>
              <w:rPr>
                <w:sz w:val="24"/>
              </w:rPr>
            </w:pPr>
            <w:r w:rsidRPr="002D6DEA">
              <w:rPr>
                <w:rFonts w:hint="eastAsia"/>
                <w:sz w:val="24"/>
              </w:rPr>
              <w:t>民</w:t>
            </w:r>
            <w:proofErr w:type="gramStart"/>
            <w:r w:rsidRPr="002D6DEA">
              <w:rPr>
                <w:rFonts w:hint="eastAsia"/>
                <w:sz w:val="24"/>
              </w:rPr>
              <w:t>商法学</w:t>
            </w:r>
            <w:proofErr w:type="gramEnd"/>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24</w:t>
            </w: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诉讼法学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经济法学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环境与资源保护法学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知识产权法学</w:t>
            </w:r>
          </w:p>
        </w:tc>
        <w:tc>
          <w:tcPr>
            <w:tcW w:w="2367" w:type="dxa"/>
            <w:vMerge/>
            <w:vAlign w:val="center"/>
          </w:tcPr>
          <w:p w:rsidR="00E42D2E" w:rsidRPr="002D6DEA" w:rsidRDefault="00E42D2E" w:rsidP="00E5607B">
            <w:pPr>
              <w:jc w:val="center"/>
              <w:rPr>
                <w:rFonts w:ascii="黑体" w:eastAsia="黑体"/>
                <w:b/>
                <w:sz w:val="24"/>
              </w:rPr>
            </w:pPr>
          </w:p>
        </w:tc>
      </w:tr>
      <w:bookmarkEnd w:id="6"/>
      <w:tr w:rsidR="00E42D2E" w:rsidRPr="002D6DEA" w:rsidTr="00E5607B">
        <w:trPr>
          <w:trHeight w:val="340"/>
          <w:jc w:val="center"/>
        </w:trPr>
        <w:tc>
          <w:tcPr>
            <w:tcW w:w="1286" w:type="dxa"/>
            <w:noWrap/>
            <w:vAlign w:val="center"/>
          </w:tcPr>
          <w:p w:rsidR="00E42D2E" w:rsidRPr="002D6DEA" w:rsidRDefault="00E42D2E" w:rsidP="00E5607B">
            <w:pPr>
              <w:jc w:val="center"/>
              <w:rPr>
                <w:sz w:val="24"/>
              </w:rPr>
            </w:pPr>
            <w:r w:rsidRPr="002D6DEA">
              <w:rPr>
                <w:rFonts w:hint="eastAsia"/>
                <w:sz w:val="24"/>
              </w:rPr>
              <w:t>3</w:t>
            </w:r>
          </w:p>
        </w:tc>
        <w:tc>
          <w:tcPr>
            <w:tcW w:w="2552" w:type="dxa"/>
            <w:noWrap/>
            <w:vAlign w:val="center"/>
          </w:tcPr>
          <w:p w:rsidR="00E42D2E" w:rsidRPr="002D6DEA" w:rsidRDefault="00E42D2E" w:rsidP="00E5607B">
            <w:pPr>
              <w:jc w:val="center"/>
              <w:rPr>
                <w:sz w:val="24"/>
              </w:rPr>
            </w:pPr>
            <w:r w:rsidRPr="002D6DEA">
              <w:rPr>
                <w:rFonts w:hint="eastAsia"/>
                <w:sz w:val="24"/>
              </w:rPr>
              <w:t>国际法学院</w:t>
            </w:r>
          </w:p>
        </w:tc>
        <w:tc>
          <w:tcPr>
            <w:tcW w:w="3544" w:type="dxa"/>
            <w:vAlign w:val="center"/>
          </w:tcPr>
          <w:p w:rsidR="00E42D2E" w:rsidRPr="002D6DEA" w:rsidRDefault="00E42D2E" w:rsidP="00E5607B">
            <w:pPr>
              <w:jc w:val="center"/>
              <w:rPr>
                <w:sz w:val="24"/>
              </w:rPr>
            </w:pPr>
            <w:r w:rsidRPr="002D6DEA">
              <w:rPr>
                <w:rFonts w:hint="eastAsia"/>
                <w:sz w:val="24"/>
              </w:rPr>
              <w:t>国际法学</w:t>
            </w:r>
            <w:bookmarkStart w:id="7" w:name="_GoBack"/>
            <w:bookmarkEnd w:id="7"/>
          </w:p>
        </w:tc>
        <w:tc>
          <w:tcPr>
            <w:tcW w:w="2367" w:type="dxa"/>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9</w:t>
            </w:r>
          </w:p>
        </w:tc>
      </w:tr>
      <w:tr w:rsidR="00E42D2E" w:rsidRPr="002D6DEA" w:rsidTr="00E5607B">
        <w:trPr>
          <w:trHeight w:val="230"/>
          <w:jc w:val="center"/>
        </w:trPr>
        <w:tc>
          <w:tcPr>
            <w:tcW w:w="1286" w:type="dxa"/>
            <w:vMerge w:val="restart"/>
            <w:noWrap/>
            <w:vAlign w:val="center"/>
          </w:tcPr>
          <w:p w:rsidR="00E42D2E" w:rsidRPr="002D6DEA" w:rsidRDefault="00E42D2E" w:rsidP="00E5607B">
            <w:pPr>
              <w:jc w:val="center"/>
              <w:rPr>
                <w:sz w:val="24"/>
              </w:rPr>
            </w:pPr>
            <w:r w:rsidRPr="002D6DEA">
              <w:rPr>
                <w:sz w:val="24"/>
              </w:rPr>
              <w:t>4</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刑事司法学院</w:t>
            </w:r>
          </w:p>
        </w:tc>
        <w:tc>
          <w:tcPr>
            <w:tcW w:w="3544" w:type="dxa"/>
            <w:vAlign w:val="center"/>
          </w:tcPr>
          <w:p w:rsidR="00E42D2E" w:rsidRPr="002D6DEA" w:rsidRDefault="00E42D2E" w:rsidP="00E5607B">
            <w:pPr>
              <w:jc w:val="center"/>
              <w:rPr>
                <w:sz w:val="24"/>
              </w:rPr>
            </w:pPr>
            <w:r w:rsidRPr="002D6DEA">
              <w:rPr>
                <w:rFonts w:hint="eastAsia"/>
                <w:sz w:val="24"/>
              </w:rPr>
              <w:t>刑法学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b/>
                <w:sz w:val="24"/>
              </w:rPr>
              <w:t>14</w:t>
            </w:r>
          </w:p>
        </w:tc>
      </w:tr>
      <w:tr w:rsidR="00E42D2E" w:rsidRPr="002D6DEA" w:rsidTr="00E5607B">
        <w:trPr>
          <w:trHeight w:val="23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诉讼法学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5</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法律硕士学院</w:t>
            </w:r>
          </w:p>
        </w:tc>
        <w:tc>
          <w:tcPr>
            <w:tcW w:w="3544" w:type="dxa"/>
            <w:vAlign w:val="center"/>
          </w:tcPr>
          <w:p w:rsidR="00E42D2E" w:rsidRPr="002D6DEA" w:rsidRDefault="00E42D2E" w:rsidP="00E5607B">
            <w:pPr>
              <w:jc w:val="center"/>
              <w:rPr>
                <w:sz w:val="24"/>
              </w:rPr>
            </w:pPr>
            <w:r w:rsidRPr="002D6DEA">
              <w:rPr>
                <w:rFonts w:hint="eastAsia"/>
                <w:sz w:val="24"/>
              </w:rPr>
              <w:t>法律硕士（法学）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25</w:t>
            </w: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法律硕士（非法学）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val="restart"/>
            <w:noWrap/>
            <w:vAlign w:val="center"/>
          </w:tcPr>
          <w:p w:rsidR="00E42D2E" w:rsidRPr="002D6DEA" w:rsidRDefault="00E42D2E" w:rsidP="00E5607B">
            <w:pPr>
              <w:jc w:val="center"/>
              <w:rPr>
                <w:sz w:val="24"/>
              </w:rPr>
            </w:pPr>
            <w:bookmarkStart w:id="8" w:name="_Hlk372101833"/>
            <w:r w:rsidRPr="002D6DEA">
              <w:rPr>
                <w:rFonts w:hint="eastAsia"/>
                <w:sz w:val="24"/>
              </w:rPr>
              <w:t>6</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中欧法学院</w:t>
            </w:r>
          </w:p>
        </w:tc>
        <w:tc>
          <w:tcPr>
            <w:tcW w:w="3544" w:type="dxa"/>
            <w:vAlign w:val="center"/>
          </w:tcPr>
          <w:p w:rsidR="00E42D2E" w:rsidRPr="002D6DEA" w:rsidRDefault="00E42D2E" w:rsidP="00E5607B">
            <w:pPr>
              <w:jc w:val="center"/>
              <w:rPr>
                <w:sz w:val="24"/>
              </w:rPr>
            </w:pPr>
            <w:r w:rsidRPr="002D6DEA">
              <w:rPr>
                <w:rFonts w:hint="eastAsia"/>
                <w:sz w:val="24"/>
              </w:rPr>
              <w:t>宪法学与行政法学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8</w:t>
            </w:r>
          </w:p>
        </w:tc>
      </w:tr>
      <w:bookmarkEnd w:id="8"/>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刑法学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民</w:t>
            </w:r>
            <w:proofErr w:type="gramStart"/>
            <w:r w:rsidRPr="002D6DEA">
              <w:rPr>
                <w:rFonts w:hint="eastAsia"/>
                <w:sz w:val="24"/>
              </w:rPr>
              <w:t>商法学</w:t>
            </w:r>
            <w:proofErr w:type="gramEnd"/>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诉讼法学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经济法学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比较法学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法律硕士（非法学）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40"/>
          <w:jc w:val="center"/>
        </w:trPr>
        <w:tc>
          <w:tcPr>
            <w:tcW w:w="1286" w:type="dxa"/>
            <w:noWrap/>
            <w:vAlign w:val="center"/>
          </w:tcPr>
          <w:p w:rsidR="00E42D2E" w:rsidRPr="002D6DEA" w:rsidRDefault="00E42D2E" w:rsidP="00E5607B">
            <w:pPr>
              <w:jc w:val="center"/>
              <w:rPr>
                <w:sz w:val="24"/>
              </w:rPr>
            </w:pPr>
            <w:r w:rsidRPr="002D6DEA">
              <w:rPr>
                <w:rFonts w:hint="eastAsia"/>
                <w:sz w:val="24"/>
              </w:rPr>
              <w:t>7</w:t>
            </w:r>
          </w:p>
        </w:tc>
        <w:tc>
          <w:tcPr>
            <w:tcW w:w="2552" w:type="dxa"/>
            <w:noWrap/>
            <w:vAlign w:val="center"/>
          </w:tcPr>
          <w:p w:rsidR="00E42D2E" w:rsidRPr="002D6DEA" w:rsidRDefault="00E42D2E" w:rsidP="00E5607B">
            <w:pPr>
              <w:jc w:val="center"/>
              <w:rPr>
                <w:sz w:val="24"/>
              </w:rPr>
            </w:pPr>
            <w:r w:rsidRPr="002D6DEA">
              <w:rPr>
                <w:rFonts w:hint="eastAsia"/>
                <w:sz w:val="24"/>
              </w:rPr>
              <w:t>比较法学研究院</w:t>
            </w:r>
          </w:p>
        </w:tc>
        <w:tc>
          <w:tcPr>
            <w:tcW w:w="3544" w:type="dxa"/>
            <w:vAlign w:val="center"/>
          </w:tcPr>
          <w:p w:rsidR="00E42D2E" w:rsidRPr="002D6DEA" w:rsidRDefault="00E42D2E" w:rsidP="00E5607B">
            <w:pPr>
              <w:jc w:val="center"/>
              <w:rPr>
                <w:sz w:val="24"/>
              </w:rPr>
            </w:pPr>
            <w:r w:rsidRPr="002D6DEA">
              <w:rPr>
                <w:rFonts w:hint="eastAsia"/>
                <w:sz w:val="24"/>
              </w:rPr>
              <w:t>比较法学</w:t>
            </w:r>
          </w:p>
        </w:tc>
        <w:tc>
          <w:tcPr>
            <w:tcW w:w="2367" w:type="dxa"/>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1</w:t>
            </w:r>
          </w:p>
        </w:tc>
      </w:tr>
      <w:tr w:rsidR="00E42D2E" w:rsidRPr="002D6DEA" w:rsidTr="00E5607B">
        <w:trPr>
          <w:trHeight w:val="340"/>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8</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证据科学研究院</w:t>
            </w:r>
          </w:p>
        </w:tc>
        <w:tc>
          <w:tcPr>
            <w:tcW w:w="3544" w:type="dxa"/>
            <w:vAlign w:val="center"/>
          </w:tcPr>
          <w:p w:rsidR="00E42D2E" w:rsidRPr="002D6DEA" w:rsidRDefault="00E42D2E" w:rsidP="00E5607B">
            <w:pPr>
              <w:jc w:val="center"/>
              <w:rPr>
                <w:sz w:val="24"/>
              </w:rPr>
            </w:pPr>
            <w:r w:rsidRPr="002D6DEA">
              <w:rPr>
                <w:rFonts w:hint="eastAsia"/>
                <w:sz w:val="24"/>
              </w:rPr>
              <w:t>法律硕士（非法学）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b/>
                <w:sz w:val="24"/>
              </w:rPr>
              <w:t>2</w:t>
            </w:r>
          </w:p>
        </w:tc>
      </w:tr>
      <w:tr w:rsidR="00E42D2E" w:rsidRPr="002D6DEA" w:rsidTr="00E5607B">
        <w:trPr>
          <w:trHeight w:val="340"/>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证据法学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bookmarkStart w:id="9" w:name="_Hlk372119112"/>
            <w:bookmarkStart w:id="10" w:name="_Hlk372119616"/>
            <w:bookmarkEnd w:id="0"/>
            <w:r w:rsidRPr="002D6DEA">
              <w:rPr>
                <w:rFonts w:hint="eastAsia"/>
                <w:sz w:val="24"/>
              </w:rPr>
              <w:t>9</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政治与公共管理学院</w:t>
            </w:r>
          </w:p>
        </w:tc>
        <w:tc>
          <w:tcPr>
            <w:tcW w:w="3544" w:type="dxa"/>
            <w:vAlign w:val="center"/>
          </w:tcPr>
          <w:p w:rsidR="00E42D2E" w:rsidRPr="002D6DEA" w:rsidRDefault="00E42D2E" w:rsidP="00E5607B">
            <w:pPr>
              <w:jc w:val="center"/>
              <w:rPr>
                <w:sz w:val="24"/>
              </w:rPr>
            </w:pPr>
            <w:r w:rsidRPr="002D6DEA">
              <w:rPr>
                <w:rFonts w:hint="eastAsia"/>
                <w:sz w:val="24"/>
              </w:rPr>
              <w:t>国际关系</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10</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国际政治</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行政管理</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科学社会主义与国际共产主义运动</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外交学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政治学理论</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中外政治制度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公共管理硕士（</w:t>
            </w:r>
            <w:r w:rsidRPr="002D6DEA">
              <w:rPr>
                <w:rFonts w:hint="eastAsia"/>
                <w:sz w:val="24"/>
              </w:rPr>
              <w:t>MPA</w:t>
            </w:r>
            <w:r w:rsidRPr="002D6DEA">
              <w:rPr>
                <w:rFonts w:hint="eastAsia"/>
                <w:sz w:val="24"/>
              </w:rPr>
              <w:t>）</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bookmarkStart w:id="11" w:name="_Hlk372300207"/>
            <w:r w:rsidRPr="002D6DEA">
              <w:rPr>
                <w:rFonts w:hint="eastAsia"/>
                <w:sz w:val="24"/>
              </w:rPr>
              <w:lastRenderedPageBreak/>
              <w:t>10</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商学院</w:t>
            </w:r>
          </w:p>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产业经济学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20</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会计学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经济史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企业管理</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世界经济</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政治经济学</w:t>
            </w:r>
          </w:p>
        </w:tc>
        <w:tc>
          <w:tcPr>
            <w:tcW w:w="2367" w:type="dxa"/>
            <w:vMerge/>
            <w:vAlign w:val="center"/>
          </w:tcPr>
          <w:p w:rsidR="00E42D2E" w:rsidRPr="002D6DEA" w:rsidRDefault="00E42D2E" w:rsidP="00E5607B">
            <w:pPr>
              <w:jc w:val="center"/>
              <w:rPr>
                <w:rFonts w:ascii="黑体" w:eastAsia="黑体"/>
                <w:b/>
                <w:sz w:val="24"/>
              </w:rPr>
            </w:pPr>
          </w:p>
        </w:tc>
      </w:tr>
      <w:bookmarkEnd w:id="9"/>
      <w:bookmarkEnd w:id="10"/>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工商管理硕士</w:t>
            </w:r>
          </w:p>
        </w:tc>
        <w:tc>
          <w:tcPr>
            <w:tcW w:w="2367" w:type="dxa"/>
            <w:vMerge/>
            <w:vAlign w:val="center"/>
          </w:tcPr>
          <w:p w:rsidR="00E42D2E" w:rsidRPr="002D6DEA" w:rsidRDefault="00E42D2E" w:rsidP="00E5607B">
            <w:pPr>
              <w:jc w:val="center"/>
              <w:rPr>
                <w:rFonts w:ascii="黑体" w:eastAsia="黑体"/>
                <w:b/>
                <w:sz w:val="24"/>
              </w:rPr>
            </w:pPr>
          </w:p>
        </w:tc>
      </w:tr>
      <w:bookmarkEnd w:id="11"/>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11</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人文学院</w:t>
            </w:r>
          </w:p>
        </w:tc>
        <w:tc>
          <w:tcPr>
            <w:tcW w:w="3544" w:type="dxa"/>
            <w:vAlign w:val="center"/>
          </w:tcPr>
          <w:p w:rsidR="00E42D2E" w:rsidRPr="002D6DEA" w:rsidRDefault="00E42D2E" w:rsidP="00E5607B">
            <w:pPr>
              <w:jc w:val="center"/>
              <w:rPr>
                <w:sz w:val="24"/>
              </w:rPr>
            </w:pPr>
            <w:r w:rsidRPr="002D6DEA">
              <w:rPr>
                <w:rFonts w:hint="eastAsia"/>
                <w:sz w:val="24"/>
              </w:rPr>
              <w:t>法学理论</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4</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逻辑学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马克思主义哲学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外国哲学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中国近现代史</w:t>
            </w:r>
          </w:p>
        </w:tc>
        <w:tc>
          <w:tcPr>
            <w:tcW w:w="2367" w:type="dxa"/>
            <w:vMerge/>
            <w:vAlign w:val="center"/>
          </w:tcPr>
          <w:p w:rsidR="00E42D2E" w:rsidRPr="002D6DEA" w:rsidRDefault="00E42D2E" w:rsidP="00E5607B">
            <w:pPr>
              <w:jc w:val="center"/>
              <w:rPr>
                <w:rFonts w:ascii="黑体" w:eastAsia="黑体"/>
                <w:b/>
                <w:sz w:val="24"/>
              </w:rPr>
            </w:pPr>
          </w:p>
        </w:tc>
      </w:tr>
      <w:bookmarkEnd w:id="1"/>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中国哲学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美学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宗教学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中国古代史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历史文献学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专门史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12</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外国语学院</w:t>
            </w:r>
          </w:p>
        </w:tc>
        <w:tc>
          <w:tcPr>
            <w:tcW w:w="3544" w:type="dxa"/>
            <w:vAlign w:val="center"/>
          </w:tcPr>
          <w:p w:rsidR="00E42D2E" w:rsidRPr="002D6DEA" w:rsidRDefault="00E42D2E" w:rsidP="00E5607B">
            <w:pPr>
              <w:jc w:val="center"/>
              <w:rPr>
                <w:sz w:val="24"/>
              </w:rPr>
            </w:pPr>
            <w:r w:rsidRPr="002D6DEA">
              <w:rPr>
                <w:rFonts w:hint="eastAsia"/>
                <w:sz w:val="24"/>
              </w:rPr>
              <w:t>外国语言文学</w:t>
            </w:r>
          </w:p>
        </w:tc>
        <w:tc>
          <w:tcPr>
            <w:tcW w:w="2367" w:type="dxa"/>
            <w:vMerge w:val="restart"/>
            <w:vAlign w:val="center"/>
          </w:tcPr>
          <w:p w:rsidR="00E42D2E" w:rsidRPr="002D6DEA" w:rsidRDefault="00E42D2E" w:rsidP="00E5607B">
            <w:pPr>
              <w:jc w:val="center"/>
              <w:rPr>
                <w:sz w:val="24"/>
              </w:rPr>
            </w:pPr>
            <w:r w:rsidRPr="002D6DEA">
              <w:rPr>
                <w:sz w:val="24"/>
              </w:rPr>
              <w:t>1</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翻译硕士</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13</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社会学院</w:t>
            </w:r>
          </w:p>
        </w:tc>
        <w:tc>
          <w:tcPr>
            <w:tcW w:w="3544" w:type="dxa"/>
            <w:vAlign w:val="center"/>
          </w:tcPr>
          <w:p w:rsidR="00E42D2E" w:rsidRPr="002D6DEA" w:rsidRDefault="00E42D2E" w:rsidP="00E5607B">
            <w:pPr>
              <w:jc w:val="center"/>
              <w:rPr>
                <w:sz w:val="24"/>
              </w:rPr>
            </w:pPr>
            <w:r w:rsidRPr="002D6DEA">
              <w:rPr>
                <w:rFonts w:hint="eastAsia"/>
                <w:sz w:val="24"/>
              </w:rPr>
              <w:t>社会学</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b/>
                <w:sz w:val="24"/>
              </w:rPr>
              <w:t>1</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应用心理学</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14</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马克思主义学院</w:t>
            </w:r>
          </w:p>
        </w:tc>
        <w:tc>
          <w:tcPr>
            <w:tcW w:w="3544" w:type="dxa"/>
            <w:vAlign w:val="center"/>
          </w:tcPr>
          <w:p w:rsidR="00E42D2E" w:rsidRPr="002D6DEA" w:rsidRDefault="00E42D2E" w:rsidP="00E5607B">
            <w:pPr>
              <w:jc w:val="center"/>
              <w:rPr>
                <w:sz w:val="24"/>
              </w:rPr>
            </w:pPr>
            <w:r w:rsidRPr="002D6DEA">
              <w:rPr>
                <w:rFonts w:hint="eastAsia"/>
                <w:sz w:val="24"/>
              </w:rPr>
              <w:t>国外马克思主义研究</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4</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马克思主义发展史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马克思主义基本原理</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马克思主义中国化研究</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思想政治教育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中共党史</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中国近现代史基本问题研究</w:t>
            </w:r>
          </w:p>
        </w:tc>
        <w:tc>
          <w:tcPr>
            <w:tcW w:w="2367" w:type="dxa"/>
            <w:vMerge/>
            <w:vAlign w:val="center"/>
          </w:tcPr>
          <w:p w:rsidR="00E42D2E" w:rsidRPr="002D6DEA" w:rsidRDefault="00E42D2E" w:rsidP="00E5607B">
            <w:pPr>
              <w:jc w:val="center"/>
              <w:rPr>
                <w:rFonts w:ascii="黑体" w:eastAsia="黑体"/>
                <w:b/>
                <w:sz w:val="24"/>
              </w:rPr>
            </w:pPr>
          </w:p>
        </w:tc>
      </w:tr>
      <w:tr w:rsidR="00E42D2E" w:rsidRPr="002D6DEA" w:rsidTr="00E5607B">
        <w:trPr>
          <w:trHeight w:val="338"/>
          <w:jc w:val="center"/>
        </w:trPr>
        <w:tc>
          <w:tcPr>
            <w:tcW w:w="1286" w:type="dxa"/>
            <w:noWrap/>
            <w:vAlign w:val="center"/>
          </w:tcPr>
          <w:p w:rsidR="00E42D2E" w:rsidRPr="002D6DEA" w:rsidRDefault="00E42D2E" w:rsidP="00E5607B">
            <w:pPr>
              <w:jc w:val="center"/>
              <w:rPr>
                <w:sz w:val="24"/>
              </w:rPr>
            </w:pPr>
            <w:r w:rsidRPr="002D6DEA">
              <w:rPr>
                <w:rFonts w:hint="eastAsia"/>
                <w:sz w:val="24"/>
              </w:rPr>
              <w:t>15</w:t>
            </w:r>
          </w:p>
        </w:tc>
        <w:tc>
          <w:tcPr>
            <w:tcW w:w="2552" w:type="dxa"/>
            <w:noWrap/>
            <w:vAlign w:val="center"/>
          </w:tcPr>
          <w:p w:rsidR="00E42D2E" w:rsidRPr="002D6DEA" w:rsidRDefault="00E42D2E" w:rsidP="00E5607B">
            <w:pPr>
              <w:jc w:val="center"/>
              <w:rPr>
                <w:sz w:val="24"/>
              </w:rPr>
            </w:pPr>
            <w:r w:rsidRPr="002D6DEA">
              <w:rPr>
                <w:rFonts w:hint="eastAsia"/>
                <w:sz w:val="24"/>
              </w:rPr>
              <w:t>国际儒学院</w:t>
            </w:r>
          </w:p>
        </w:tc>
        <w:tc>
          <w:tcPr>
            <w:tcW w:w="3544" w:type="dxa"/>
            <w:vAlign w:val="center"/>
          </w:tcPr>
          <w:p w:rsidR="00E42D2E" w:rsidRPr="002D6DEA" w:rsidRDefault="00E42D2E" w:rsidP="00E5607B">
            <w:pPr>
              <w:jc w:val="center"/>
              <w:rPr>
                <w:sz w:val="24"/>
              </w:rPr>
            </w:pPr>
            <w:r w:rsidRPr="002D6DEA">
              <w:rPr>
                <w:rFonts w:hint="eastAsia"/>
                <w:sz w:val="24"/>
              </w:rPr>
              <w:t>中国哲学</w:t>
            </w:r>
          </w:p>
        </w:tc>
        <w:tc>
          <w:tcPr>
            <w:tcW w:w="2367" w:type="dxa"/>
            <w:vAlign w:val="center"/>
          </w:tcPr>
          <w:p w:rsidR="00E42D2E" w:rsidRPr="002D6DEA" w:rsidRDefault="00E42D2E" w:rsidP="00E5607B">
            <w:pPr>
              <w:jc w:val="center"/>
              <w:rPr>
                <w:rFonts w:ascii="黑体" w:eastAsia="黑体"/>
                <w:b/>
                <w:sz w:val="24"/>
              </w:rPr>
            </w:pPr>
            <w:r w:rsidRPr="002D6DEA">
              <w:rPr>
                <w:rFonts w:ascii="黑体" w:eastAsia="黑体"/>
                <w:b/>
                <w:sz w:val="24"/>
              </w:rPr>
              <w:t>1</w:t>
            </w:r>
          </w:p>
        </w:tc>
      </w:tr>
      <w:tr w:rsidR="00E42D2E" w:rsidRPr="002D6DEA" w:rsidTr="00E5607B">
        <w:trPr>
          <w:trHeight w:val="338"/>
          <w:jc w:val="center"/>
        </w:trPr>
        <w:tc>
          <w:tcPr>
            <w:tcW w:w="1286" w:type="dxa"/>
            <w:vMerge w:val="restart"/>
            <w:noWrap/>
            <w:vAlign w:val="center"/>
          </w:tcPr>
          <w:p w:rsidR="00E42D2E" w:rsidRPr="002D6DEA" w:rsidRDefault="00E42D2E" w:rsidP="00E5607B">
            <w:pPr>
              <w:jc w:val="center"/>
              <w:rPr>
                <w:sz w:val="24"/>
              </w:rPr>
            </w:pPr>
            <w:r w:rsidRPr="002D6DEA">
              <w:rPr>
                <w:rFonts w:hint="eastAsia"/>
                <w:sz w:val="24"/>
              </w:rPr>
              <w:t>16</w:t>
            </w:r>
          </w:p>
        </w:tc>
        <w:tc>
          <w:tcPr>
            <w:tcW w:w="2552" w:type="dxa"/>
            <w:vMerge w:val="restart"/>
            <w:noWrap/>
            <w:vAlign w:val="center"/>
          </w:tcPr>
          <w:p w:rsidR="00E42D2E" w:rsidRPr="002D6DEA" w:rsidRDefault="00E42D2E" w:rsidP="00E5607B">
            <w:pPr>
              <w:jc w:val="center"/>
              <w:rPr>
                <w:sz w:val="24"/>
              </w:rPr>
            </w:pPr>
            <w:r w:rsidRPr="002D6DEA">
              <w:rPr>
                <w:rFonts w:hint="eastAsia"/>
                <w:sz w:val="24"/>
              </w:rPr>
              <w:t>新闻与传播学院</w:t>
            </w:r>
          </w:p>
        </w:tc>
        <w:tc>
          <w:tcPr>
            <w:tcW w:w="3544" w:type="dxa"/>
            <w:vAlign w:val="center"/>
          </w:tcPr>
          <w:p w:rsidR="00E42D2E" w:rsidRPr="002D6DEA" w:rsidRDefault="00E42D2E" w:rsidP="00E5607B">
            <w:pPr>
              <w:jc w:val="center"/>
              <w:rPr>
                <w:sz w:val="24"/>
              </w:rPr>
            </w:pPr>
            <w:r w:rsidRPr="002D6DEA">
              <w:rPr>
                <w:rFonts w:hint="eastAsia"/>
                <w:sz w:val="24"/>
              </w:rPr>
              <w:t>法学理论</w:t>
            </w:r>
          </w:p>
        </w:tc>
        <w:tc>
          <w:tcPr>
            <w:tcW w:w="2367" w:type="dxa"/>
            <w:vMerge w:val="restart"/>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1</w:t>
            </w:r>
          </w:p>
        </w:tc>
      </w:tr>
      <w:tr w:rsidR="00E42D2E" w:rsidRPr="002D6DEA" w:rsidTr="00E5607B">
        <w:trPr>
          <w:trHeight w:val="338"/>
          <w:jc w:val="center"/>
        </w:trPr>
        <w:tc>
          <w:tcPr>
            <w:tcW w:w="1286" w:type="dxa"/>
            <w:vMerge/>
            <w:noWrap/>
            <w:vAlign w:val="center"/>
          </w:tcPr>
          <w:p w:rsidR="00E42D2E" w:rsidRPr="002D6DEA" w:rsidRDefault="00E42D2E" w:rsidP="00E5607B">
            <w:pPr>
              <w:jc w:val="center"/>
              <w:rPr>
                <w:sz w:val="24"/>
              </w:rPr>
            </w:pPr>
          </w:p>
        </w:tc>
        <w:tc>
          <w:tcPr>
            <w:tcW w:w="2552" w:type="dxa"/>
            <w:vMerge/>
            <w:noWrap/>
            <w:vAlign w:val="center"/>
          </w:tcPr>
          <w:p w:rsidR="00E42D2E" w:rsidRPr="002D6DEA" w:rsidRDefault="00E42D2E" w:rsidP="00E5607B">
            <w:pPr>
              <w:jc w:val="center"/>
              <w:rPr>
                <w:sz w:val="24"/>
              </w:rPr>
            </w:pPr>
          </w:p>
        </w:tc>
        <w:tc>
          <w:tcPr>
            <w:tcW w:w="3544" w:type="dxa"/>
            <w:vAlign w:val="center"/>
          </w:tcPr>
          <w:p w:rsidR="00E42D2E" w:rsidRPr="002D6DEA" w:rsidRDefault="00E42D2E" w:rsidP="00E5607B">
            <w:pPr>
              <w:jc w:val="center"/>
              <w:rPr>
                <w:sz w:val="24"/>
              </w:rPr>
            </w:pPr>
            <w:r w:rsidRPr="002D6DEA">
              <w:rPr>
                <w:rFonts w:hint="eastAsia"/>
                <w:sz w:val="24"/>
              </w:rPr>
              <w:t>新闻学</w:t>
            </w:r>
          </w:p>
        </w:tc>
        <w:tc>
          <w:tcPr>
            <w:tcW w:w="2367" w:type="dxa"/>
            <w:vMerge/>
            <w:vAlign w:val="center"/>
          </w:tcPr>
          <w:p w:rsidR="00E42D2E" w:rsidRPr="002D6DEA" w:rsidRDefault="00E42D2E" w:rsidP="00E5607B">
            <w:pPr>
              <w:jc w:val="center"/>
              <w:rPr>
                <w:sz w:val="24"/>
              </w:rPr>
            </w:pPr>
          </w:p>
        </w:tc>
      </w:tr>
      <w:tr w:rsidR="00E42D2E" w:rsidRPr="002D6DEA" w:rsidTr="00E5607B">
        <w:trPr>
          <w:trHeight w:val="338"/>
          <w:jc w:val="center"/>
        </w:trPr>
        <w:tc>
          <w:tcPr>
            <w:tcW w:w="1286" w:type="dxa"/>
            <w:noWrap/>
            <w:vAlign w:val="center"/>
          </w:tcPr>
          <w:p w:rsidR="00E42D2E" w:rsidRPr="002D6DEA" w:rsidRDefault="00E42D2E" w:rsidP="00E5607B">
            <w:pPr>
              <w:jc w:val="center"/>
              <w:rPr>
                <w:sz w:val="24"/>
              </w:rPr>
            </w:pPr>
            <w:r w:rsidRPr="002D6DEA">
              <w:rPr>
                <w:rFonts w:hint="eastAsia"/>
                <w:sz w:val="24"/>
              </w:rPr>
              <w:t>17</w:t>
            </w:r>
          </w:p>
        </w:tc>
        <w:tc>
          <w:tcPr>
            <w:tcW w:w="2552" w:type="dxa"/>
            <w:noWrap/>
            <w:vAlign w:val="center"/>
          </w:tcPr>
          <w:p w:rsidR="00E42D2E" w:rsidRPr="002D6DEA" w:rsidRDefault="00E42D2E" w:rsidP="00E5607B">
            <w:pPr>
              <w:jc w:val="center"/>
              <w:rPr>
                <w:sz w:val="24"/>
              </w:rPr>
            </w:pPr>
            <w:r w:rsidRPr="002D6DEA">
              <w:rPr>
                <w:rFonts w:hint="eastAsia"/>
                <w:sz w:val="24"/>
              </w:rPr>
              <w:t>人权研究院</w:t>
            </w:r>
          </w:p>
        </w:tc>
        <w:tc>
          <w:tcPr>
            <w:tcW w:w="3544" w:type="dxa"/>
            <w:vAlign w:val="center"/>
          </w:tcPr>
          <w:p w:rsidR="00E42D2E" w:rsidRPr="002D6DEA" w:rsidRDefault="00E42D2E" w:rsidP="00E5607B">
            <w:pPr>
              <w:jc w:val="center"/>
              <w:rPr>
                <w:sz w:val="24"/>
              </w:rPr>
            </w:pPr>
            <w:r w:rsidRPr="002D6DEA">
              <w:rPr>
                <w:rFonts w:hint="eastAsia"/>
                <w:sz w:val="24"/>
              </w:rPr>
              <w:t>人权法学</w:t>
            </w:r>
          </w:p>
        </w:tc>
        <w:tc>
          <w:tcPr>
            <w:tcW w:w="2367" w:type="dxa"/>
            <w:vAlign w:val="center"/>
          </w:tcPr>
          <w:p w:rsidR="00E42D2E" w:rsidRPr="002D6DEA" w:rsidRDefault="00E42D2E" w:rsidP="00E5607B">
            <w:pPr>
              <w:jc w:val="center"/>
              <w:rPr>
                <w:sz w:val="24"/>
              </w:rPr>
            </w:pPr>
            <w:r w:rsidRPr="002D6DEA">
              <w:rPr>
                <w:rFonts w:ascii="黑体" w:eastAsia="黑体" w:hint="eastAsia"/>
                <w:b/>
                <w:sz w:val="24"/>
              </w:rPr>
              <w:t>1</w:t>
            </w:r>
          </w:p>
        </w:tc>
      </w:tr>
      <w:tr w:rsidR="00E42D2E" w:rsidRPr="002D6DEA" w:rsidTr="00E5607B">
        <w:trPr>
          <w:trHeight w:val="513"/>
          <w:jc w:val="center"/>
        </w:trPr>
        <w:tc>
          <w:tcPr>
            <w:tcW w:w="7382" w:type="dxa"/>
            <w:gridSpan w:val="3"/>
            <w:noWrap/>
            <w:vAlign w:val="center"/>
          </w:tcPr>
          <w:p w:rsidR="00E42D2E" w:rsidRPr="002D6DEA" w:rsidRDefault="00E42D2E" w:rsidP="00E5607B">
            <w:pPr>
              <w:jc w:val="center"/>
              <w:rPr>
                <w:rFonts w:ascii="黑体" w:eastAsia="黑体"/>
                <w:b/>
                <w:sz w:val="24"/>
              </w:rPr>
            </w:pPr>
            <w:r w:rsidRPr="002D6DEA">
              <w:rPr>
                <w:rFonts w:ascii="黑体" w:eastAsia="黑体" w:hAnsi="宋体" w:cs="宋体" w:hint="eastAsia"/>
                <w:b/>
                <w:kern w:val="0"/>
                <w:sz w:val="24"/>
              </w:rPr>
              <w:t>合计</w:t>
            </w:r>
          </w:p>
        </w:tc>
        <w:tc>
          <w:tcPr>
            <w:tcW w:w="2367" w:type="dxa"/>
            <w:vAlign w:val="center"/>
          </w:tcPr>
          <w:p w:rsidR="00E42D2E" w:rsidRPr="002D6DEA" w:rsidRDefault="00E42D2E" w:rsidP="00E5607B">
            <w:pPr>
              <w:jc w:val="center"/>
              <w:rPr>
                <w:rFonts w:ascii="黑体" w:eastAsia="黑体"/>
                <w:b/>
                <w:sz w:val="24"/>
              </w:rPr>
            </w:pPr>
            <w:r w:rsidRPr="002D6DEA">
              <w:rPr>
                <w:rFonts w:ascii="黑体" w:eastAsia="黑体" w:hint="eastAsia"/>
                <w:b/>
                <w:sz w:val="24"/>
              </w:rPr>
              <w:t>138</w:t>
            </w:r>
          </w:p>
        </w:tc>
      </w:tr>
    </w:tbl>
    <w:p w:rsidR="00E42D2E" w:rsidRPr="002D6DEA" w:rsidRDefault="00E42D2E" w:rsidP="00E42D2E">
      <w:pPr>
        <w:widowControl/>
        <w:rPr>
          <w:rFonts w:ascii="仿宋_GB2312" w:eastAsia="仿宋_GB2312" w:hAnsi="微软雅黑" w:cs="宋体"/>
          <w:b/>
          <w:bCs/>
          <w:kern w:val="0"/>
          <w:sz w:val="24"/>
        </w:rPr>
      </w:pPr>
    </w:p>
    <w:p w:rsidR="0029678C" w:rsidRDefault="00E42D2E" w:rsidP="00D10466">
      <w:pPr>
        <w:widowControl/>
        <w:ind w:firstLineChars="200" w:firstLine="600"/>
      </w:pPr>
      <w:r w:rsidRPr="002D6DEA">
        <w:rPr>
          <w:rFonts w:ascii="仿宋" w:eastAsia="仿宋" w:hAnsi="仿宋" w:cs="Arial" w:hint="eastAsia"/>
          <w:sz w:val="30"/>
          <w:szCs w:val="30"/>
        </w:rPr>
        <w:t>备注：推荐名额按全校拟立项总数的1.2倍测算。</w:t>
      </w:r>
      <w:r w:rsidRPr="002D6DEA">
        <w:rPr>
          <w:rFonts w:ascii="仿宋" w:eastAsia="仿宋" w:hAnsi="仿宋" w:cs="Arial"/>
          <w:sz w:val="30"/>
          <w:szCs w:val="30"/>
        </w:rPr>
        <w:t>法学一级学科</w:t>
      </w:r>
      <w:r w:rsidRPr="002D6DEA">
        <w:rPr>
          <w:rFonts w:ascii="仿宋" w:eastAsia="仿宋" w:hAnsi="仿宋" w:cs="Arial" w:hint="eastAsia"/>
          <w:sz w:val="30"/>
          <w:szCs w:val="30"/>
        </w:rPr>
        <w:t>为</w:t>
      </w:r>
      <w:r w:rsidRPr="002D6DEA">
        <w:rPr>
          <w:rFonts w:ascii="仿宋" w:eastAsia="仿宋" w:hAnsi="仿宋" w:cs="Arial"/>
          <w:sz w:val="30"/>
          <w:szCs w:val="30"/>
        </w:rPr>
        <w:t>国家重点学科</w:t>
      </w:r>
      <w:r w:rsidRPr="002D6DEA">
        <w:rPr>
          <w:rFonts w:ascii="仿宋" w:eastAsia="仿宋" w:hAnsi="仿宋" w:cs="Arial" w:hint="eastAsia"/>
          <w:sz w:val="30"/>
          <w:szCs w:val="30"/>
        </w:rPr>
        <w:t>，下设各二级学科硕士研究生论文资助项目推荐名额占全校硕士研究生论文培育项目总数的70%。</w:t>
      </w:r>
    </w:p>
    <w:sectPr w:rsidR="0029678C" w:rsidSect="00D10466">
      <w:footerReference w:type="even" r:id="rId6"/>
      <w:footerReference w:type="default" r:id="rId7"/>
      <w:pgSz w:w="11906" w:h="16838" w:code="9"/>
      <w:pgMar w:top="1134"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2B" w:rsidRDefault="00E7342B">
      <w:r>
        <w:separator/>
      </w:r>
    </w:p>
  </w:endnote>
  <w:endnote w:type="continuationSeparator" w:id="0">
    <w:p w:rsidR="00E7342B" w:rsidRDefault="00E7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6AC" w:rsidRDefault="00E42D2E">
    <w:pPr>
      <w:pStyle w:val="a3"/>
    </w:pPr>
    <w:r>
      <w:fldChar w:fldCharType="begin"/>
    </w:r>
    <w:r>
      <w:instrText>PAGE   \* MERGEFORMAT</w:instrText>
    </w:r>
    <w:r>
      <w:fldChar w:fldCharType="separate"/>
    </w:r>
    <w:r w:rsidRPr="00F71593">
      <w:rPr>
        <w:noProof/>
        <w:lang w:val="zh-CN"/>
      </w:rPr>
      <w:t>14</w:t>
    </w:r>
    <w:r>
      <w:fldChar w:fldCharType="end"/>
    </w:r>
  </w:p>
  <w:p w:rsidR="00E63844" w:rsidRDefault="00E7342B">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FF" w:rsidRDefault="00E42D2E">
    <w:pPr>
      <w:pStyle w:val="a3"/>
      <w:jc w:val="right"/>
    </w:pPr>
    <w:r>
      <w:fldChar w:fldCharType="begin"/>
    </w:r>
    <w:r>
      <w:instrText>PAGE   \* MERGEFORMAT</w:instrText>
    </w:r>
    <w:r>
      <w:fldChar w:fldCharType="separate"/>
    </w:r>
    <w:r w:rsidR="004B7406" w:rsidRPr="004B7406">
      <w:rPr>
        <w:noProof/>
        <w:lang w:val="zh-CN"/>
      </w:rPr>
      <w:t>1</w:t>
    </w:r>
    <w:r>
      <w:fldChar w:fldCharType="end"/>
    </w:r>
  </w:p>
  <w:p w:rsidR="00E63844" w:rsidRDefault="00E7342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2B" w:rsidRDefault="00E7342B">
      <w:r>
        <w:separator/>
      </w:r>
    </w:p>
  </w:footnote>
  <w:footnote w:type="continuationSeparator" w:id="0">
    <w:p w:rsidR="00E7342B" w:rsidRDefault="00E73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2E"/>
    <w:rsid w:val="00242FFE"/>
    <w:rsid w:val="00293071"/>
    <w:rsid w:val="0029678C"/>
    <w:rsid w:val="00303FEF"/>
    <w:rsid w:val="004B7406"/>
    <w:rsid w:val="00D10466"/>
    <w:rsid w:val="00E42D2E"/>
    <w:rsid w:val="00E7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D54ED-2113-40FF-AB67-6B873C3C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D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2D2E"/>
    <w:pPr>
      <w:tabs>
        <w:tab w:val="center" w:pos="4153"/>
        <w:tab w:val="right" w:pos="8306"/>
      </w:tabs>
      <w:snapToGrid w:val="0"/>
      <w:jc w:val="left"/>
    </w:pPr>
    <w:rPr>
      <w:sz w:val="18"/>
      <w:szCs w:val="18"/>
      <w:lang w:val="x-none" w:eastAsia="x-none"/>
    </w:rPr>
  </w:style>
  <w:style w:type="character" w:customStyle="1" w:styleId="a4">
    <w:name w:val="页脚 字符"/>
    <w:basedOn w:val="a0"/>
    <w:link w:val="a3"/>
    <w:uiPriority w:val="99"/>
    <w:rsid w:val="00E42D2E"/>
    <w:rPr>
      <w:rFonts w:ascii="Times New Roman" w:eastAsia="宋体" w:hAnsi="Times New Roman" w:cs="Times New Roman"/>
      <w:sz w:val="18"/>
      <w:szCs w:val="18"/>
      <w:lang w:val="x-none" w:eastAsia="x-none"/>
    </w:rPr>
  </w:style>
  <w:style w:type="paragraph" w:styleId="a5">
    <w:name w:val="header"/>
    <w:basedOn w:val="a"/>
    <w:link w:val="a6"/>
    <w:uiPriority w:val="99"/>
    <w:unhideWhenUsed/>
    <w:rsid w:val="00D1046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04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lulu</cp:lastModifiedBy>
  <cp:revision>3</cp:revision>
  <dcterms:created xsi:type="dcterms:W3CDTF">2016-10-17T03:52:00Z</dcterms:created>
  <dcterms:modified xsi:type="dcterms:W3CDTF">2016-11-01T06:39:00Z</dcterms:modified>
</cp:coreProperties>
</file>